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6FEC10" w14:textId="77777777" w:rsidR="00205B42" w:rsidRPr="00DF5DFC" w:rsidRDefault="00590B0A" w:rsidP="00DF5DFC">
      <w:pPr>
        <w:widowControl w:val="0"/>
        <w:spacing w:after="0" w:line="480" w:lineRule="auto"/>
        <w:rPr>
          <w:rFonts w:ascii="Arial" w:hAnsi="Arial" w:cs="B Nazanin"/>
          <w:b/>
          <w:bCs/>
          <w:color w:val="000000"/>
          <w:sz w:val="24"/>
          <w:szCs w:val="24"/>
          <w:rtl/>
          <w:lang w:bidi="fa-IR"/>
        </w:rPr>
      </w:pPr>
      <w:r w:rsidRPr="00DF5DFC">
        <w:rPr>
          <w:rFonts w:ascii="Arial" w:hAnsi="Arial" w:cs="B Nazanin"/>
          <w:b/>
          <w:bCs/>
          <w:color w:val="000000"/>
          <w:sz w:val="24"/>
          <w:szCs w:val="24"/>
          <w:rtl/>
          <w:lang w:bidi="fa-IR"/>
        </w:rPr>
        <w:t>وضعیت اشتغال، توزیع جغرافیایی نیروی انسانی و رضایت شغلی فارغ</w:t>
      </w:r>
      <w:r w:rsidR="00070572">
        <w:rPr>
          <w:rFonts w:ascii="Arial" w:hAnsi="Arial" w:cs="B Nazanin"/>
          <w:b/>
          <w:bCs/>
          <w:color w:val="000000"/>
          <w:sz w:val="24"/>
          <w:szCs w:val="24"/>
          <w:lang w:bidi="fa-IR"/>
        </w:rPr>
        <w:t xml:space="preserve"> </w:t>
      </w:r>
      <w:r w:rsidRPr="00DF5DFC">
        <w:rPr>
          <w:rFonts w:ascii="Arial" w:hAnsi="Arial" w:cs="B Nazanin"/>
          <w:b/>
          <w:bCs/>
          <w:color w:val="000000"/>
          <w:sz w:val="24"/>
          <w:szCs w:val="24"/>
          <w:rtl/>
          <w:lang w:bidi="fa-IR"/>
        </w:rPr>
        <w:t>‌</w:t>
      </w:r>
      <w:proofErr w:type="spellStart"/>
      <w:r w:rsidRPr="00DF5DFC">
        <w:rPr>
          <w:rFonts w:ascii="Arial" w:hAnsi="Arial" w:cs="B Nazanin"/>
          <w:b/>
          <w:bCs/>
          <w:color w:val="000000"/>
          <w:sz w:val="24"/>
          <w:szCs w:val="24"/>
          <w:rtl/>
          <w:lang w:bidi="fa-IR"/>
        </w:rPr>
        <w:t>التحصیلان</w:t>
      </w:r>
      <w:proofErr w:type="spellEnd"/>
      <w:r w:rsidRPr="00DF5DFC">
        <w:rPr>
          <w:rFonts w:ascii="Arial" w:hAnsi="Arial" w:cs="B Nazanin"/>
          <w:b/>
          <w:bCs/>
          <w:color w:val="000000"/>
          <w:sz w:val="24"/>
          <w:szCs w:val="24"/>
          <w:rtl/>
          <w:lang w:bidi="fa-IR"/>
        </w:rPr>
        <w:t xml:space="preserve"> فلوشیپ </w:t>
      </w:r>
      <w:proofErr w:type="spellStart"/>
      <w:r w:rsidRPr="00DF5DFC">
        <w:rPr>
          <w:rFonts w:ascii="Arial" w:hAnsi="Arial" w:cs="B Nazanin"/>
          <w:b/>
          <w:bCs/>
          <w:color w:val="000000"/>
          <w:sz w:val="24"/>
          <w:szCs w:val="24"/>
          <w:rtl/>
          <w:lang w:bidi="fa-IR"/>
        </w:rPr>
        <w:t>اندو</w:t>
      </w:r>
      <w:r w:rsidR="00070572">
        <w:rPr>
          <w:rFonts w:ascii="Arial" w:hAnsi="Arial" w:cs="B Nazanin" w:hint="cs"/>
          <w:b/>
          <w:bCs/>
          <w:color w:val="000000"/>
          <w:sz w:val="24"/>
          <w:szCs w:val="24"/>
          <w:rtl/>
          <w:lang w:bidi="fa-IR"/>
        </w:rPr>
        <w:t>او</w:t>
      </w:r>
      <w:r w:rsidRPr="00DF5DFC">
        <w:rPr>
          <w:rFonts w:ascii="Arial" w:hAnsi="Arial" w:cs="B Nazanin"/>
          <w:b/>
          <w:bCs/>
          <w:color w:val="000000"/>
          <w:sz w:val="24"/>
          <w:szCs w:val="24"/>
          <w:rtl/>
          <w:lang w:bidi="fa-IR"/>
        </w:rPr>
        <w:t>رولوژی</w:t>
      </w:r>
      <w:proofErr w:type="spellEnd"/>
      <w:r w:rsidRPr="00DF5DFC">
        <w:rPr>
          <w:rFonts w:ascii="Arial" w:hAnsi="Arial" w:cs="B Nazanin"/>
          <w:b/>
          <w:bCs/>
          <w:color w:val="000000"/>
          <w:sz w:val="24"/>
          <w:szCs w:val="24"/>
          <w:rtl/>
          <w:lang w:bidi="fa-IR"/>
        </w:rPr>
        <w:t xml:space="preserve"> در ایران: یک مطالعه </w:t>
      </w:r>
      <w:proofErr w:type="spellStart"/>
      <w:r w:rsidRPr="00DF5DFC">
        <w:rPr>
          <w:rFonts w:ascii="Arial" w:hAnsi="Arial" w:cs="B Nazanin"/>
          <w:b/>
          <w:bCs/>
          <w:color w:val="000000"/>
          <w:sz w:val="24"/>
          <w:szCs w:val="24"/>
          <w:rtl/>
          <w:lang w:bidi="fa-IR"/>
        </w:rPr>
        <w:t>سرشماری</w:t>
      </w:r>
      <w:proofErr w:type="spellEnd"/>
      <w:r w:rsidRPr="00DF5DFC">
        <w:rPr>
          <w:rFonts w:ascii="Arial" w:hAnsi="Arial" w:cs="B Nazanin"/>
          <w:b/>
          <w:bCs/>
          <w:color w:val="000000"/>
          <w:sz w:val="24"/>
          <w:szCs w:val="24"/>
          <w:rtl/>
          <w:lang w:bidi="fa-IR"/>
        </w:rPr>
        <w:t xml:space="preserve"> ملی</w:t>
      </w:r>
    </w:p>
    <w:p w14:paraId="23BFE27A" w14:textId="77777777" w:rsidR="00590B0A" w:rsidRPr="00DF5DFC" w:rsidRDefault="00590B0A" w:rsidP="00DF5DFC">
      <w:pPr>
        <w:widowControl w:val="0"/>
        <w:spacing w:after="0" w:line="480" w:lineRule="auto"/>
        <w:rPr>
          <w:rFonts w:ascii="Arial" w:hAnsi="Arial" w:cs="B Nazanin"/>
          <w:b/>
          <w:bCs/>
          <w:color w:val="000000"/>
          <w:sz w:val="24"/>
          <w:szCs w:val="24"/>
          <w:lang w:bidi="fa-IR"/>
        </w:rPr>
      </w:pPr>
    </w:p>
    <w:p w14:paraId="136032CC" w14:textId="77777777" w:rsidR="00205B42" w:rsidRPr="00DF5DFC" w:rsidRDefault="00205B42" w:rsidP="00DF5DFC">
      <w:pPr>
        <w:widowControl w:val="0"/>
        <w:spacing w:after="0" w:line="480" w:lineRule="auto"/>
        <w:rPr>
          <w:rFonts w:ascii="Arial" w:hAnsi="Arial" w:cs="B Nazanin"/>
          <w:color w:val="000000"/>
          <w:sz w:val="24"/>
          <w:szCs w:val="24"/>
          <w:rtl/>
          <w:lang w:bidi="fa-IR"/>
        </w:rPr>
      </w:pPr>
      <w:r w:rsidRPr="00DF5DFC">
        <w:rPr>
          <w:rFonts w:ascii="Arial" w:hAnsi="Arial" w:cs="B Nazanin" w:hint="cs"/>
          <w:b/>
          <w:bCs/>
          <w:color w:val="000000"/>
          <w:sz w:val="24"/>
          <w:szCs w:val="24"/>
          <w:rtl/>
          <w:lang w:bidi="fa-IR"/>
        </w:rPr>
        <w:t>نویسندگان</w:t>
      </w:r>
      <w:r w:rsidRPr="00DF5DFC">
        <w:rPr>
          <w:rFonts w:ascii="Arial" w:hAnsi="Arial" w:cs="B Nazanin" w:hint="cs"/>
          <w:color w:val="000000"/>
          <w:sz w:val="24"/>
          <w:szCs w:val="24"/>
          <w:rtl/>
          <w:lang w:bidi="fa-IR"/>
        </w:rPr>
        <w:t xml:space="preserve">: </w:t>
      </w:r>
      <w:r w:rsidR="00255BFA" w:rsidRPr="00DF5DFC">
        <w:rPr>
          <w:rFonts w:ascii="Arial" w:hAnsi="Arial" w:cs="B Nazanin" w:hint="cs"/>
          <w:color w:val="000000"/>
          <w:sz w:val="24"/>
          <w:szCs w:val="24"/>
          <w:rtl/>
          <w:lang w:bidi="fa-IR"/>
        </w:rPr>
        <w:t>1-</w:t>
      </w:r>
      <w:r w:rsidRPr="00DF5DFC">
        <w:rPr>
          <w:rFonts w:ascii="Arial" w:hAnsi="Arial" w:cs="B Nazanin" w:hint="cs"/>
          <w:color w:val="000000"/>
          <w:sz w:val="24"/>
          <w:szCs w:val="24"/>
          <w:rtl/>
          <w:lang w:bidi="fa-IR"/>
        </w:rPr>
        <w:t>حمید پاک منش</w:t>
      </w:r>
      <w:r w:rsidR="00255BFA" w:rsidRPr="00DF5DFC">
        <w:rPr>
          <w:rFonts w:ascii="Arial" w:hAnsi="Arial" w:cs="B Nazanin" w:hint="cs"/>
          <w:color w:val="000000"/>
          <w:sz w:val="24"/>
          <w:szCs w:val="24"/>
          <w:rtl/>
          <w:lang w:bidi="fa-IR"/>
        </w:rPr>
        <w:t>، 2-</w:t>
      </w:r>
      <w:r w:rsidRPr="00DF5DFC">
        <w:rPr>
          <w:rFonts w:ascii="Arial" w:hAnsi="Arial" w:cs="B Nazanin" w:hint="cs"/>
          <w:color w:val="000000"/>
          <w:sz w:val="24"/>
          <w:szCs w:val="24"/>
          <w:rtl/>
          <w:lang w:bidi="fa-IR"/>
        </w:rPr>
        <w:t xml:space="preserve"> رباب مقصودی</w:t>
      </w:r>
      <w:r w:rsidR="00255BFA" w:rsidRPr="00DF5DFC">
        <w:rPr>
          <w:rFonts w:ascii="Arial" w:hAnsi="Arial" w:cs="B Nazanin" w:hint="cs"/>
          <w:color w:val="000000"/>
          <w:sz w:val="24"/>
          <w:szCs w:val="24"/>
          <w:rtl/>
          <w:lang w:bidi="fa-IR"/>
        </w:rPr>
        <w:t>، 3-</w:t>
      </w:r>
      <w:r w:rsidRPr="00DF5DFC">
        <w:rPr>
          <w:rFonts w:ascii="Arial" w:hAnsi="Arial" w:cs="B Nazanin" w:hint="cs"/>
          <w:color w:val="000000"/>
          <w:sz w:val="24"/>
          <w:szCs w:val="24"/>
          <w:rtl/>
          <w:lang w:bidi="fa-IR"/>
        </w:rPr>
        <w:t xml:space="preserve"> محمد آخوندی </w:t>
      </w:r>
      <w:proofErr w:type="spellStart"/>
      <w:r w:rsidRPr="00DF5DFC">
        <w:rPr>
          <w:rFonts w:ascii="Arial" w:hAnsi="Arial" w:cs="B Nazanin" w:hint="cs"/>
          <w:color w:val="000000"/>
          <w:sz w:val="24"/>
          <w:szCs w:val="24"/>
          <w:rtl/>
          <w:lang w:bidi="fa-IR"/>
        </w:rPr>
        <w:t>میبدی</w:t>
      </w:r>
      <w:proofErr w:type="spellEnd"/>
    </w:p>
    <w:p w14:paraId="6C8972BB" w14:textId="77777777" w:rsidR="00205B42" w:rsidRPr="00DF5DFC" w:rsidRDefault="00205B42" w:rsidP="00DF5DFC">
      <w:pPr>
        <w:widowControl w:val="0"/>
        <w:spacing w:after="0" w:line="480" w:lineRule="auto"/>
        <w:ind w:left="360"/>
        <w:rPr>
          <w:rFonts w:ascii="Arial" w:hAnsi="Arial" w:cs="B Nazanin"/>
          <w:color w:val="000000"/>
          <w:sz w:val="24"/>
          <w:szCs w:val="24"/>
          <w:rtl/>
          <w:lang w:bidi="fa-IR"/>
        </w:rPr>
      </w:pPr>
      <w:r w:rsidRPr="00DF5DFC">
        <w:rPr>
          <w:rFonts w:ascii="Arial" w:hAnsi="Arial" w:cs="B Nazanin" w:hint="cs"/>
          <w:color w:val="000000"/>
          <w:sz w:val="24"/>
          <w:szCs w:val="24"/>
          <w:rtl/>
          <w:lang w:bidi="fa-IR"/>
        </w:rPr>
        <w:t xml:space="preserve">1 -  </w:t>
      </w:r>
      <w:r w:rsidR="001E7F03" w:rsidRPr="00DF5DFC">
        <w:rPr>
          <w:rFonts w:ascii="Arial" w:hAnsi="Arial" w:cs="B Nazanin" w:hint="cs"/>
          <w:color w:val="000000"/>
          <w:sz w:val="24"/>
          <w:szCs w:val="24"/>
          <w:rtl/>
          <w:lang w:bidi="fa-IR"/>
        </w:rPr>
        <w:t>گروه اورولوژی</w:t>
      </w:r>
      <w:r w:rsidR="001E7F03">
        <w:rPr>
          <w:rFonts w:ascii="Arial" w:hAnsi="Arial" w:cs="B Nazanin" w:hint="cs"/>
          <w:color w:val="000000"/>
          <w:sz w:val="24"/>
          <w:szCs w:val="24"/>
          <w:rtl/>
          <w:lang w:bidi="fa-IR"/>
        </w:rPr>
        <w:t xml:space="preserve"> ، </w:t>
      </w:r>
      <w:r w:rsidR="00AD702C" w:rsidRPr="00DF5DFC">
        <w:rPr>
          <w:rFonts w:ascii="Arial" w:hAnsi="Arial" w:cs="B Nazanin" w:hint="cs"/>
          <w:color w:val="000000"/>
          <w:sz w:val="24"/>
          <w:szCs w:val="24"/>
          <w:rtl/>
          <w:lang w:bidi="fa-IR"/>
        </w:rPr>
        <w:t xml:space="preserve">دانشکده پزشکی </w:t>
      </w:r>
      <w:r w:rsidRPr="00DF5DFC">
        <w:rPr>
          <w:rFonts w:ascii="Arial" w:hAnsi="Arial" w:cs="B Nazanin" w:hint="cs"/>
          <w:color w:val="000000"/>
          <w:sz w:val="24"/>
          <w:szCs w:val="24"/>
          <w:rtl/>
          <w:lang w:bidi="fa-IR"/>
        </w:rPr>
        <w:t>دانشگاه علوم پزشکی کرمان،</w:t>
      </w:r>
      <w:r w:rsidR="00AD702C" w:rsidRPr="00DF5DFC">
        <w:rPr>
          <w:rFonts w:ascii="Arial" w:hAnsi="Arial" w:cs="B Nazanin" w:hint="cs"/>
          <w:color w:val="000000"/>
          <w:sz w:val="24"/>
          <w:szCs w:val="24"/>
          <w:rtl/>
          <w:lang w:bidi="fa-IR"/>
        </w:rPr>
        <w:t xml:space="preserve"> </w:t>
      </w:r>
      <w:r w:rsidRPr="00DF5DFC">
        <w:rPr>
          <w:rFonts w:ascii="Arial" w:hAnsi="Arial" w:cs="B Nazanin" w:hint="cs"/>
          <w:color w:val="000000"/>
          <w:sz w:val="24"/>
          <w:szCs w:val="24"/>
          <w:rtl/>
          <w:lang w:bidi="fa-IR"/>
        </w:rPr>
        <w:t xml:space="preserve"> دبیر انجمن </w:t>
      </w:r>
      <w:proofErr w:type="spellStart"/>
      <w:r w:rsidRPr="00DF5DFC">
        <w:rPr>
          <w:rFonts w:ascii="Arial" w:hAnsi="Arial" w:cs="B Nazanin" w:hint="cs"/>
          <w:color w:val="000000"/>
          <w:sz w:val="24"/>
          <w:szCs w:val="24"/>
          <w:rtl/>
          <w:lang w:bidi="fa-IR"/>
        </w:rPr>
        <w:t>اندواورولوژی</w:t>
      </w:r>
      <w:proofErr w:type="spellEnd"/>
      <w:r w:rsidRPr="00DF5DFC">
        <w:rPr>
          <w:rFonts w:ascii="Arial" w:hAnsi="Arial" w:cs="B Nazanin" w:hint="cs"/>
          <w:color w:val="000000"/>
          <w:sz w:val="24"/>
          <w:szCs w:val="24"/>
          <w:rtl/>
          <w:lang w:bidi="fa-IR"/>
        </w:rPr>
        <w:t xml:space="preserve"> و </w:t>
      </w:r>
      <w:proofErr w:type="spellStart"/>
      <w:r w:rsidRPr="00DF5DFC">
        <w:rPr>
          <w:rFonts w:ascii="Arial" w:hAnsi="Arial" w:cs="B Nazanin" w:hint="cs"/>
          <w:color w:val="000000"/>
          <w:sz w:val="24"/>
          <w:szCs w:val="24"/>
          <w:rtl/>
          <w:lang w:bidi="fa-IR"/>
        </w:rPr>
        <w:t>یورولاپاروسکوپی</w:t>
      </w:r>
      <w:proofErr w:type="spellEnd"/>
      <w:r w:rsidRPr="00DF5DFC">
        <w:rPr>
          <w:rFonts w:ascii="Arial" w:hAnsi="Arial" w:cs="B Nazanin" w:hint="cs"/>
          <w:color w:val="000000"/>
          <w:sz w:val="24"/>
          <w:szCs w:val="24"/>
          <w:rtl/>
          <w:lang w:bidi="fa-IR"/>
        </w:rPr>
        <w:t xml:space="preserve"> ایران</w:t>
      </w:r>
    </w:p>
    <w:p w14:paraId="700359BB" w14:textId="77777777" w:rsidR="00205B42" w:rsidRPr="00DF5DFC" w:rsidRDefault="00205B42" w:rsidP="00DF5DFC">
      <w:pPr>
        <w:widowControl w:val="0"/>
        <w:spacing w:after="0" w:line="480" w:lineRule="auto"/>
        <w:ind w:left="360"/>
        <w:rPr>
          <w:rFonts w:ascii="Arial" w:hAnsi="Arial" w:cs="B Nazanin"/>
          <w:color w:val="000000"/>
          <w:sz w:val="24"/>
          <w:szCs w:val="24"/>
          <w:lang w:bidi="fa-IR"/>
        </w:rPr>
      </w:pPr>
      <w:r w:rsidRPr="00DF5DFC">
        <w:rPr>
          <w:rFonts w:ascii="Arial" w:hAnsi="Arial" w:cs="B Nazanin" w:hint="cs"/>
          <w:color w:val="000000"/>
          <w:sz w:val="24"/>
          <w:szCs w:val="24"/>
          <w:rtl/>
          <w:lang w:bidi="fa-IR"/>
        </w:rPr>
        <w:t xml:space="preserve">2 - </w:t>
      </w:r>
      <w:r w:rsidR="001E7F03" w:rsidRPr="00DF5DFC">
        <w:rPr>
          <w:rFonts w:ascii="Arial" w:hAnsi="Arial" w:cs="B Nazanin" w:hint="cs"/>
          <w:color w:val="000000"/>
          <w:sz w:val="24"/>
          <w:szCs w:val="24"/>
          <w:rtl/>
          <w:lang w:bidi="fa-IR"/>
        </w:rPr>
        <w:t>گروه اورولوژی</w:t>
      </w:r>
      <w:r w:rsidR="001E7F03">
        <w:rPr>
          <w:rFonts w:ascii="Arial" w:hAnsi="Arial" w:cs="B Nazanin" w:hint="cs"/>
          <w:color w:val="000000"/>
          <w:sz w:val="24"/>
          <w:szCs w:val="24"/>
          <w:rtl/>
          <w:lang w:bidi="fa-IR"/>
        </w:rPr>
        <w:t xml:space="preserve"> بیمارستان </w:t>
      </w:r>
      <w:proofErr w:type="spellStart"/>
      <w:r w:rsidR="001E7F03">
        <w:rPr>
          <w:rFonts w:ascii="Arial" w:hAnsi="Arial" w:cs="B Nazanin" w:hint="cs"/>
          <w:color w:val="000000"/>
          <w:sz w:val="24"/>
          <w:szCs w:val="24"/>
          <w:rtl/>
          <w:lang w:bidi="fa-IR"/>
        </w:rPr>
        <w:t>فیروزگر</w:t>
      </w:r>
      <w:proofErr w:type="spellEnd"/>
      <w:r w:rsidR="001E7F03">
        <w:rPr>
          <w:rFonts w:ascii="Arial" w:hAnsi="Arial" w:cs="B Nazanin" w:hint="cs"/>
          <w:color w:val="000000"/>
          <w:sz w:val="24"/>
          <w:szCs w:val="24"/>
          <w:rtl/>
          <w:lang w:bidi="fa-IR"/>
        </w:rPr>
        <w:t xml:space="preserve"> ، </w:t>
      </w:r>
      <w:r w:rsidR="00AD702C" w:rsidRPr="00DF5DFC">
        <w:rPr>
          <w:rFonts w:ascii="Arial" w:hAnsi="Arial" w:cs="B Nazanin" w:hint="cs"/>
          <w:color w:val="000000"/>
          <w:sz w:val="24"/>
          <w:szCs w:val="24"/>
          <w:rtl/>
          <w:lang w:bidi="fa-IR"/>
        </w:rPr>
        <w:t xml:space="preserve">دانشکده پزشکی </w:t>
      </w:r>
      <w:r w:rsidRPr="00DF5DFC">
        <w:rPr>
          <w:rFonts w:ascii="Arial" w:hAnsi="Arial" w:cs="B Nazanin" w:hint="cs"/>
          <w:color w:val="000000"/>
          <w:sz w:val="24"/>
          <w:szCs w:val="24"/>
          <w:rtl/>
          <w:lang w:bidi="fa-IR"/>
        </w:rPr>
        <w:t xml:space="preserve">دانشگاه علوم پزشکی ایران، </w:t>
      </w:r>
      <w:r w:rsidR="00AD702C" w:rsidRPr="00DF5DFC">
        <w:rPr>
          <w:rFonts w:ascii="Arial" w:hAnsi="Arial" w:cs="B Nazanin" w:hint="cs"/>
          <w:color w:val="000000"/>
          <w:sz w:val="24"/>
          <w:szCs w:val="24"/>
          <w:rtl/>
          <w:lang w:bidi="fa-IR"/>
        </w:rPr>
        <w:t xml:space="preserve"> </w:t>
      </w:r>
      <w:r w:rsidRPr="00DF5DFC">
        <w:rPr>
          <w:rFonts w:ascii="Arial" w:hAnsi="Arial" w:cs="B Nazanin" w:hint="cs"/>
          <w:color w:val="000000"/>
          <w:sz w:val="24"/>
          <w:szCs w:val="24"/>
          <w:rtl/>
          <w:lang w:bidi="fa-IR"/>
        </w:rPr>
        <w:t xml:space="preserve">عضو هیات مدیره انجمن </w:t>
      </w:r>
      <w:proofErr w:type="spellStart"/>
      <w:r w:rsidRPr="00DF5DFC">
        <w:rPr>
          <w:rFonts w:ascii="Arial" w:hAnsi="Arial" w:cs="B Nazanin" w:hint="cs"/>
          <w:color w:val="000000"/>
          <w:sz w:val="24"/>
          <w:szCs w:val="24"/>
          <w:rtl/>
          <w:lang w:bidi="fa-IR"/>
        </w:rPr>
        <w:t>اندواورولوژی</w:t>
      </w:r>
      <w:proofErr w:type="spellEnd"/>
      <w:r w:rsidRPr="00DF5DFC">
        <w:rPr>
          <w:rFonts w:ascii="Arial" w:hAnsi="Arial" w:cs="B Nazanin" w:hint="cs"/>
          <w:color w:val="000000"/>
          <w:sz w:val="24"/>
          <w:szCs w:val="24"/>
          <w:rtl/>
          <w:lang w:bidi="fa-IR"/>
        </w:rPr>
        <w:t xml:space="preserve"> و </w:t>
      </w:r>
      <w:proofErr w:type="spellStart"/>
      <w:r w:rsidRPr="00DF5DFC">
        <w:rPr>
          <w:rFonts w:ascii="Arial" w:hAnsi="Arial" w:cs="B Nazanin" w:hint="cs"/>
          <w:color w:val="000000"/>
          <w:sz w:val="24"/>
          <w:szCs w:val="24"/>
          <w:rtl/>
          <w:lang w:bidi="fa-IR"/>
        </w:rPr>
        <w:t>یورولاپاروسکوپی</w:t>
      </w:r>
      <w:proofErr w:type="spellEnd"/>
      <w:r w:rsidRPr="00DF5DFC">
        <w:rPr>
          <w:rFonts w:ascii="Arial" w:hAnsi="Arial" w:cs="B Nazanin" w:hint="cs"/>
          <w:color w:val="000000"/>
          <w:sz w:val="24"/>
          <w:szCs w:val="24"/>
          <w:rtl/>
          <w:lang w:bidi="fa-IR"/>
        </w:rPr>
        <w:t xml:space="preserve"> ایران</w:t>
      </w:r>
    </w:p>
    <w:p w14:paraId="4B96470E" w14:textId="77777777" w:rsidR="00205B42" w:rsidRPr="00DF5DFC" w:rsidRDefault="00205B42" w:rsidP="00DF5DFC">
      <w:pPr>
        <w:widowControl w:val="0"/>
        <w:spacing w:after="0" w:line="480" w:lineRule="auto"/>
        <w:ind w:left="360"/>
        <w:rPr>
          <w:rFonts w:ascii="Arial" w:hAnsi="Arial" w:cs="B Nazanin"/>
          <w:color w:val="000000"/>
          <w:sz w:val="24"/>
          <w:szCs w:val="24"/>
          <w:lang w:bidi="fa-IR"/>
        </w:rPr>
      </w:pPr>
      <w:r w:rsidRPr="00DF5DFC">
        <w:rPr>
          <w:rFonts w:ascii="Arial" w:hAnsi="Arial" w:cs="B Nazanin" w:hint="cs"/>
          <w:color w:val="000000"/>
          <w:sz w:val="24"/>
          <w:szCs w:val="24"/>
          <w:rtl/>
          <w:lang w:bidi="fa-IR"/>
        </w:rPr>
        <w:t xml:space="preserve">3 - دستیار </w:t>
      </w:r>
      <w:r w:rsidR="00AD702C" w:rsidRPr="00DF5DFC">
        <w:rPr>
          <w:rFonts w:ascii="Arial" w:hAnsi="Arial" w:cs="B Nazanin" w:hint="cs"/>
          <w:color w:val="000000"/>
          <w:sz w:val="24"/>
          <w:szCs w:val="24"/>
          <w:rtl/>
          <w:lang w:bidi="fa-IR"/>
        </w:rPr>
        <w:t xml:space="preserve">رشته اورولوژی </w:t>
      </w:r>
      <w:r w:rsidRPr="00DF5DFC">
        <w:rPr>
          <w:rFonts w:ascii="Arial" w:hAnsi="Arial" w:cs="B Nazanin" w:hint="cs"/>
          <w:color w:val="000000"/>
          <w:sz w:val="24"/>
          <w:szCs w:val="24"/>
          <w:rtl/>
          <w:lang w:bidi="fa-IR"/>
        </w:rPr>
        <w:t>دانشگاه علوم پزشکی کرمان</w:t>
      </w:r>
    </w:p>
    <w:p w14:paraId="5F30C21F" w14:textId="77777777" w:rsidR="002B3F18" w:rsidRPr="00DF5DFC" w:rsidRDefault="002B3F18" w:rsidP="00DF5DFC">
      <w:pPr>
        <w:widowControl w:val="0"/>
        <w:spacing w:after="0" w:line="480" w:lineRule="auto"/>
        <w:rPr>
          <w:rFonts w:ascii="Arial" w:hAnsi="Arial" w:cs="B Nazanin"/>
          <w:color w:val="000000"/>
          <w:sz w:val="24"/>
          <w:szCs w:val="24"/>
          <w:rtl/>
          <w:lang w:bidi="fa-IR"/>
        </w:rPr>
      </w:pPr>
    </w:p>
    <w:p w14:paraId="6C93F786" w14:textId="77777777" w:rsidR="002B3F18" w:rsidRPr="00DF5DFC" w:rsidRDefault="00AD702C" w:rsidP="00DF5DFC">
      <w:pPr>
        <w:widowControl w:val="0"/>
        <w:spacing w:after="0" w:line="480" w:lineRule="auto"/>
        <w:jc w:val="right"/>
        <w:rPr>
          <w:rFonts w:ascii="Arial" w:hAnsi="Arial" w:cs="B Nazanin"/>
          <w:color w:val="000000"/>
          <w:sz w:val="24"/>
          <w:szCs w:val="24"/>
          <w:vertAlign w:val="superscript"/>
          <w:lang w:bidi="fa-IR"/>
        </w:rPr>
      </w:pPr>
      <w:r w:rsidRPr="00DF5DFC">
        <w:rPr>
          <w:rFonts w:ascii="Arial" w:hAnsi="Arial" w:cs="B Nazanin"/>
          <w:color w:val="000000"/>
          <w:sz w:val="24"/>
          <w:szCs w:val="24"/>
          <w:lang w:bidi="fa-IR"/>
        </w:rPr>
        <w:t>Hamid Pakmanesh</w:t>
      </w:r>
      <w:proofErr w:type="gramStart"/>
      <w:r w:rsidRPr="00DF5DFC">
        <w:rPr>
          <w:rFonts w:ascii="Arial" w:hAnsi="Arial" w:cs="B Nazanin"/>
          <w:color w:val="000000"/>
          <w:sz w:val="24"/>
          <w:szCs w:val="24"/>
          <w:vertAlign w:val="superscript"/>
          <w:lang w:bidi="fa-IR"/>
        </w:rPr>
        <w:t>1</w:t>
      </w:r>
      <w:r w:rsidRPr="00DF5DFC">
        <w:rPr>
          <w:rFonts w:ascii="Arial" w:hAnsi="Arial" w:cs="B Nazanin"/>
          <w:color w:val="000000"/>
          <w:sz w:val="24"/>
          <w:szCs w:val="24"/>
          <w:lang w:bidi="fa-IR"/>
        </w:rPr>
        <w:t xml:space="preserve"> ,</w:t>
      </w:r>
      <w:proofErr w:type="gramEnd"/>
      <w:r w:rsidRPr="00DF5DFC">
        <w:rPr>
          <w:rFonts w:ascii="Arial" w:hAnsi="Arial" w:cs="B Nazanin"/>
          <w:color w:val="000000"/>
          <w:sz w:val="24"/>
          <w:szCs w:val="24"/>
          <w:lang w:bidi="fa-IR"/>
        </w:rPr>
        <w:t xml:space="preserve"> Robab Maghsoudi </w:t>
      </w:r>
      <w:proofErr w:type="gramStart"/>
      <w:r w:rsidRPr="00DF5DFC">
        <w:rPr>
          <w:rFonts w:ascii="Arial" w:hAnsi="Arial" w:cs="B Nazanin"/>
          <w:color w:val="000000"/>
          <w:sz w:val="24"/>
          <w:szCs w:val="24"/>
          <w:vertAlign w:val="superscript"/>
          <w:lang w:bidi="fa-IR"/>
        </w:rPr>
        <w:t>2</w:t>
      </w:r>
      <w:r w:rsidRPr="00DF5DFC">
        <w:rPr>
          <w:rFonts w:ascii="Arial" w:hAnsi="Arial" w:cs="B Nazanin"/>
          <w:color w:val="000000"/>
          <w:sz w:val="24"/>
          <w:szCs w:val="24"/>
          <w:lang w:bidi="fa-IR"/>
        </w:rPr>
        <w:t xml:space="preserve"> ,</w:t>
      </w:r>
      <w:proofErr w:type="gramEnd"/>
      <w:r w:rsidRPr="00DF5DFC">
        <w:rPr>
          <w:rFonts w:ascii="Arial" w:hAnsi="Arial" w:cs="B Nazanin"/>
          <w:color w:val="000000"/>
          <w:sz w:val="24"/>
          <w:szCs w:val="24"/>
          <w:lang w:bidi="fa-IR"/>
        </w:rPr>
        <w:t xml:space="preserve"> Mohammad Akhoondi Meybodi </w:t>
      </w:r>
      <w:r w:rsidRPr="00DF5DFC">
        <w:rPr>
          <w:rFonts w:ascii="Arial" w:hAnsi="Arial" w:cs="B Nazanin"/>
          <w:color w:val="000000"/>
          <w:sz w:val="24"/>
          <w:szCs w:val="24"/>
          <w:vertAlign w:val="superscript"/>
          <w:lang w:bidi="fa-IR"/>
        </w:rPr>
        <w:t>3</w:t>
      </w:r>
    </w:p>
    <w:p w14:paraId="038BCED6" w14:textId="77777777" w:rsidR="002B3F18" w:rsidRPr="00DF5DFC" w:rsidRDefault="002B3F18" w:rsidP="00DF5DFC">
      <w:pPr>
        <w:widowControl w:val="0"/>
        <w:spacing w:after="0" w:line="480" w:lineRule="auto"/>
        <w:rPr>
          <w:rFonts w:ascii="Arial" w:hAnsi="Arial" w:cs="B Nazanin"/>
          <w:color w:val="000000"/>
          <w:sz w:val="24"/>
          <w:szCs w:val="24"/>
          <w:rtl/>
          <w:lang w:bidi="fa-IR"/>
        </w:rPr>
      </w:pPr>
    </w:p>
    <w:p w14:paraId="258AA4A9" w14:textId="77777777" w:rsidR="002B3F18" w:rsidRDefault="001E7F03" w:rsidP="00DF5DFC">
      <w:pPr>
        <w:widowControl w:val="0"/>
        <w:numPr>
          <w:ilvl w:val="0"/>
          <w:numId w:val="5"/>
        </w:numPr>
        <w:bidi w:val="0"/>
        <w:spacing w:after="0" w:line="480" w:lineRule="auto"/>
        <w:rPr>
          <w:rFonts w:ascii="Arial" w:hAnsi="Arial" w:cs="B Nazanin"/>
          <w:color w:val="000000"/>
          <w:sz w:val="24"/>
          <w:szCs w:val="24"/>
          <w:lang w:bidi="fa-IR"/>
        </w:rPr>
      </w:pPr>
      <w:r w:rsidRPr="00DF5DFC">
        <w:rPr>
          <w:rFonts w:ascii="Arial" w:hAnsi="Arial" w:cs="B Nazanin"/>
          <w:color w:val="000000"/>
          <w:sz w:val="24"/>
          <w:szCs w:val="24"/>
          <w:lang w:bidi="fa-IR"/>
        </w:rPr>
        <w:t>Department</w:t>
      </w:r>
      <w:r w:rsidR="00AD702C" w:rsidRPr="00DF5DFC">
        <w:rPr>
          <w:rFonts w:ascii="Arial" w:hAnsi="Arial" w:cs="B Nazanin"/>
          <w:color w:val="000000"/>
          <w:sz w:val="24"/>
          <w:szCs w:val="24"/>
          <w:lang w:bidi="fa-IR"/>
        </w:rPr>
        <w:t xml:space="preserve"> of Urology, Faculty of Medicine, Kerman University of Medical Sciences, Kerman, Iran</w:t>
      </w:r>
    </w:p>
    <w:p w14:paraId="52DBB4B8" w14:textId="77777777" w:rsidR="002E6A11" w:rsidRPr="00DF5DFC" w:rsidRDefault="002E6A11" w:rsidP="002E6A11">
      <w:pPr>
        <w:widowControl w:val="0"/>
        <w:bidi w:val="0"/>
        <w:spacing w:after="0" w:line="480" w:lineRule="auto"/>
        <w:ind w:left="720"/>
        <w:rPr>
          <w:rFonts w:ascii="Arial" w:hAnsi="Arial" w:cs="B Nazanin"/>
          <w:color w:val="000000"/>
          <w:sz w:val="24"/>
          <w:szCs w:val="24"/>
          <w:lang w:bidi="fa-IR"/>
        </w:rPr>
      </w:pPr>
      <w:r>
        <w:rPr>
          <w:rFonts w:ascii="Arial" w:hAnsi="Arial" w:cs="B Nazanin"/>
          <w:color w:val="000000"/>
          <w:sz w:val="24"/>
          <w:szCs w:val="24"/>
          <w:lang w:bidi="fa-IR"/>
        </w:rPr>
        <w:t xml:space="preserve">ORCID ID: </w:t>
      </w:r>
      <w:r w:rsidRPr="002E6A11">
        <w:rPr>
          <w:rFonts w:ascii="Arial" w:hAnsi="Arial" w:cs="B Nazanin"/>
          <w:color w:val="000000"/>
          <w:sz w:val="24"/>
          <w:szCs w:val="24"/>
          <w:lang w:bidi="fa-IR"/>
        </w:rPr>
        <w:t>0000-0001-5534-7042</w:t>
      </w:r>
    </w:p>
    <w:p w14:paraId="51B0E211" w14:textId="77777777" w:rsidR="00AD702C" w:rsidRPr="00DF5DFC" w:rsidRDefault="001E7F03" w:rsidP="00DF5DFC">
      <w:pPr>
        <w:widowControl w:val="0"/>
        <w:numPr>
          <w:ilvl w:val="0"/>
          <w:numId w:val="5"/>
        </w:numPr>
        <w:bidi w:val="0"/>
        <w:spacing w:after="0" w:line="480" w:lineRule="auto"/>
        <w:rPr>
          <w:rFonts w:ascii="Arial" w:hAnsi="Arial" w:cs="B Nazanin"/>
          <w:color w:val="000000"/>
          <w:sz w:val="24"/>
          <w:szCs w:val="24"/>
          <w:lang w:bidi="fa-IR"/>
        </w:rPr>
      </w:pPr>
      <w:r w:rsidRPr="00DF5DFC">
        <w:rPr>
          <w:rFonts w:ascii="Arial" w:hAnsi="Arial" w:cs="B Nazanin"/>
          <w:color w:val="000000"/>
          <w:sz w:val="24"/>
          <w:szCs w:val="24"/>
          <w:lang w:bidi="fa-IR"/>
        </w:rPr>
        <w:t>department</w:t>
      </w:r>
      <w:r w:rsidR="00AD702C" w:rsidRPr="00DF5DFC">
        <w:rPr>
          <w:rFonts w:ascii="Arial" w:hAnsi="Arial" w:cs="B Nazanin"/>
          <w:color w:val="000000"/>
          <w:sz w:val="24"/>
          <w:szCs w:val="24"/>
          <w:lang w:bidi="fa-IR"/>
        </w:rPr>
        <w:t xml:space="preserve"> of Urology, </w:t>
      </w:r>
      <w:proofErr w:type="spellStart"/>
      <w:r w:rsidR="00AD702C" w:rsidRPr="00DF5DFC">
        <w:rPr>
          <w:rFonts w:ascii="Arial" w:hAnsi="Arial" w:cs="B Nazanin"/>
          <w:color w:val="000000"/>
          <w:sz w:val="24"/>
          <w:szCs w:val="24"/>
          <w:lang w:bidi="fa-IR"/>
        </w:rPr>
        <w:t>Firo</w:t>
      </w:r>
      <w:r w:rsidR="005F3754">
        <w:rPr>
          <w:rFonts w:ascii="Arial" w:hAnsi="Arial" w:cs="B Nazanin"/>
          <w:color w:val="000000"/>
          <w:sz w:val="24"/>
          <w:szCs w:val="24"/>
          <w:lang w:bidi="fa-IR"/>
        </w:rPr>
        <w:t>o</w:t>
      </w:r>
      <w:r w:rsidR="00AD702C" w:rsidRPr="00DF5DFC">
        <w:rPr>
          <w:rFonts w:ascii="Arial" w:hAnsi="Arial" w:cs="B Nazanin"/>
          <w:color w:val="000000"/>
          <w:sz w:val="24"/>
          <w:szCs w:val="24"/>
          <w:lang w:bidi="fa-IR"/>
        </w:rPr>
        <w:t>zgar</w:t>
      </w:r>
      <w:proofErr w:type="spellEnd"/>
      <w:r w:rsidR="00AD702C" w:rsidRPr="00DF5DFC">
        <w:rPr>
          <w:rFonts w:ascii="Arial" w:hAnsi="Arial" w:cs="B Nazanin"/>
          <w:color w:val="000000"/>
          <w:sz w:val="24"/>
          <w:szCs w:val="24"/>
          <w:lang w:bidi="fa-IR"/>
        </w:rPr>
        <w:t xml:space="preserve"> Hospital, Faculty of Medicine, Iran University of Medical Sciences, </w:t>
      </w:r>
      <w:r w:rsidR="005F3754">
        <w:rPr>
          <w:rFonts w:ascii="Arial" w:hAnsi="Arial" w:cs="B Nazanin"/>
          <w:color w:val="000000"/>
          <w:sz w:val="24"/>
          <w:szCs w:val="24"/>
          <w:lang w:bidi="fa-IR"/>
        </w:rPr>
        <w:t>Tehran</w:t>
      </w:r>
      <w:r w:rsidR="00AD702C" w:rsidRPr="00DF5DFC">
        <w:rPr>
          <w:rFonts w:ascii="Arial" w:hAnsi="Arial" w:cs="B Nazanin"/>
          <w:color w:val="000000"/>
          <w:sz w:val="24"/>
          <w:szCs w:val="24"/>
          <w:lang w:bidi="fa-IR"/>
        </w:rPr>
        <w:t>, Iran</w:t>
      </w:r>
    </w:p>
    <w:p w14:paraId="09DD7D3F" w14:textId="77777777" w:rsidR="00AD702C" w:rsidRPr="00DF5DFC" w:rsidRDefault="001E7F03" w:rsidP="00DF5DFC">
      <w:pPr>
        <w:widowControl w:val="0"/>
        <w:numPr>
          <w:ilvl w:val="0"/>
          <w:numId w:val="5"/>
        </w:numPr>
        <w:bidi w:val="0"/>
        <w:spacing w:after="0" w:line="480" w:lineRule="auto"/>
        <w:rPr>
          <w:rFonts w:ascii="Arial" w:hAnsi="Arial" w:cs="B Nazanin"/>
          <w:color w:val="000000"/>
          <w:sz w:val="24"/>
          <w:szCs w:val="24"/>
          <w:lang w:bidi="fa-IR"/>
        </w:rPr>
      </w:pPr>
      <w:r w:rsidRPr="00DF5DFC">
        <w:rPr>
          <w:rFonts w:ascii="Arial" w:hAnsi="Arial" w:cs="B Nazanin"/>
          <w:color w:val="000000"/>
          <w:sz w:val="24"/>
          <w:szCs w:val="24"/>
          <w:lang w:bidi="fa-IR"/>
        </w:rPr>
        <w:t>department</w:t>
      </w:r>
      <w:r w:rsidR="00AD702C" w:rsidRPr="00DF5DFC">
        <w:rPr>
          <w:rFonts w:ascii="Arial" w:hAnsi="Arial" w:cs="B Nazanin"/>
          <w:color w:val="000000"/>
          <w:sz w:val="24"/>
          <w:szCs w:val="24"/>
          <w:lang w:bidi="fa-IR"/>
        </w:rPr>
        <w:t xml:space="preserve"> of Urology, Faculty of Medicine, Kerman University of Medical Sciences, Kerman, Iran</w:t>
      </w:r>
    </w:p>
    <w:p w14:paraId="111A8FEA" w14:textId="77777777" w:rsidR="00AD702C" w:rsidRPr="00DF5DFC" w:rsidRDefault="00AD702C" w:rsidP="00DF5DFC">
      <w:pPr>
        <w:widowControl w:val="0"/>
        <w:bidi w:val="0"/>
        <w:spacing w:after="0" w:line="480" w:lineRule="auto"/>
        <w:ind w:left="720"/>
        <w:rPr>
          <w:rFonts w:ascii="Arial" w:hAnsi="Arial" w:cs="B Nazanin"/>
          <w:color w:val="000000"/>
          <w:sz w:val="24"/>
          <w:szCs w:val="24"/>
          <w:rtl/>
          <w:lang w:bidi="fa-IR"/>
        </w:rPr>
      </w:pPr>
    </w:p>
    <w:p w14:paraId="430FB60F" w14:textId="77777777" w:rsidR="002B3F18" w:rsidRPr="00DF5DFC" w:rsidRDefault="002B3F18" w:rsidP="00DF5DFC">
      <w:pPr>
        <w:widowControl w:val="0"/>
        <w:spacing w:after="0" w:line="480" w:lineRule="auto"/>
        <w:rPr>
          <w:rFonts w:ascii="Arial" w:hAnsi="Arial" w:cs="B Nazanin"/>
          <w:color w:val="000000"/>
          <w:sz w:val="24"/>
          <w:szCs w:val="24"/>
          <w:rtl/>
          <w:lang w:bidi="fa-IR"/>
        </w:rPr>
      </w:pPr>
    </w:p>
    <w:p w14:paraId="4CC8442D" w14:textId="77777777" w:rsidR="002B3F18" w:rsidRPr="00DF5DFC" w:rsidRDefault="002B3F18" w:rsidP="00DF5DFC">
      <w:pPr>
        <w:widowControl w:val="0"/>
        <w:spacing w:after="0" w:line="480" w:lineRule="auto"/>
        <w:rPr>
          <w:rFonts w:ascii="Arial" w:hAnsi="Arial" w:cs="B Nazanin"/>
          <w:color w:val="000000"/>
          <w:sz w:val="24"/>
          <w:szCs w:val="24"/>
          <w:rtl/>
          <w:lang w:bidi="fa-IR"/>
        </w:rPr>
      </w:pPr>
    </w:p>
    <w:p w14:paraId="39EC4D50" w14:textId="77777777" w:rsidR="002B3F18" w:rsidRPr="00DF5DFC" w:rsidRDefault="002B3F18" w:rsidP="00DF5DFC">
      <w:pPr>
        <w:widowControl w:val="0"/>
        <w:spacing w:after="0" w:line="480" w:lineRule="auto"/>
        <w:rPr>
          <w:rFonts w:ascii="Arial" w:hAnsi="Arial" w:cs="B Nazanin"/>
          <w:color w:val="000000"/>
          <w:sz w:val="24"/>
          <w:szCs w:val="24"/>
          <w:rtl/>
          <w:lang w:bidi="fa-IR"/>
        </w:rPr>
      </w:pPr>
    </w:p>
    <w:p w14:paraId="395EBD2C" w14:textId="77777777" w:rsidR="002B3F18" w:rsidRPr="00DF5DFC" w:rsidRDefault="002B3F18" w:rsidP="00DF5DFC">
      <w:pPr>
        <w:widowControl w:val="0"/>
        <w:spacing w:after="0" w:line="480" w:lineRule="auto"/>
        <w:rPr>
          <w:rFonts w:ascii="Arial" w:hAnsi="Arial" w:cs="B Nazanin"/>
          <w:color w:val="000000"/>
          <w:sz w:val="24"/>
          <w:szCs w:val="24"/>
          <w:rtl/>
          <w:lang w:bidi="fa-IR"/>
        </w:rPr>
      </w:pPr>
    </w:p>
    <w:p w14:paraId="028C02ED" w14:textId="77777777" w:rsidR="00205B42" w:rsidRPr="00A364EE" w:rsidRDefault="00205B42" w:rsidP="00A364EE">
      <w:pPr>
        <w:spacing w:after="0" w:line="480" w:lineRule="auto"/>
        <w:rPr>
          <w:rFonts w:ascii="Times New Roman" w:eastAsia="Times New Roman" w:hAnsi="Times New Roman" w:cs="B Nazanin"/>
          <w:b/>
          <w:bCs/>
          <w:color w:val="000000"/>
          <w:kern w:val="36"/>
          <w:sz w:val="24"/>
          <w:szCs w:val="24"/>
          <w:rtl/>
          <w:lang w:val="x-none" w:eastAsia="x-none"/>
        </w:rPr>
      </w:pPr>
      <w:r w:rsidRPr="00A364EE">
        <w:rPr>
          <w:rFonts w:ascii="Times New Roman" w:eastAsia="Times New Roman" w:hAnsi="Times New Roman" w:cs="B Nazanin" w:hint="cs"/>
          <w:b/>
          <w:bCs/>
          <w:color w:val="000000"/>
          <w:kern w:val="36"/>
          <w:sz w:val="24"/>
          <w:szCs w:val="24"/>
          <w:rtl/>
          <w:lang w:val="x-none" w:eastAsia="x-none"/>
        </w:rPr>
        <w:lastRenderedPageBreak/>
        <w:t>خلاصه مقاله</w:t>
      </w:r>
    </w:p>
    <w:p w14:paraId="5058EB94" w14:textId="77777777" w:rsidR="00A90A83" w:rsidRPr="00A364EE" w:rsidRDefault="002C3F9A" w:rsidP="00A364EE">
      <w:pPr>
        <w:spacing w:after="0" w:line="480" w:lineRule="auto"/>
        <w:rPr>
          <w:rFonts w:ascii="Times New Roman" w:eastAsia="Times New Roman" w:hAnsi="Times New Roman" w:cs="B Nazanin"/>
          <w:b/>
          <w:bCs/>
          <w:color w:val="000000"/>
          <w:kern w:val="36"/>
          <w:sz w:val="24"/>
          <w:szCs w:val="24"/>
          <w:rtl/>
          <w:lang w:val="x-none" w:eastAsia="x-none"/>
        </w:rPr>
      </w:pPr>
      <w:r w:rsidRPr="00A364EE">
        <w:rPr>
          <w:rFonts w:ascii="Times New Roman" w:eastAsia="Times New Roman" w:hAnsi="Times New Roman" w:cs="B Nazanin" w:hint="cs"/>
          <w:b/>
          <w:bCs/>
          <w:color w:val="000000"/>
          <w:kern w:val="36"/>
          <w:sz w:val="24"/>
          <w:szCs w:val="24"/>
          <w:rtl/>
          <w:lang w:val="x-none" w:eastAsia="x-none"/>
        </w:rPr>
        <w:t>سابقه و هدف</w:t>
      </w:r>
      <w:r w:rsidR="00205B42" w:rsidRPr="00A364EE">
        <w:rPr>
          <w:rFonts w:ascii="Times New Roman" w:eastAsia="Times New Roman" w:hAnsi="Times New Roman" w:cs="B Nazanin" w:hint="cs"/>
          <w:b/>
          <w:bCs/>
          <w:color w:val="000000"/>
          <w:kern w:val="36"/>
          <w:sz w:val="24"/>
          <w:szCs w:val="24"/>
          <w:rtl/>
          <w:lang w:val="x-none" w:eastAsia="x-none"/>
        </w:rPr>
        <w:t xml:space="preserve">: </w:t>
      </w:r>
    </w:p>
    <w:p w14:paraId="7E52706B" w14:textId="77777777" w:rsidR="00A364EE" w:rsidRPr="00A364EE" w:rsidRDefault="00A364EE" w:rsidP="00A364EE">
      <w:pPr>
        <w:spacing w:before="100" w:beforeAutospacing="1" w:after="0" w:line="240" w:lineRule="auto"/>
        <w:outlineLvl w:val="0"/>
        <w:rPr>
          <w:rFonts w:ascii="Times New Roman" w:eastAsia="Times New Roman" w:hAnsi="Times New Roman" w:cs="B Nazanin"/>
          <w:color w:val="000000"/>
          <w:kern w:val="36"/>
          <w:sz w:val="24"/>
          <w:szCs w:val="24"/>
          <w:lang w:val="x-none" w:eastAsia="x-none"/>
        </w:rPr>
      </w:pPr>
      <w:r w:rsidRPr="00A364EE">
        <w:rPr>
          <w:rFonts w:ascii="Times New Roman" w:eastAsia="Times New Roman" w:hAnsi="Times New Roman" w:cs="B Nazanin" w:hint="cs"/>
          <w:color w:val="000000"/>
          <w:kern w:val="36"/>
          <w:sz w:val="24"/>
          <w:szCs w:val="24"/>
          <w:rtl/>
          <w:lang w:val="x-none" w:eastAsia="x-none"/>
        </w:rPr>
        <w:t>اندواورولوژی به دلیل تکنیک</w:t>
      </w:r>
      <w:r w:rsidRPr="00A364EE">
        <w:rPr>
          <w:rFonts w:ascii="Times New Roman" w:eastAsia="Times New Roman" w:hAnsi="Times New Roman" w:cs="B Nazanin"/>
          <w:color w:val="000000"/>
          <w:kern w:val="36"/>
          <w:sz w:val="24"/>
          <w:szCs w:val="24"/>
          <w:rtl/>
          <w:lang w:val="x-none" w:eastAsia="x-none"/>
        </w:rPr>
        <w:t xml:space="preserve"> </w:t>
      </w:r>
      <w:r w:rsidRPr="00A364EE">
        <w:rPr>
          <w:rFonts w:ascii="Times New Roman" w:eastAsia="Times New Roman" w:hAnsi="Times New Roman" w:cs="B Nazanin" w:hint="cs"/>
          <w:color w:val="000000"/>
          <w:kern w:val="36"/>
          <w:sz w:val="24"/>
          <w:szCs w:val="24"/>
          <w:rtl/>
          <w:lang w:val="x-none" w:eastAsia="x-none"/>
        </w:rPr>
        <w:t>‌و فناوری</w:t>
      </w:r>
      <w:r w:rsidRPr="00A364EE">
        <w:rPr>
          <w:rFonts w:ascii="Times New Roman" w:eastAsia="Times New Roman" w:hAnsi="Times New Roman" w:cs="B Nazanin"/>
          <w:color w:val="000000"/>
          <w:kern w:val="36"/>
          <w:sz w:val="24"/>
          <w:szCs w:val="24"/>
          <w:rtl/>
          <w:lang w:val="x-none" w:eastAsia="x-none"/>
        </w:rPr>
        <w:t xml:space="preserve"> </w:t>
      </w:r>
      <w:r w:rsidRPr="00A364EE">
        <w:rPr>
          <w:rFonts w:ascii="Times New Roman" w:eastAsia="Times New Roman" w:hAnsi="Times New Roman" w:cs="B Nazanin" w:hint="cs"/>
          <w:color w:val="000000"/>
          <w:kern w:val="36"/>
          <w:sz w:val="24"/>
          <w:szCs w:val="24"/>
          <w:rtl/>
          <w:lang w:val="x-none" w:eastAsia="x-none"/>
        </w:rPr>
        <w:t>پیشرفته، یکی از فلوشیپهای ضروری اورولوژی است. متاسفانه اطلاعات در مورد توزیع جغرافیایی، عملکرد حرفه ‌ای و رضایت شغلی این رشته در ایران محدود می ‌باشد. این سر شماری با هدف توزیع جغرافیایی و چالش‌ های این نیروی فوق ‌تخصصی انجام شد</w:t>
      </w:r>
    </w:p>
    <w:p w14:paraId="3BAFC00B" w14:textId="77777777" w:rsidR="00A90A83" w:rsidRPr="00A364EE" w:rsidRDefault="00AD702C" w:rsidP="00A364EE">
      <w:pPr>
        <w:pStyle w:val="Heading1"/>
        <w:bidi/>
        <w:spacing w:after="0" w:afterAutospacing="0" w:line="480" w:lineRule="auto"/>
        <w:rPr>
          <w:rFonts w:cs="B Nazanin"/>
          <w:color w:val="000000"/>
          <w:sz w:val="24"/>
          <w:szCs w:val="24"/>
          <w:rtl/>
        </w:rPr>
      </w:pPr>
      <w:r w:rsidRPr="00A364EE">
        <w:rPr>
          <w:rFonts w:cs="B Nazanin" w:hint="cs"/>
          <w:color w:val="000000"/>
          <w:sz w:val="24"/>
          <w:szCs w:val="24"/>
          <w:rtl/>
        </w:rPr>
        <w:t>مواد و روش ها</w:t>
      </w:r>
      <w:r w:rsidR="00205B42" w:rsidRPr="00A364EE">
        <w:rPr>
          <w:rFonts w:cs="B Nazanin" w:hint="cs"/>
          <w:color w:val="000000"/>
          <w:sz w:val="24"/>
          <w:szCs w:val="24"/>
          <w:rtl/>
        </w:rPr>
        <w:t>:</w:t>
      </w:r>
    </w:p>
    <w:p w14:paraId="6067338C" w14:textId="77777777" w:rsidR="00A364EE" w:rsidRPr="00A364EE" w:rsidRDefault="00A364EE" w:rsidP="00A364EE">
      <w:pPr>
        <w:spacing w:before="100" w:beforeAutospacing="1" w:after="0" w:line="240" w:lineRule="auto"/>
        <w:outlineLvl w:val="0"/>
        <w:rPr>
          <w:rFonts w:ascii="Times New Roman" w:eastAsia="Times New Roman" w:hAnsi="Times New Roman" w:cs="B Nazanin"/>
          <w:color w:val="000000"/>
          <w:kern w:val="36"/>
          <w:sz w:val="24"/>
          <w:szCs w:val="24"/>
          <w:rtl/>
          <w:lang w:val="x-none" w:eastAsia="x-none"/>
        </w:rPr>
      </w:pPr>
      <w:r w:rsidRPr="00A364EE">
        <w:rPr>
          <w:rFonts w:ascii="Times New Roman" w:eastAsia="Times New Roman" w:hAnsi="Times New Roman" w:cs="B Nazanin" w:hint="cs"/>
          <w:color w:val="000000"/>
          <w:kern w:val="36"/>
          <w:sz w:val="24"/>
          <w:szCs w:val="24"/>
          <w:rtl/>
          <w:lang w:val="x-none" w:eastAsia="x-none"/>
        </w:rPr>
        <w:t xml:space="preserve">این پژوهش به روش توصیفی تحلیلی و بوسیله پرسشنامه و سرشماری انجام شد. پرسشنامه شامل سوالات دموگرافی و تعداد و نوع عمل ، میزان علاقه به این رشته و تمایل به مهاجرت بود.  داده های آماری توسط نظام پزشکی و سرشماری در هر استان بدست آمد. </w:t>
      </w:r>
    </w:p>
    <w:p w14:paraId="72315B9F" w14:textId="77777777" w:rsidR="00A364EE" w:rsidRPr="00A364EE" w:rsidRDefault="00A364EE" w:rsidP="00A364EE">
      <w:pPr>
        <w:pStyle w:val="Heading1"/>
        <w:bidi/>
        <w:spacing w:after="0" w:afterAutospacing="0" w:line="480" w:lineRule="auto"/>
        <w:rPr>
          <w:rFonts w:cs="B Nazanin"/>
          <w:color w:val="000000"/>
          <w:sz w:val="24"/>
          <w:szCs w:val="24"/>
          <w:rtl/>
        </w:rPr>
      </w:pPr>
      <w:r w:rsidRPr="00A364EE">
        <w:rPr>
          <w:rFonts w:cs="B Nazanin" w:hint="cs"/>
          <w:color w:val="000000"/>
          <w:sz w:val="24"/>
          <w:szCs w:val="24"/>
          <w:rtl/>
        </w:rPr>
        <w:t xml:space="preserve">یافته ها : </w:t>
      </w:r>
    </w:p>
    <w:p w14:paraId="6A94D3D4" w14:textId="77777777" w:rsidR="00A364EE" w:rsidRPr="00A364EE" w:rsidRDefault="00A364EE" w:rsidP="00A364EE">
      <w:pPr>
        <w:spacing w:before="100" w:beforeAutospacing="1" w:after="0" w:line="240" w:lineRule="auto"/>
        <w:outlineLvl w:val="0"/>
        <w:rPr>
          <w:rFonts w:ascii="Times New Roman" w:eastAsia="Times New Roman" w:hAnsi="Times New Roman" w:cs="B Nazanin"/>
          <w:color w:val="000000"/>
          <w:kern w:val="36"/>
          <w:sz w:val="24"/>
          <w:szCs w:val="24"/>
          <w:rtl/>
          <w:lang w:val="x-none" w:eastAsia="x-none"/>
        </w:rPr>
      </w:pPr>
      <w:r w:rsidRPr="00A364EE">
        <w:rPr>
          <w:rFonts w:ascii="Times New Roman" w:eastAsia="Times New Roman" w:hAnsi="Times New Roman" w:cs="B Nazanin" w:hint="cs"/>
          <w:color w:val="000000"/>
          <w:kern w:val="36"/>
          <w:sz w:val="24"/>
          <w:szCs w:val="24"/>
          <w:rtl/>
          <w:lang w:val="x-none" w:eastAsia="x-none"/>
        </w:rPr>
        <w:t>در این مطالعه 21</w:t>
      </w:r>
      <w:r w:rsidRPr="00A364EE">
        <w:rPr>
          <w:rFonts w:ascii="Times New Roman" w:eastAsia="Times New Roman" w:hAnsi="Times New Roman" w:cs="B Nazanin"/>
          <w:color w:val="000000"/>
          <w:kern w:val="36"/>
          <w:sz w:val="24"/>
          <w:szCs w:val="24"/>
          <w:rtl/>
          <w:lang w:val="x-none" w:eastAsia="x-none"/>
        </w:rPr>
        <w:t xml:space="preserve"> </w:t>
      </w:r>
      <w:r w:rsidRPr="00A364EE">
        <w:rPr>
          <w:rFonts w:ascii="Times New Roman" w:eastAsia="Times New Roman" w:hAnsi="Times New Roman" w:cs="B Nazanin" w:hint="cs"/>
          <w:color w:val="000000"/>
          <w:kern w:val="36"/>
          <w:sz w:val="24"/>
          <w:szCs w:val="24"/>
          <w:rtl/>
          <w:lang w:val="x-none" w:eastAsia="x-none"/>
        </w:rPr>
        <w:t xml:space="preserve"> نفر شرکت کردند.6/28 % بین 40 تا 45 سال داشتند. 4/71 % در بخش خصوصی و دولتی فعالیت داشتند. 6/28 % زیر 5 سال سابقه کار و 7/85 %  آموزشی بودند. ۳۳ % بالای ۴ </w:t>
      </w:r>
      <w:r w:rsidRPr="00A364EE">
        <w:rPr>
          <w:rFonts w:ascii="Times New Roman" w:eastAsia="Times New Roman" w:hAnsi="Times New Roman" w:cs="B Nazanin"/>
          <w:color w:val="000000"/>
          <w:kern w:val="36"/>
          <w:sz w:val="24"/>
          <w:szCs w:val="24"/>
          <w:lang w:val="x-none" w:eastAsia="x-none"/>
        </w:rPr>
        <w:t>PCNL</w:t>
      </w:r>
      <w:r w:rsidRPr="00A364EE">
        <w:rPr>
          <w:rFonts w:ascii="Times New Roman" w:eastAsia="Times New Roman" w:hAnsi="Times New Roman" w:cs="B Nazanin" w:hint="cs"/>
          <w:color w:val="000000"/>
          <w:kern w:val="36"/>
          <w:sz w:val="24"/>
          <w:szCs w:val="24"/>
          <w:rtl/>
          <w:lang w:val="x-none" w:eastAsia="x-none"/>
        </w:rPr>
        <w:t xml:space="preserve"> و14 % بیش از ۴ لاپاروسکوپی در هفته داشتند که اغلب معتقد بودند به صرفه نیست.  9/42 % بعلت عدم وجود یورتروسکوپی فلکسیبل ، امکان  انجام این جراحی را نداشتند. ۸۱ % از این رشته رضایت و  ۶۶  % قصد مهاجرت داشتند. نسبت اندواورولوژی به جمعیت ایران ۲.۲ به دست آمد که بیشترین تراکم در تهران( 4/5 به ازای هر یک میلیون نفر) بود.در استانهای بوشهر و ایلام و خراسان شمالی و زنجان و قزوین کسی مشغول به فعالیت نبود. </w:t>
      </w:r>
    </w:p>
    <w:p w14:paraId="6A8F4999" w14:textId="77777777" w:rsidR="00A90A83" w:rsidRPr="00A364EE" w:rsidRDefault="00205B42" w:rsidP="00A364EE">
      <w:pPr>
        <w:pStyle w:val="Heading1"/>
        <w:bidi/>
        <w:spacing w:after="0" w:afterAutospacing="0" w:line="480" w:lineRule="auto"/>
        <w:rPr>
          <w:rFonts w:cs="B Nazanin"/>
          <w:color w:val="000000"/>
          <w:sz w:val="24"/>
          <w:szCs w:val="24"/>
          <w:rtl/>
        </w:rPr>
      </w:pPr>
      <w:r w:rsidRPr="00A364EE">
        <w:rPr>
          <w:rFonts w:cs="B Nazanin" w:hint="cs"/>
          <w:color w:val="000000"/>
          <w:sz w:val="24"/>
          <w:szCs w:val="24"/>
          <w:rtl/>
        </w:rPr>
        <w:t>نتیجه گیری:</w:t>
      </w:r>
    </w:p>
    <w:p w14:paraId="16076DC4" w14:textId="77777777" w:rsidR="00A364EE" w:rsidRDefault="00A364EE" w:rsidP="00A364EE">
      <w:pPr>
        <w:pStyle w:val="Heading1"/>
        <w:bidi/>
        <w:spacing w:after="0" w:afterAutospacing="0"/>
        <w:rPr>
          <w:rFonts w:cs="B Nazanin"/>
          <w:b w:val="0"/>
          <w:bCs w:val="0"/>
          <w:color w:val="000000"/>
          <w:sz w:val="24"/>
          <w:szCs w:val="24"/>
          <w:rtl/>
        </w:rPr>
      </w:pPr>
      <w:bookmarkStart w:id="0" w:name="_Toc196569676"/>
      <w:r w:rsidRPr="00A364EE">
        <w:rPr>
          <w:rFonts w:cs="B Nazanin" w:hint="cs"/>
          <w:b w:val="0"/>
          <w:bCs w:val="0"/>
          <w:color w:val="000000"/>
          <w:sz w:val="24"/>
          <w:szCs w:val="24"/>
          <w:rtl/>
        </w:rPr>
        <w:t>در ایران تعداد مناسب اندورولوژی وجود دارد ؛ ولی توزیع ناکارآمد و زیرساخت‌های فنی ناکافی، بهروری مؤثر را محدود می‌کند. سیاست‌های آتی نظام سلامت باید بر تخصیص عادلانه امکانات ، اجرای برنامه‌های تشویقی برای مناطق محروم و بازنگری در سیاست‌های تعرفه‌گذاری و بازپرداخت هزینه‌ها متمرکز شود</w:t>
      </w:r>
    </w:p>
    <w:p w14:paraId="360AC35B" w14:textId="77777777" w:rsidR="002C3F9A" w:rsidRDefault="00CB2C5E" w:rsidP="00A364EE">
      <w:pPr>
        <w:pStyle w:val="Heading1"/>
        <w:bidi/>
        <w:spacing w:after="0" w:afterAutospacing="0" w:line="480" w:lineRule="auto"/>
        <w:rPr>
          <w:rFonts w:cs="B Nazanin"/>
          <w:b w:val="0"/>
          <w:bCs w:val="0"/>
          <w:color w:val="000000"/>
          <w:sz w:val="24"/>
          <w:szCs w:val="24"/>
          <w:rtl/>
        </w:rPr>
      </w:pPr>
      <w:r w:rsidRPr="00A364EE">
        <w:rPr>
          <w:rFonts w:cs="B Nazanin" w:hint="cs"/>
          <w:color w:val="000000"/>
          <w:sz w:val="24"/>
          <w:szCs w:val="24"/>
          <w:rtl/>
        </w:rPr>
        <w:t>کلمات کلیدی</w:t>
      </w:r>
      <w:r>
        <w:rPr>
          <w:rFonts w:cs="B Nazanin" w:hint="cs"/>
          <w:b w:val="0"/>
          <w:bCs w:val="0"/>
          <w:color w:val="000000"/>
          <w:sz w:val="24"/>
          <w:szCs w:val="24"/>
          <w:rtl/>
        </w:rPr>
        <w:t xml:space="preserve">: </w:t>
      </w:r>
    </w:p>
    <w:p w14:paraId="55F55B04" w14:textId="77777777" w:rsidR="002C3F9A" w:rsidRPr="00DF5DFC" w:rsidRDefault="00CB2C5E" w:rsidP="00A364EE">
      <w:pPr>
        <w:pStyle w:val="Heading1"/>
        <w:bidi/>
        <w:spacing w:after="0" w:afterAutospacing="0" w:line="480" w:lineRule="auto"/>
        <w:rPr>
          <w:rFonts w:cs="B Nazanin"/>
          <w:sz w:val="24"/>
          <w:szCs w:val="24"/>
        </w:rPr>
      </w:pPr>
      <w:r w:rsidRPr="00CB2C5E">
        <w:rPr>
          <w:rFonts w:cs="B Nazanin"/>
          <w:b w:val="0"/>
          <w:bCs w:val="0"/>
          <w:color w:val="000000"/>
          <w:sz w:val="24"/>
          <w:szCs w:val="24"/>
          <w:rtl/>
        </w:rPr>
        <w:t>اندو</w:t>
      </w:r>
      <w:r w:rsidR="00F0042B">
        <w:rPr>
          <w:rFonts w:cs="B Nazanin" w:hint="cs"/>
          <w:b w:val="0"/>
          <w:bCs w:val="0"/>
          <w:color w:val="000000"/>
          <w:sz w:val="24"/>
          <w:szCs w:val="24"/>
          <w:rtl/>
        </w:rPr>
        <w:t>او</w:t>
      </w:r>
      <w:r w:rsidRPr="00CB2C5E">
        <w:rPr>
          <w:rFonts w:cs="B Nazanin"/>
          <w:b w:val="0"/>
          <w:bCs w:val="0"/>
          <w:color w:val="000000"/>
          <w:sz w:val="24"/>
          <w:szCs w:val="24"/>
          <w:rtl/>
        </w:rPr>
        <w:t>رولوژی، فلوشیپ، نیروی کار، اشتغال، توزیع جغرافیایی، رضایت شغلی، ایران</w:t>
      </w:r>
    </w:p>
    <w:p w14:paraId="40B183F1" w14:textId="77777777" w:rsidR="000F1980" w:rsidRPr="00DF5DFC" w:rsidRDefault="002C3F9A" w:rsidP="00A364EE">
      <w:pPr>
        <w:bidi w:val="0"/>
        <w:spacing w:after="0" w:line="480" w:lineRule="auto"/>
        <w:rPr>
          <w:rFonts w:cs="B Nazanin"/>
          <w:sz w:val="24"/>
          <w:szCs w:val="24"/>
        </w:rPr>
      </w:pPr>
      <w:r>
        <w:rPr>
          <w:rFonts w:cs="B Nazanin"/>
          <w:b/>
          <w:bCs/>
          <w:sz w:val="24"/>
          <w:szCs w:val="24"/>
          <w:rtl/>
        </w:rPr>
        <w:br w:type="page"/>
      </w:r>
      <w:r>
        <w:rPr>
          <w:rFonts w:cs="B Nazanin"/>
          <w:b/>
          <w:bCs/>
          <w:sz w:val="24"/>
          <w:szCs w:val="24"/>
        </w:rPr>
        <w:lastRenderedPageBreak/>
        <w:t xml:space="preserve">Title: </w:t>
      </w:r>
      <w:r w:rsidR="000F1980" w:rsidRPr="00DF5DFC">
        <w:rPr>
          <w:rFonts w:cs="B Nazanin"/>
          <w:b/>
          <w:bCs/>
          <w:sz w:val="24"/>
          <w:szCs w:val="24"/>
        </w:rPr>
        <w:t>Employment Status, Workforce Distribution, and Job Satisfaction Among Endourology Fellowship Graduates in Iran: A National Census Study</w:t>
      </w:r>
    </w:p>
    <w:p w14:paraId="751F8612" w14:textId="77777777" w:rsidR="000F1980" w:rsidRPr="00DF5DFC" w:rsidRDefault="000F1980" w:rsidP="00DF5DFC">
      <w:pPr>
        <w:bidi w:val="0"/>
        <w:spacing w:after="160" w:line="480" w:lineRule="auto"/>
        <w:rPr>
          <w:rFonts w:cs="B Nazanin"/>
          <w:b/>
          <w:bCs/>
          <w:sz w:val="24"/>
          <w:szCs w:val="24"/>
        </w:rPr>
      </w:pPr>
      <w:r w:rsidRPr="00DF5DFC">
        <w:rPr>
          <w:rFonts w:cs="B Nazanin"/>
          <w:b/>
          <w:bCs/>
          <w:sz w:val="24"/>
          <w:szCs w:val="24"/>
        </w:rPr>
        <w:t>Structured Abstract</w:t>
      </w:r>
    </w:p>
    <w:p w14:paraId="5567525B" w14:textId="77777777" w:rsidR="000F1980" w:rsidRPr="00DF5DFC" w:rsidRDefault="000F1980" w:rsidP="00A364EE">
      <w:pPr>
        <w:bidi w:val="0"/>
        <w:spacing w:after="0" w:line="240" w:lineRule="auto"/>
        <w:rPr>
          <w:rFonts w:cs="B Nazanin"/>
          <w:b/>
          <w:bCs/>
          <w:sz w:val="24"/>
          <w:szCs w:val="24"/>
        </w:rPr>
      </w:pPr>
      <w:r w:rsidRPr="00DF5DFC">
        <w:rPr>
          <w:rFonts w:cs="B Nazanin"/>
          <w:b/>
          <w:bCs/>
          <w:sz w:val="24"/>
          <w:szCs w:val="24"/>
        </w:rPr>
        <w:t>Background and Objective</w:t>
      </w:r>
    </w:p>
    <w:p w14:paraId="77CF4399" w14:textId="77777777" w:rsidR="00A364EE" w:rsidRPr="005C4BCF" w:rsidRDefault="005A714F" w:rsidP="00A364EE">
      <w:pPr>
        <w:pStyle w:val="NormalWeb"/>
        <w:spacing w:before="0" w:beforeAutospacing="0" w:after="0" w:afterAutospacing="0"/>
        <w:rPr>
          <w:sz w:val="28"/>
          <w:szCs w:val="28"/>
          <w:lang w:val="en"/>
        </w:rPr>
      </w:pPr>
      <w:r>
        <w:rPr>
          <w:sz w:val="28"/>
          <w:szCs w:val="28"/>
          <w:lang w:val="en"/>
        </w:rPr>
        <w:t>Endourology is a vital urological subspecialty driven by advanced techniques and evolving technologies. Unfortunately, data regarding the geographic distribution, professional practice, and career satisfaction of this subspecialty in Iran remain limited. This census was conducted to evaluate the geographic distribution and the professional challenges faced by this highly specialized workforce.</w:t>
      </w:r>
      <w:r>
        <w:br/>
      </w:r>
    </w:p>
    <w:p w14:paraId="65613CEA" w14:textId="77777777" w:rsidR="000F1980" w:rsidRDefault="000F1980" w:rsidP="00A364EE">
      <w:pPr>
        <w:bidi w:val="0"/>
        <w:spacing w:after="0" w:line="240" w:lineRule="auto"/>
        <w:rPr>
          <w:rFonts w:cs="B Nazanin"/>
          <w:b/>
          <w:bCs/>
          <w:sz w:val="24"/>
          <w:szCs w:val="24"/>
          <w:rtl/>
        </w:rPr>
      </w:pPr>
      <w:r w:rsidRPr="00DF5DFC">
        <w:rPr>
          <w:rFonts w:cs="B Nazanin"/>
          <w:b/>
          <w:bCs/>
          <w:sz w:val="24"/>
          <w:szCs w:val="24"/>
        </w:rPr>
        <w:t>Materials and Methods</w:t>
      </w:r>
    </w:p>
    <w:p w14:paraId="5E6AD26B" w14:textId="77777777" w:rsidR="00A364EE" w:rsidRPr="005C4BCF" w:rsidRDefault="005A714F" w:rsidP="00A364EE">
      <w:pPr>
        <w:pStyle w:val="NormalWeb"/>
        <w:spacing w:before="0" w:beforeAutospacing="0" w:after="0" w:afterAutospacing="0"/>
        <w:rPr>
          <w:sz w:val="28"/>
          <w:szCs w:val="28"/>
          <w:lang w:val="en"/>
        </w:rPr>
      </w:pPr>
      <w:r>
        <w:rPr>
          <w:sz w:val="28"/>
          <w:szCs w:val="28"/>
          <w:lang w:val="en"/>
        </w:rPr>
        <w:t xml:space="preserve">This </w:t>
      </w:r>
      <w:r>
        <w:t xml:space="preserve">cross-sectional </w:t>
      </w:r>
      <w:r>
        <w:rPr>
          <w:sz w:val="28"/>
          <w:szCs w:val="28"/>
          <w:lang w:val="en"/>
        </w:rPr>
        <w:t>study was performed using a questionnaire and a census method. The questionnaire included questions regarding demographics, the volume and types of surgical procedures, levels of professional interest, and the intention to migrate. Statistical data were obtained through the Medical Council and provincial census records.</w:t>
      </w:r>
      <w:r>
        <w:br/>
      </w:r>
    </w:p>
    <w:p w14:paraId="431744E9" w14:textId="77777777" w:rsidR="000F1980" w:rsidRPr="00DF5DFC" w:rsidRDefault="000F1980" w:rsidP="00A364EE">
      <w:pPr>
        <w:bidi w:val="0"/>
        <w:spacing w:after="0" w:line="240" w:lineRule="auto"/>
        <w:rPr>
          <w:rFonts w:cs="B Nazanin"/>
          <w:b/>
          <w:bCs/>
          <w:sz w:val="24"/>
          <w:szCs w:val="24"/>
        </w:rPr>
      </w:pPr>
      <w:r w:rsidRPr="00DF5DFC">
        <w:rPr>
          <w:rFonts w:cs="B Nazanin"/>
          <w:b/>
          <w:bCs/>
          <w:sz w:val="24"/>
          <w:szCs w:val="24"/>
        </w:rPr>
        <w:t>Results</w:t>
      </w:r>
    </w:p>
    <w:p w14:paraId="6EBB8A04" w14:textId="77777777" w:rsidR="00A364EE" w:rsidRPr="005C4BCF" w:rsidRDefault="005A714F" w:rsidP="00A364EE">
      <w:pPr>
        <w:bidi w:val="0"/>
        <w:spacing w:after="0" w:line="240" w:lineRule="auto"/>
        <w:rPr>
          <w:rFonts w:ascii="Times New Roman" w:eastAsia="Times New Roman" w:hAnsi="Times New Roman" w:cs="Times New Roman"/>
          <w:sz w:val="28"/>
          <w:szCs w:val="28"/>
          <w:lang w:val="en"/>
        </w:rPr>
      </w:pPr>
      <w:r>
        <w:rPr>
          <w:sz w:val="28"/>
          <w:szCs w:val="28"/>
          <w:lang w:val="en"/>
        </w:rPr>
        <w:t xml:space="preserve">Twenty-one individuals participated in this study. 28. 6% were aged between 40 and 45. 71. 4% worked in both private and teaching hospitals. 28. 6% had less than five years of experience, and 85% were engaged in educational activities. 33% performed more than four PCNLs, and 14% performed more than four laparoscopies weekly, often considering it not cost-effective. </w:t>
      </w:r>
      <w:proofErr w:type="gramStart"/>
      <w:r>
        <w:rPr>
          <w:sz w:val="28"/>
          <w:szCs w:val="28"/>
        </w:rPr>
        <w:t>Forty-two point</w:t>
      </w:r>
      <w:proofErr w:type="gramEnd"/>
      <w:r>
        <w:rPr>
          <w:sz w:val="28"/>
          <w:szCs w:val="28"/>
        </w:rPr>
        <w:t xml:space="preserve"> nine percent (42.9%) of practitioners were unable to perform these procedures due to the unavailability of flexible ureteroscopy. Regarding professional outlook, 81% reported career satisfaction, whereas 66% expressed an intention to migrate. The ratio of endourologists to the total population of Iran was determined to be 2.2 per million; the highest density was observed in Tehran, at 4.5 per million inhabitants.</w:t>
      </w:r>
      <w:r>
        <w:rPr>
          <w:sz w:val="28"/>
          <w:szCs w:val="28"/>
          <w:lang w:val="en"/>
        </w:rPr>
        <w:t>.. No specialists were found in the provinces of Bushehr, Ilam, North Khorasan, Zanjan, or Qazvin.</w:t>
      </w:r>
      <w:r>
        <w:br/>
      </w:r>
    </w:p>
    <w:p w14:paraId="2BAAA075" w14:textId="77777777" w:rsidR="000F1980" w:rsidRPr="00DF5DFC" w:rsidRDefault="000F1980" w:rsidP="00A364EE">
      <w:pPr>
        <w:bidi w:val="0"/>
        <w:spacing w:after="0" w:line="240" w:lineRule="auto"/>
        <w:rPr>
          <w:rFonts w:cs="B Nazanin"/>
          <w:b/>
          <w:bCs/>
          <w:sz w:val="24"/>
          <w:szCs w:val="24"/>
        </w:rPr>
      </w:pPr>
      <w:r w:rsidRPr="00DF5DFC">
        <w:rPr>
          <w:rFonts w:cs="B Nazanin"/>
          <w:b/>
          <w:bCs/>
          <w:sz w:val="24"/>
          <w:szCs w:val="24"/>
        </w:rPr>
        <w:t>Conclusion</w:t>
      </w:r>
    </w:p>
    <w:p w14:paraId="4BDA7CA6" w14:textId="77777777" w:rsidR="005A714F" w:rsidRDefault="005A714F" w:rsidP="005A714F">
      <w:pPr>
        <w:bidi w:val="0"/>
        <w:spacing w:after="0" w:line="240" w:lineRule="auto"/>
        <w:rPr>
          <w:rFonts w:cs="B Nazanin"/>
          <w:b/>
          <w:bCs/>
          <w:color w:val="000000"/>
          <w:sz w:val="24"/>
          <w:szCs w:val="24"/>
          <w:rtl/>
          <w:lang w:bidi="fa-IR"/>
        </w:rPr>
      </w:pPr>
      <w:r>
        <w:rPr>
          <w:sz w:val="28"/>
          <w:szCs w:val="28"/>
          <w:lang w:val="en"/>
        </w:rPr>
        <w:t>Iran has an adequate number of fellowship-trained endourologists; however, inefficient distribution of specialists and insufficient technological infrastructure limit the effective utilization of this workforce. Future health policies should prioritize equitable allocation of advanced endourological facilities, implementation of incentive programs for underserved regions, and revision of reimbursement policies to optimize the benefits of subspecialty</w:t>
      </w:r>
    </w:p>
    <w:p w14:paraId="17ECC579" w14:textId="77777777" w:rsidR="005A714F" w:rsidRDefault="005A714F" w:rsidP="005A714F">
      <w:pPr>
        <w:bidi w:val="0"/>
        <w:spacing w:after="0" w:line="240" w:lineRule="auto"/>
        <w:rPr>
          <w:rFonts w:cs="B Nazanin"/>
          <w:b/>
          <w:bCs/>
          <w:color w:val="000000"/>
          <w:sz w:val="24"/>
          <w:szCs w:val="24"/>
          <w:rtl/>
          <w:lang w:bidi="fa-IR"/>
        </w:rPr>
      </w:pPr>
    </w:p>
    <w:p w14:paraId="71606C46" w14:textId="77777777" w:rsidR="000F1980" w:rsidRPr="005A714F" w:rsidRDefault="000F1980" w:rsidP="005A714F">
      <w:pPr>
        <w:bidi w:val="0"/>
        <w:spacing w:after="0" w:line="240" w:lineRule="auto"/>
      </w:pPr>
      <w:r w:rsidRPr="00DF5DFC">
        <w:rPr>
          <w:rFonts w:cs="B Nazanin"/>
          <w:b/>
          <w:bCs/>
          <w:sz w:val="24"/>
          <w:szCs w:val="24"/>
        </w:rPr>
        <w:t>Keywords:</w:t>
      </w:r>
      <w:r w:rsidRPr="00DF5DFC">
        <w:rPr>
          <w:rFonts w:cs="B Nazanin"/>
          <w:sz w:val="24"/>
          <w:szCs w:val="24"/>
        </w:rPr>
        <w:t xml:space="preserve"> Endourology; Fellowship; Workforce; Employment; Geographic Distribution; Job Satisfaction; Iran</w:t>
      </w:r>
    </w:p>
    <w:p w14:paraId="1B26B7E9" w14:textId="77777777" w:rsidR="00255BFA" w:rsidRPr="00DF5DFC" w:rsidRDefault="00255BFA" w:rsidP="00A364EE">
      <w:pPr>
        <w:spacing w:after="0" w:line="480" w:lineRule="auto"/>
        <w:rPr>
          <w:rFonts w:cs="B Nazanin"/>
          <w:b/>
          <w:bCs/>
          <w:color w:val="000000"/>
          <w:sz w:val="24"/>
          <w:szCs w:val="24"/>
          <w:rtl/>
          <w:lang w:bidi="fa-IR"/>
        </w:rPr>
      </w:pPr>
    </w:p>
    <w:p w14:paraId="376A3080" w14:textId="77777777" w:rsidR="002B3F18" w:rsidRPr="00DF5DFC" w:rsidRDefault="002B3F18" w:rsidP="005A714F">
      <w:pPr>
        <w:spacing w:line="480" w:lineRule="auto"/>
        <w:rPr>
          <w:rFonts w:cs="B Nazanin"/>
          <w:b/>
          <w:bCs/>
          <w:color w:val="000000"/>
          <w:sz w:val="24"/>
          <w:szCs w:val="24"/>
          <w:rtl/>
          <w:lang w:bidi="fa-IR"/>
        </w:rPr>
      </w:pPr>
      <w:r w:rsidRPr="00DF5DFC">
        <w:rPr>
          <w:rFonts w:cs="B Nazanin" w:hint="cs"/>
          <w:b/>
          <w:bCs/>
          <w:color w:val="000000"/>
          <w:sz w:val="24"/>
          <w:szCs w:val="24"/>
          <w:rtl/>
          <w:lang w:bidi="fa-IR"/>
        </w:rPr>
        <w:lastRenderedPageBreak/>
        <w:t>مقدمه:</w:t>
      </w:r>
      <w:bookmarkEnd w:id="0"/>
    </w:p>
    <w:p w14:paraId="7FD36395" w14:textId="77777777" w:rsidR="00494ED4" w:rsidRPr="00DF5DFC" w:rsidRDefault="00D756D4" w:rsidP="005A714F">
      <w:pPr>
        <w:spacing w:line="480" w:lineRule="auto"/>
        <w:rPr>
          <w:rFonts w:cs="B Nazanin"/>
          <w:color w:val="000000"/>
          <w:sz w:val="24"/>
          <w:szCs w:val="24"/>
          <w:rtl/>
          <w:lang w:bidi="fa-IR"/>
        </w:rPr>
      </w:pPr>
      <w:r w:rsidRPr="00DF5DFC">
        <w:rPr>
          <w:rFonts w:cs="B Nazanin" w:hint="cs"/>
          <w:color w:val="000000"/>
          <w:sz w:val="24"/>
          <w:szCs w:val="24"/>
          <w:rtl/>
        </w:rPr>
        <w:t>بیماری‌های</w:t>
      </w:r>
      <w:r w:rsidRPr="00DF5DFC">
        <w:rPr>
          <w:rFonts w:cs="B Nazanin"/>
          <w:color w:val="000000"/>
          <w:sz w:val="24"/>
          <w:szCs w:val="24"/>
          <w:rtl/>
        </w:rPr>
        <w:t xml:space="preserve"> </w:t>
      </w:r>
      <w:r w:rsidRPr="00DF5DFC">
        <w:rPr>
          <w:rFonts w:cs="B Nazanin" w:hint="cs"/>
          <w:color w:val="000000"/>
          <w:sz w:val="24"/>
          <w:szCs w:val="24"/>
          <w:rtl/>
        </w:rPr>
        <w:t>اورولوژی،</w:t>
      </w:r>
      <w:r w:rsidRPr="00DF5DFC">
        <w:rPr>
          <w:rFonts w:cs="B Nazanin"/>
          <w:color w:val="000000"/>
          <w:sz w:val="24"/>
          <w:szCs w:val="24"/>
          <w:rtl/>
        </w:rPr>
        <w:t xml:space="preserve"> </w:t>
      </w:r>
      <w:r w:rsidRPr="00DF5DFC">
        <w:rPr>
          <w:rFonts w:cs="B Nazanin" w:hint="cs"/>
          <w:color w:val="000000"/>
          <w:sz w:val="24"/>
          <w:szCs w:val="24"/>
          <w:rtl/>
        </w:rPr>
        <w:t>از</w:t>
      </w:r>
      <w:r w:rsidRPr="00DF5DFC">
        <w:rPr>
          <w:rFonts w:cs="B Nazanin"/>
          <w:color w:val="000000"/>
          <w:sz w:val="24"/>
          <w:szCs w:val="24"/>
          <w:rtl/>
        </w:rPr>
        <w:t xml:space="preserve"> </w:t>
      </w:r>
      <w:r w:rsidRPr="00DF5DFC">
        <w:rPr>
          <w:rFonts w:cs="B Nazanin" w:hint="cs"/>
          <w:color w:val="000000"/>
          <w:sz w:val="24"/>
          <w:szCs w:val="24"/>
          <w:rtl/>
        </w:rPr>
        <w:t>جمله</w:t>
      </w:r>
      <w:r w:rsidRPr="00DF5DFC">
        <w:rPr>
          <w:rFonts w:cs="B Nazanin"/>
          <w:color w:val="000000"/>
          <w:sz w:val="24"/>
          <w:szCs w:val="24"/>
          <w:rtl/>
        </w:rPr>
        <w:t xml:space="preserve"> </w:t>
      </w:r>
      <w:r w:rsidRPr="00DF5DFC">
        <w:rPr>
          <w:rFonts w:cs="B Nazanin" w:hint="cs"/>
          <w:color w:val="000000"/>
          <w:sz w:val="24"/>
          <w:szCs w:val="24"/>
          <w:rtl/>
        </w:rPr>
        <w:t>سنگ</w:t>
      </w:r>
      <w:r w:rsidRPr="00DF5DFC">
        <w:rPr>
          <w:rFonts w:cs="B Nazanin"/>
          <w:color w:val="000000"/>
          <w:sz w:val="24"/>
          <w:szCs w:val="24"/>
          <w:rtl/>
        </w:rPr>
        <w:t xml:space="preserve"> </w:t>
      </w:r>
      <w:r w:rsidRPr="00DF5DFC">
        <w:rPr>
          <w:rFonts w:cs="B Nazanin" w:hint="cs"/>
          <w:color w:val="000000"/>
          <w:sz w:val="24"/>
          <w:szCs w:val="24"/>
          <w:rtl/>
        </w:rPr>
        <w:t>کلیه،</w:t>
      </w:r>
      <w:r w:rsidRPr="00DF5DFC">
        <w:rPr>
          <w:rFonts w:cs="B Nazanin"/>
          <w:color w:val="000000"/>
          <w:sz w:val="24"/>
          <w:szCs w:val="24"/>
          <w:rtl/>
        </w:rPr>
        <w:t xml:space="preserve"> </w:t>
      </w:r>
      <w:r w:rsidRPr="00DF5DFC">
        <w:rPr>
          <w:rFonts w:cs="B Nazanin" w:hint="cs"/>
          <w:color w:val="000000"/>
          <w:sz w:val="24"/>
          <w:szCs w:val="24"/>
          <w:rtl/>
        </w:rPr>
        <w:t>هیپرپلازی</w:t>
      </w:r>
      <w:r w:rsidRPr="00DF5DFC">
        <w:rPr>
          <w:rFonts w:cs="B Nazanin"/>
          <w:color w:val="000000"/>
          <w:sz w:val="24"/>
          <w:szCs w:val="24"/>
          <w:rtl/>
        </w:rPr>
        <w:t xml:space="preserve"> </w:t>
      </w:r>
      <w:r w:rsidRPr="00DF5DFC">
        <w:rPr>
          <w:rFonts w:cs="B Nazanin" w:hint="cs"/>
          <w:color w:val="000000"/>
          <w:sz w:val="24"/>
          <w:szCs w:val="24"/>
          <w:rtl/>
        </w:rPr>
        <w:t>خوش‌خیم</w:t>
      </w:r>
      <w:r w:rsidRPr="00DF5DFC">
        <w:rPr>
          <w:rFonts w:cs="B Nazanin"/>
          <w:color w:val="000000"/>
          <w:sz w:val="24"/>
          <w:szCs w:val="24"/>
          <w:rtl/>
        </w:rPr>
        <w:t xml:space="preserve"> </w:t>
      </w:r>
      <w:r w:rsidRPr="00DF5DFC">
        <w:rPr>
          <w:rFonts w:cs="B Nazanin" w:hint="cs"/>
          <w:color w:val="000000"/>
          <w:sz w:val="24"/>
          <w:szCs w:val="24"/>
          <w:rtl/>
        </w:rPr>
        <w:t>پروستات،</w:t>
      </w:r>
      <w:r w:rsidRPr="00DF5DFC">
        <w:rPr>
          <w:rFonts w:cs="B Nazanin"/>
          <w:color w:val="000000"/>
          <w:sz w:val="24"/>
          <w:szCs w:val="24"/>
          <w:rtl/>
        </w:rPr>
        <w:t xml:space="preserve"> </w:t>
      </w:r>
      <w:r w:rsidRPr="00DF5DFC">
        <w:rPr>
          <w:rFonts w:cs="B Nazanin" w:hint="cs"/>
          <w:color w:val="000000"/>
          <w:sz w:val="24"/>
          <w:szCs w:val="24"/>
          <w:rtl/>
        </w:rPr>
        <w:t>بی‌اختیاری</w:t>
      </w:r>
      <w:r w:rsidRPr="00DF5DFC">
        <w:rPr>
          <w:rFonts w:cs="B Nazanin"/>
          <w:color w:val="000000"/>
          <w:sz w:val="24"/>
          <w:szCs w:val="24"/>
          <w:rtl/>
        </w:rPr>
        <w:t xml:space="preserve"> </w:t>
      </w:r>
      <w:r w:rsidRPr="00DF5DFC">
        <w:rPr>
          <w:rFonts w:cs="B Nazanin" w:hint="cs"/>
          <w:color w:val="000000"/>
          <w:sz w:val="24"/>
          <w:szCs w:val="24"/>
          <w:rtl/>
        </w:rPr>
        <w:t>و</w:t>
      </w:r>
      <w:r w:rsidRPr="00DF5DFC">
        <w:rPr>
          <w:rFonts w:cs="B Nazanin"/>
          <w:color w:val="000000"/>
          <w:sz w:val="24"/>
          <w:szCs w:val="24"/>
          <w:rtl/>
        </w:rPr>
        <w:t xml:space="preserve"> </w:t>
      </w:r>
      <w:r w:rsidRPr="00DF5DFC">
        <w:rPr>
          <w:rFonts w:cs="B Nazanin" w:hint="cs"/>
          <w:color w:val="000000"/>
          <w:sz w:val="24"/>
          <w:szCs w:val="24"/>
          <w:rtl/>
        </w:rPr>
        <w:t>سرطان‌های</w:t>
      </w:r>
      <w:r w:rsidRPr="00DF5DFC">
        <w:rPr>
          <w:rFonts w:cs="B Nazanin"/>
          <w:color w:val="000000"/>
          <w:sz w:val="24"/>
          <w:szCs w:val="24"/>
          <w:rtl/>
        </w:rPr>
        <w:t xml:space="preserve"> </w:t>
      </w:r>
      <w:r w:rsidRPr="00DF5DFC">
        <w:rPr>
          <w:rFonts w:cs="B Nazanin" w:hint="cs"/>
          <w:color w:val="000000"/>
          <w:sz w:val="24"/>
          <w:szCs w:val="24"/>
          <w:rtl/>
        </w:rPr>
        <w:t>اورولوژی</w:t>
      </w:r>
      <w:r w:rsidR="00364747" w:rsidRPr="00DF5DFC">
        <w:rPr>
          <w:rFonts w:cs="B Nazanin" w:hint="cs"/>
          <w:color w:val="000000"/>
          <w:sz w:val="24"/>
          <w:szCs w:val="24"/>
          <w:rtl/>
        </w:rPr>
        <w:t xml:space="preserve"> در جامعه رو به </w:t>
      </w:r>
      <w:r w:rsidR="00364747" w:rsidRPr="00DF5DFC">
        <w:rPr>
          <w:rFonts w:cs="B Nazanin" w:hint="cs"/>
          <w:color w:val="000000"/>
          <w:sz w:val="24"/>
          <w:szCs w:val="24"/>
          <w:rtl/>
          <w:lang w:bidi="fa-IR"/>
        </w:rPr>
        <w:t>افزایش است و</w:t>
      </w:r>
      <w:r w:rsidRPr="00DF5DFC">
        <w:rPr>
          <w:rFonts w:cs="B Nazanin" w:hint="cs"/>
          <w:color w:val="000000"/>
          <w:sz w:val="24"/>
          <w:szCs w:val="24"/>
          <w:rtl/>
        </w:rPr>
        <w:t xml:space="preserve"> </w:t>
      </w:r>
      <w:r w:rsidR="00364747" w:rsidRPr="00DF5DFC">
        <w:rPr>
          <w:rFonts w:cs="B Nazanin" w:hint="cs"/>
          <w:color w:val="000000"/>
          <w:sz w:val="24"/>
          <w:szCs w:val="24"/>
          <w:rtl/>
        </w:rPr>
        <w:t>از</w:t>
      </w:r>
      <w:r w:rsidR="00364747" w:rsidRPr="00DF5DFC">
        <w:rPr>
          <w:rFonts w:cs="B Nazanin"/>
          <w:color w:val="000000"/>
          <w:sz w:val="24"/>
          <w:szCs w:val="24"/>
          <w:rtl/>
        </w:rPr>
        <w:t xml:space="preserve"> </w:t>
      </w:r>
      <w:r w:rsidR="00364747" w:rsidRPr="00DF5DFC">
        <w:rPr>
          <w:rFonts w:cs="B Nazanin" w:hint="cs"/>
          <w:color w:val="000000"/>
          <w:sz w:val="24"/>
          <w:szCs w:val="24"/>
          <w:rtl/>
        </w:rPr>
        <w:t>آنجایی</w:t>
      </w:r>
      <w:r w:rsidR="00364747" w:rsidRPr="00DF5DFC">
        <w:rPr>
          <w:rFonts w:cs="B Nazanin"/>
          <w:color w:val="000000"/>
          <w:sz w:val="24"/>
          <w:szCs w:val="24"/>
          <w:rtl/>
        </w:rPr>
        <w:t xml:space="preserve"> </w:t>
      </w:r>
      <w:r w:rsidR="00364747" w:rsidRPr="00DF5DFC">
        <w:rPr>
          <w:rFonts w:cs="B Nazanin" w:hint="cs"/>
          <w:color w:val="000000"/>
          <w:sz w:val="24"/>
          <w:szCs w:val="24"/>
          <w:rtl/>
        </w:rPr>
        <w:t>که</w:t>
      </w:r>
      <w:r w:rsidR="00364747" w:rsidRPr="00DF5DFC">
        <w:rPr>
          <w:rFonts w:cs="B Nazanin"/>
          <w:color w:val="000000"/>
          <w:sz w:val="24"/>
          <w:szCs w:val="24"/>
          <w:rtl/>
        </w:rPr>
        <w:t xml:space="preserve"> </w:t>
      </w:r>
      <w:r w:rsidR="00364747" w:rsidRPr="00DF5DFC">
        <w:rPr>
          <w:rFonts w:cs="B Nazanin" w:hint="cs"/>
          <w:color w:val="000000"/>
          <w:sz w:val="24"/>
          <w:szCs w:val="24"/>
          <w:rtl/>
        </w:rPr>
        <w:t>بسیاری</w:t>
      </w:r>
      <w:r w:rsidR="00364747" w:rsidRPr="00DF5DFC">
        <w:rPr>
          <w:rFonts w:cs="B Nazanin"/>
          <w:color w:val="000000"/>
          <w:sz w:val="24"/>
          <w:szCs w:val="24"/>
          <w:rtl/>
        </w:rPr>
        <w:t xml:space="preserve"> </w:t>
      </w:r>
      <w:r w:rsidR="00364747" w:rsidRPr="00DF5DFC">
        <w:rPr>
          <w:rFonts w:cs="B Nazanin" w:hint="cs"/>
          <w:color w:val="000000"/>
          <w:sz w:val="24"/>
          <w:szCs w:val="24"/>
          <w:rtl/>
        </w:rPr>
        <w:t>از</w:t>
      </w:r>
      <w:r w:rsidR="00364747" w:rsidRPr="00DF5DFC">
        <w:rPr>
          <w:rFonts w:cs="B Nazanin"/>
          <w:color w:val="000000"/>
          <w:sz w:val="24"/>
          <w:szCs w:val="24"/>
          <w:rtl/>
        </w:rPr>
        <w:t xml:space="preserve"> </w:t>
      </w:r>
      <w:r w:rsidR="00364747" w:rsidRPr="00DF5DFC">
        <w:rPr>
          <w:rFonts w:cs="B Nazanin" w:hint="cs"/>
          <w:color w:val="000000"/>
          <w:sz w:val="24"/>
          <w:szCs w:val="24"/>
          <w:rtl/>
        </w:rPr>
        <w:t>بیماری‌های</w:t>
      </w:r>
      <w:r w:rsidR="00364747" w:rsidRPr="00DF5DFC">
        <w:rPr>
          <w:rFonts w:cs="B Nazanin"/>
          <w:color w:val="000000"/>
          <w:sz w:val="24"/>
          <w:szCs w:val="24"/>
          <w:rtl/>
        </w:rPr>
        <w:t xml:space="preserve"> </w:t>
      </w:r>
      <w:r w:rsidR="00364747" w:rsidRPr="00DF5DFC">
        <w:rPr>
          <w:rFonts w:cs="B Nazanin" w:hint="cs"/>
          <w:color w:val="000000"/>
          <w:sz w:val="24"/>
          <w:szCs w:val="24"/>
          <w:rtl/>
        </w:rPr>
        <w:t>اورولوژی،</w:t>
      </w:r>
      <w:r w:rsidR="00364747" w:rsidRPr="00DF5DFC">
        <w:rPr>
          <w:rFonts w:cs="B Nazanin"/>
          <w:color w:val="000000"/>
          <w:sz w:val="24"/>
          <w:szCs w:val="24"/>
          <w:rtl/>
        </w:rPr>
        <w:t xml:space="preserve"> </w:t>
      </w:r>
      <w:r w:rsidR="00364747" w:rsidRPr="00DF5DFC">
        <w:rPr>
          <w:rFonts w:cs="B Nazanin" w:hint="cs"/>
          <w:color w:val="000000"/>
          <w:sz w:val="24"/>
          <w:szCs w:val="24"/>
          <w:rtl/>
        </w:rPr>
        <w:t>بیماری‌های</w:t>
      </w:r>
      <w:r w:rsidR="00364747" w:rsidRPr="00DF5DFC">
        <w:rPr>
          <w:rFonts w:cs="B Nazanin"/>
          <w:color w:val="000000"/>
          <w:sz w:val="24"/>
          <w:szCs w:val="24"/>
          <w:rtl/>
        </w:rPr>
        <w:t xml:space="preserve"> </w:t>
      </w:r>
      <w:r w:rsidR="00364747" w:rsidRPr="00DF5DFC">
        <w:rPr>
          <w:rFonts w:cs="B Nazanin" w:hint="cs"/>
          <w:color w:val="000000"/>
          <w:sz w:val="24"/>
          <w:szCs w:val="24"/>
          <w:rtl/>
        </w:rPr>
        <w:t>مربوط</w:t>
      </w:r>
      <w:r w:rsidR="00364747" w:rsidRPr="00DF5DFC">
        <w:rPr>
          <w:rFonts w:cs="B Nazanin"/>
          <w:color w:val="000000"/>
          <w:sz w:val="24"/>
          <w:szCs w:val="24"/>
          <w:rtl/>
        </w:rPr>
        <w:t xml:space="preserve"> </w:t>
      </w:r>
      <w:r w:rsidR="00364747" w:rsidRPr="00DF5DFC">
        <w:rPr>
          <w:rFonts w:cs="B Nazanin" w:hint="cs"/>
          <w:color w:val="000000"/>
          <w:sz w:val="24"/>
          <w:szCs w:val="24"/>
          <w:rtl/>
        </w:rPr>
        <w:t>به</w:t>
      </w:r>
      <w:r w:rsidR="00364747" w:rsidRPr="00DF5DFC">
        <w:rPr>
          <w:rFonts w:cs="B Nazanin"/>
          <w:color w:val="000000"/>
          <w:sz w:val="24"/>
          <w:szCs w:val="24"/>
          <w:rtl/>
        </w:rPr>
        <w:t xml:space="preserve"> </w:t>
      </w:r>
      <w:r w:rsidR="00364747" w:rsidRPr="00DF5DFC">
        <w:rPr>
          <w:rFonts w:cs="B Nazanin" w:hint="cs"/>
          <w:color w:val="000000"/>
          <w:sz w:val="24"/>
          <w:szCs w:val="24"/>
          <w:rtl/>
        </w:rPr>
        <w:t>پیری</w:t>
      </w:r>
      <w:r w:rsidR="00364747" w:rsidRPr="00DF5DFC">
        <w:rPr>
          <w:rFonts w:cs="B Nazanin"/>
          <w:color w:val="000000"/>
          <w:sz w:val="24"/>
          <w:szCs w:val="24"/>
          <w:rtl/>
        </w:rPr>
        <w:t xml:space="preserve"> </w:t>
      </w:r>
      <w:r w:rsidR="00364747" w:rsidRPr="00DF5DFC">
        <w:rPr>
          <w:rFonts w:cs="B Nazanin" w:hint="cs"/>
          <w:color w:val="000000"/>
          <w:sz w:val="24"/>
          <w:szCs w:val="24"/>
          <w:rtl/>
        </w:rPr>
        <w:t>هستند</w:t>
      </w:r>
      <w:r w:rsidR="00364747" w:rsidRPr="00DF5DFC">
        <w:rPr>
          <w:rFonts w:cs="B Nazanin"/>
          <w:color w:val="000000"/>
          <w:sz w:val="24"/>
          <w:szCs w:val="24"/>
          <w:rtl/>
        </w:rPr>
        <w:t xml:space="preserve"> </w:t>
      </w:r>
      <w:r w:rsidR="00364747" w:rsidRPr="00DF5DFC">
        <w:rPr>
          <w:rFonts w:cs="B Nazanin" w:hint="cs"/>
          <w:color w:val="000000"/>
          <w:sz w:val="24"/>
          <w:szCs w:val="24"/>
          <w:rtl/>
        </w:rPr>
        <w:t>و</w:t>
      </w:r>
      <w:r w:rsidR="00364747" w:rsidRPr="00DF5DFC">
        <w:rPr>
          <w:rFonts w:cs="B Nazanin"/>
          <w:color w:val="000000"/>
          <w:sz w:val="24"/>
          <w:szCs w:val="24"/>
          <w:rtl/>
        </w:rPr>
        <w:t xml:space="preserve"> </w:t>
      </w:r>
      <w:r w:rsidR="00364747" w:rsidRPr="00DF5DFC">
        <w:rPr>
          <w:rFonts w:cs="B Nazanin" w:hint="cs"/>
          <w:color w:val="000000"/>
          <w:sz w:val="24"/>
          <w:szCs w:val="24"/>
          <w:rtl/>
        </w:rPr>
        <w:t>ماهیت</w:t>
      </w:r>
      <w:r w:rsidR="00364747" w:rsidRPr="00DF5DFC">
        <w:rPr>
          <w:rFonts w:cs="B Nazanin"/>
          <w:color w:val="000000"/>
          <w:sz w:val="24"/>
          <w:szCs w:val="24"/>
          <w:rtl/>
        </w:rPr>
        <w:t xml:space="preserve"> </w:t>
      </w:r>
      <w:r w:rsidR="00364747" w:rsidRPr="00DF5DFC">
        <w:rPr>
          <w:rFonts w:cs="B Nazanin" w:hint="cs"/>
          <w:color w:val="000000"/>
          <w:sz w:val="24"/>
          <w:szCs w:val="24"/>
          <w:rtl/>
        </w:rPr>
        <w:t>مزمنی</w:t>
      </w:r>
      <w:r w:rsidR="00364747" w:rsidRPr="00DF5DFC">
        <w:rPr>
          <w:rFonts w:cs="B Nazanin"/>
          <w:color w:val="000000"/>
          <w:sz w:val="24"/>
          <w:szCs w:val="24"/>
          <w:rtl/>
        </w:rPr>
        <w:t xml:space="preserve"> </w:t>
      </w:r>
      <w:r w:rsidR="00364747" w:rsidRPr="00DF5DFC">
        <w:rPr>
          <w:rFonts w:cs="B Nazanin" w:hint="cs"/>
          <w:color w:val="000000"/>
          <w:sz w:val="24"/>
          <w:szCs w:val="24"/>
          <w:rtl/>
        </w:rPr>
        <w:t>دارند،</w:t>
      </w:r>
      <w:r w:rsidR="00364747" w:rsidRPr="00DF5DFC">
        <w:rPr>
          <w:rFonts w:cs="B Nazanin"/>
          <w:color w:val="000000"/>
          <w:sz w:val="24"/>
          <w:szCs w:val="24"/>
          <w:rtl/>
        </w:rPr>
        <w:t xml:space="preserve"> </w:t>
      </w:r>
      <w:r w:rsidR="00364747" w:rsidRPr="00DF5DFC">
        <w:rPr>
          <w:rFonts w:cs="B Nazanin" w:hint="cs"/>
          <w:color w:val="000000"/>
          <w:sz w:val="24"/>
          <w:szCs w:val="24"/>
          <w:rtl/>
        </w:rPr>
        <w:t>بار درمان</w:t>
      </w:r>
      <w:r w:rsidR="00364747" w:rsidRPr="00DF5DFC">
        <w:rPr>
          <w:rFonts w:cs="B Nazanin"/>
          <w:color w:val="000000"/>
          <w:sz w:val="24"/>
          <w:szCs w:val="24"/>
          <w:rtl/>
        </w:rPr>
        <w:t xml:space="preserve"> </w:t>
      </w:r>
      <w:r w:rsidR="00364747" w:rsidRPr="00DF5DFC">
        <w:rPr>
          <w:rFonts w:cs="B Nazanin" w:hint="cs"/>
          <w:color w:val="000000"/>
          <w:sz w:val="24"/>
          <w:szCs w:val="24"/>
          <w:rtl/>
        </w:rPr>
        <w:t>بیماری‌های</w:t>
      </w:r>
      <w:r w:rsidR="00364747" w:rsidRPr="00DF5DFC">
        <w:rPr>
          <w:rFonts w:cs="B Nazanin"/>
          <w:color w:val="000000"/>
          <w:sz w:val="24"/>
          <w:szCs w:val="24"/>
          <w:rtl/>
        </w:rPr>
        <w:t xml:space="preserve"> </w:t>
      </w:r>
      <w:r w:rsidR="00364747" w:rsidRPr="00DF5DFC">
        <w:rPr>
          <w:rFonts w:cs="B Nazanin" w:hint="cs"/>
          <w:color w:val="000000"/>
          <w:sz w:val="24"/>
          <w:szCs w:val="24"/>
          <w:rtl/>
        </w:rPr>
        <w:t>اورولوژی</w:t>
      </w:r>
      <w:r w:rsidR="00364747" w:rsidRPr="00DF5DFC">
        <w:rPr>
          <w:rFonts w:cs="B Nazanin"/>
          <w:color w:val="000000"/>
          <w:sz w:val="24"/>
          <w:szCs w:val="24"/>
          <w:rtl/>
        </w:rPr>
        <w:t xml:space="preserve"> </w:t>
      </w:r>
      <w:r w:rsidR="00364747" w:rsidRPr="00DF5DFC">
        <w:rPr>
          <w:rFonts w:cs="B Nazanin" w:hint="cs"/>
          <w:color w:val="000000"/>
          <w:sz w:val="24"/>
          <w:szCs w:val="24"/>
          <w:rtl/>
        </w:rPr>
        <w:t>احتمالاً</w:t>
      </w:r>
      <w:r w:rsidR="00364747" w:rsidRPr="00DF5DFC">
        <w:rPr>
          <w:rFonts w:cs="B Nazanin"/>
          <w:color w:val="000000"/>
          <w:sz w:val="24"/>
          <w:szCs w:val="24"/>
          <w:rtl/>
        </w:rPr>
        <w:t xml:space="preserve"> </w:t>
      </w:r>
      <w:r w:rsidR="00364747" w:rsidRPr="00DF5DFC">
        <w:rPr>
          <w:rFonts w:cs="B Nazanin" w:hint="cs"/>
          <w:color w:val="000000"/>
          <w:sz w:val="24"/>
          <w:szCs w:val="24"/>
          <w:rtl/>
        </w:rPr>
        <w:t>در</w:t>
      </w:r>
      <w:r w:rsidR="00364747" w:rsidRPr="00DF5DFC">
        <w:rPr>
          <w:rFonts w:cs="B Nazanin"/>
          <w:color w:val="000000"/>
          <w:sz w:val="24"/>
          <w:szCs w:val="24"/>
          <w:rtl/>
        </w:rPr>
        <w:t xml:space="preserve"> </w:t>
      </w:r>
      <w:r w:rsidR="00364747" w:rsidRPr="00DF5DFC">
        <w:rPr>
          <w:rFonts w:cs="B Nazanin" w:hint="cs"/>
          <w:color w:val="000000"/>
          <w:sz w:val="24"/>
          <w:szCs w:val="24"/>
          <w:rtl/>
        </w:rPr>
        <w:t>دهه‌های</w:t>
      </w:r>
      <w:r w:rsidR="00364747" w:rsidRPr="00DF5DFC">
        <w:rPr>
          <w:rFonts w:cs="B Nazanin"/>
          <w:color w:val="000000"/>
          <w:sz w:val="24"/>
          <w:szCs w:val="24"/>
          <w:rtl/>
        </w:rPr>
        <w:t xml:space="preserve"> </w:t>
      </w:r>
      <w:r w:rsidR="00364747" w:rsidRPr="00DF5DFC">
        <w:rPr>
          <w:rFonts w:cs="B Nazanin" w:hint="cs"/>
          <w:color w:val="000000"/>
          <w:sz w:val="24"/>
          <w:szCs w:val="24"/>
          <w:rtl/>
        </w:rPr>
        <w:t>آینده</w:t>
      </w:r>
      <w:r w:rsidR="00364747" w:rsidRPr="00DF5DFC">
        <w:rPr>
          <w:rFonts w:cs="B Nazanin"/>
          <w:color w:val="000000"/>
          <w:sz w:val="24"/>
          <w:szCs w:val="24"/>
          <w:rtl/>
        </w:rPr>
        <w:t xml:space="preserve"> </w:t>
      </w:r>
      <w:r w:rsidR="00364747" w:rsidRPr="00DF5DFC">
        <w:rPr>
          <w:rFonts w:cs="B Nazanin" w:hint="cs"/>
          <w:color w:val="000000"/>
          <w:sz w:val="24"/>
          <w:szCs w:val="24"/>
          <w:rtl/>
        </w:rPr>
        <w:t>حتی</w:t>
      </w:r>
      <w:r w:rsidR="00364747" w:rsidRPr="00DF5DFC">
        <w:rPr>
          <w:rFonts w:cs="B Nazanin"/>
          <w:color w:val="000000"/>
          <w:sz w:val="24"/>
          <w:szCs w:val="24"/>
          <w:rtl/>
        </w:rPr>
        <w:t xml:space="preserve"> </w:t>
      </w:r>
      <w:r w:rsidR="00364747" w:rsidRPr="00DF5DFC">
        <w:rPr>
          <w:rFonts w:cs="B Nazanin" w:hint="cs"/>
          <w:color w:val="000000"/>
          <w:sz w:val="24"/>
          <w:szCs w:val="24"/>
          <w:rtl/>
        </w:rPr>
        <w:t>اگر</w:t>
      </w:r>
      <w:r w:rsidR="00364747" w:rsidRPr="00DF5DFC">
        <w:rPr>
          <w:rFonts w:cs="B Nazanin"/>
          <w:color w:val="000000"/>
          <w:sz w:val="24"/>
          <w:szCs w:val="24"/>
          <w:rtl/>
        </w:rPr>
        <w:t xml:space="preserve"> </w:t>
      </w:r>
      <w:r w:rsidR="00364747" w:rsidRPr="00DF5DFC">
        <w:rPr>
          <w:rFonts w:cs="B Nazanin" w:hint="cs"/>
          <w:color w:val="000000"/>
          <w:sz w:val="24"/>
          <w:szCs w:val="24"/>
          <w:rtl/>
        </w:rPr>
        <w:t>تقاضای</w:t>
      </w:r>
      <w:r w:rsidR="00364747" w:rsidRPr="00DF5DFC">
        <w:rPr>
          <w:rFonts w:cs="B Nazanin"/>
          <w:color w:val="000000"/>
          <w:sz w:val="24"/>
          <w:szCs w:val="24"/>
          <w:rtl/>
        </w:rPr>
        <w:t xml:space="preserve"> </w:t>
      </w:r>
      <w:r w:rsidR="00364747" w:rsidRPr="00DF5DFC">
        <w:rPr>
          <w:rFonts w:cs="B Nazanin" w:hint="cs"/>
          <w:color w:val="000000"/>
          <w:sz w:val="24"/>
          <w:szCs w:val="24"/>
          <w:rtl/>
        </w:rPr>
        <w:t>پیش‌بینی‌شده</w:t>
      </w:r>
      <w:r w:rsidR="00364747" w:rsidRPr="00DF5DFC">
        <w:rPr>
          <w:rFonts w:cs="B Nazanin"/>
          <w:color w:val="000000"/>
          <w:sz w:val="24"/>
          <w:szCs w:val="24"/>
          <w:rtl/>
        </w:rPr>
        <w:t xml:space="preserve"> </w:t>
      </w:r>
      <w:r w:rsidR="00364747" w:rsidRPr="00DF5DFC">
        <w:rPr>
          <w:rFonts w:cs="B Nazanin" w:hint="cs"/>
          <w:color w:val="000000"/>
          <w:sz w:val="24"/>
          <w:szCs w:val="24"/>
          <w:rtl/>
        </w:rPr>
        <w:t>برای</w:t>
      </w:r>
      <w:r w:rsidR="00364747" w:rsidRPr="00DF5DFC">
        <w:rPr>
          <w:rFonts w:cs="B Nazanin"/>
          <w:color w:val="000000"/>
          <w:sz w:val="24"/>
          <w:szCs w:val="24"/>
          <w:rtl/>
        </w:rPr>
        <w:t xml:space="preserve"> </w:t>
      </w:r>
      <w:r w:rsidR="00364747" w:rsidRPr="00DF5DFC">
        <w:rPr>
          <w:rFonts w:cs="B Nazanin" w:hint="cs"/>
          <w:color w:val="000000"/>
          <w:sz w:val="24"/>
          <w:szCs w:val="24"/>
          <w:rtl/>
        </w:rPr>
        <w:t>خدمات</w:t>
      </w:r>
      <w:r w:rsidR="00364747" w:rsidRPr="00DF5DFC">
        <w:rPr>
          <w:rFonts w:cs="B Nazanin"/>
          <w:color w:val="000000"/>
          <w:sz w:val="24"/>
          <w:szCs w:val="24"/>
          <w:rtl/>
        </w:rPr>
        <w:t xml:space="preserve"> </w:t>
      </w:r>
      <w:r w:rsidR="00364747" w:rsidRPr="00DF5DFC">
        <w:rPr>
          <w:rFonts w:cs="B Nazanin" w:hint="cs"/>
          <w:color w:val="000000"/>
          <w:sz w:val="24"/>
          <w:szCs w:val="24"/>
          <w:rtl/>
        </w:rPr>
        <w:t>اورولوژی</w:t>
      </w:r>
      <w:r w:rsidR="00364747" w:rsidRPr="00DF5DFC">
        <w:rPr>
          <w:rFonts w:cs="B Nazanin"/>
          <w:color w:val="000000"/>
          <w:sz w:val="24"/>
          <w:szCs w:val="24"/>
          <w:rtl/>
        </w:rPr>
        <w:t xml:space="preserve"> </w:t>
      </w:r>
      <w:r w:rsidR="00364747" w:rsidRPr="00DF5DFC">
        <w:rPr>
          <w:rFonts w:cs="B Nazanin" w:hint="cs"/>
          <w:color w:val="000000"/>
          <w:sz w:val="24"/>
          <w:szCs w:val="24"/>
          <w:rtl/>
        </w:rPr>
        <w:t>ثابت</w:t>
      </w:r>
      <w:r w:rsidR="00364747" w:rsidRPr="00DF5DFC">
        <w:rPr>
          <w:rFonts w:cs="B Nazanin"/>
          <w:color w:val="000000"/>
          <w:sz w:val="24"/>
          <w:szCs w:val="24"/>
          <w:rtl/>
        </w:rPr>
        <w:t xml:space="preserve"> </w:t>
      </w:r>
      <w:r w:rsidR="00364747" w:rsidRPr="00DF5DFC">
        <w:rPr>
          <w:rFonts w:cs="B Nazanin" w:hint="cs"/>
          <w:color w:val="000000"/>
          <w:sz w:val="24"/>
          <w:szCs w:val="24"/>
          <w:rtl/>
        </w:rPr>
        <w:t>باشد، به</w:t>
      </w:r>
      <w:r w:rsidR="00364747" w:rsidRPr="00DF5DFC">
        <w:rPr>
          <w:rFonts w:cs="B Nazanin"/>
          <w:color w:val="000000"/>
          <w:sz w:val="24"/>
          <w:szCs w:val="24"/>
          <w:rtl/>
        </w:rPr>
        <w:t xml:space="preserve"> </w:t>
      </w:r>
      <w:r w:rsidR="00364747" w:rsidRPr="00DF5DFC">
        <w:rPr>
          <w:rFonts w:cs="B Nazanin" w:hint="cs"/>
          <w:color w:val="000000"/>
          <w:sz w:val="24"/>
          <w:szCs w:val="24"/>
          <w:rtl/>
        </w:rPr>
        <w:t>طور</w:t>
      </w:r>
      <w:r w:rsidR="00364747" w:rsidRPr="00DF5DFC">
        <w:rPr>
          <w:rFonts w:cs="B Nazanin"/>
          <w:color w:val="000000"/>
          <w:sz w:val="24"/>
          <w:szCs w:val="24"/>
          <w:rtl/>
        </w:rPr>
        <w:t xml:space="preserve"> </w:t>
      </w:r>
      <w:r w:rsidR="00364747" w:rsidRPr="00DF5DFC">
        <w:rPr>
          <w:rFonts w:cs="B Nazanin" w:hint="cs"/>
          <w:color w:val="000000"/>
          <w:sz w:val="24"/>
          <w:szCs w:val="24"/>
          <w:rtl/>
        </w:rPr>
        <w:t>قابل</w:t>
      </w:r>
      <w:r w:rsidR="00364747" w:rsidRPr="00DF5DFC">
        <w:rPr>
          <w:rFonts w:cs="B Nazanin"/>
          <w:color w:val="000000"/>
          <w:sz w:val="24"/>
          <w:szCs w:val="24"/>
          <w:rtl/>
        </w:rPr>
        <w:t xml:space="preserve"> </w:t>
      </w:r>
      <w:r w:rsidR="00364747" w:rsidRPr="00DF5DFC">
        <w:rPr>
          <w:rFonts w:cs="B Nazanin" w:hint="cs"/>
          <w:color w:val="000000"/>
          <w:sz w:val="24"/>
          <w:szCs w:val="24"/>
          <w:rtl/>
        </w:rPr>
        <w:t>توجهی</w:t>
      </w:r>
      <w:r w:rsidR="00364747" w:rsidRPr="00DF5DFC">
        <w:rPr>
          <w:rFonts w:cs="B Nazanin"/>
          <w:color w:val="000000"/>
          <w:sz w:val="24"/>
          <w:szCs w:val="24"/>
          <w:rtl/>
        </w:rPr>
        <w:t xml:space="preserve"> </w:t>
      </w:r>
      <w:r w:rsidR="00364747" w:rsidRPr="00DF5DFC">
        <w:rPr>
          <w:rFonts w:cs="B Nazanin" w:hint="cs"/>
          <w:color w:val="000000"/>
          <w:sz w:val="24"/>
          <w:szCs w:val="24"/>
          <w:rtl/>
        </w:rPr>
        <w:t>بیشتر</w:t>
      </w:r>
      <w:r w:rsidR="00364747" w:rsidRPr="00DF5DFC">
        <w:rPr>
          <w:rFonts w:cs="B Nazanin"/>
          <w:color w:val="000000"/>
          <w:sz w:val="24"/>
          <w:szCs w:val="24"/>
          <w:rtl/>
        </w:rPr>
        <w:t xml:space="preserve"> </w:t>
      </w:r>
      <w:r w:rsidR="00364747" w:rsidRPr="00DF5DFC">
        <w:rPr>
          <w:rFonts w:cs="B Nazanin" w:hint="cs"/>
          <w:color w:val="000000"/>
          <w:sz w:val="24"/>
          <w:szCs w:val="24"/>
          <w:rtl/>
        </w:rPr>
        <w:t>از</w:t>
      </w:r>
      <w:r w:rsidR="00364747" w:rsidRPr="00DF5DFC">
        <w:rPr>
          <w:rFonts w:cs="B Nazanin"/>
          <w:color w:val="000000"/>
          <w:sz w:val="24"/>
          <w:szCs w:val="24"/>
          <w:rtl/>
        </w:rPr>
        <w:t xml:space="preserve"> </w:t>
      </w:r>
      <w:r w:rsidR="00364747" w:rsidRPr="00DF5DFC">
        <w:rPr>
          <w:rFonts w:cs="B Nazanin" w:hint="cs"/>
          <w:color w:val="000000"/>
          <w:sz w:val="24"/>
          <w:szCs w:val="24"/>
          <w:rtl/>
        </w:rPr>
        <w:t>حال</w:t>
      </w:r>
      <w:r w:rsidR="00364747" w:rsidRPr="00DF5DFC">
        <w:rPr>
          <w:rFonts w:cs="B Nazanin"/>
          <w:color w:val="000000"/>
          <w:sz w:val="24"/>
          <w:szCs w:val="24"/>
          <w:rtl/>
        </w:rPr>
        <w:t xml:space="preserve"> </w:t>
      </w:r>
      <w:r w:rsidR="00364747" w:rsidRPr="00DF5DFC">
        <w:rPr>
          <w:rFonts w:cs="B Nazanin" w:hint="cs"/>
          <w:color w:val="000000"/>
          <w:sz w:val="24"/>
          <w:szCs w:val="24"/>
          <w:rtl/>
        </w:rPr>
        <w:t>حاضر</w:t>
      </w:r>
      <w:r w:rsidR="00364747" w:rsidRPr="00DF5DFC">
        <w:rPr>
          <w:rFonts w:cs="B Nazanin"/>
          <w:color w:val="000000"/>
          <w:sz w:val="24"/>
          <w:szCs w:val="24"/>
          <w:rtl/>
        </w:rPr>
        <w:t xml:space="preserve"> </w:t>
      </w:r>
      <w:r w:rsidR="00364747" w:rsidRPr="00DF5DFC">
        <w:rPr>
          <w:rFonts w:cs="B Nazanin" w:hint="cs"/>
          <w:color w:val="000000"/>
          <w:sz w:val="24"/>
          <w:szCs w:val="24"/>
          <w:rtl/>
        </w:rPr>
        <w:t>خواهد</w:t>
      </w:r>
      <w:r w:rsidR="00364747" w:rsidRPr="00DF5DFC">
        <w:rPr>
          <w:rFonts w:cs="B Nazanin"/>
          <w:color w:val="000000"/>
          <w:sz w:val="24"/>
          <w:szCs w:val="24"/>
          <w:rtl/>
        </w:rPr>
        <w:t xml:space="preserve"> </w:t>
      </w:r>
      <w:r w:rsidR="00364747" w:rsidRPr="00DF5DFC">
        <w:rPr>
          <w:rFonts w:cs="B Nazanin" w:hint="cs"/>
          <w:color w:val="000000"/>
          <w:sz w:val="24"/>
          <w:szCs w:val="24"/>
          <w:rtl/>
        </w:rPr>
        <w:t>بود</w:t>
      </w:r>
      <w:r w:rsidR="00364747" w:rsidRPr="00DF5DFC">
        <w:rPr>
          <w:rFonts w:cs="B Nazanin"/>
          <w:color w:val="000000"/>
          <w:sz w:val="24"/>
          <w:szCs w:val="24"/>
          <w:rtl/>
        </w:rPr>
        <w:t>.</w:t>
      </w:r>
      <w:r w:rsidR="00364747" w:rsidRPr="00DF5DFC">
        <w:rPr>
          <w:rFonts w:cs="B Nazanin" w:hint="cs"/>
          <w:color w:val="000000"/>
          <w:sz w:val="24"/>
          <w:szCs w:val="24"/>
          <w:rtl/>
        </w:rPr>
        <w:t xml:space="preserve"> </w:t>
      </w:r>
      <w:r w:rsidRPr="00DF5DFC">
        <w:rPr>
          <w:rFonts w:cs="B Nazanin" w:hint="cs"/>
          <w:color w:val="000000"/>
          <w:sz w:val="24"/>
          <w:szCs w:val="24"/>
          <w:rtl/>
        </w:rPr>
        <w:t>به طور کلی افراد</w:t>
      </w:r>
      <w:r w:rsidRPr="00DF5DFC">
        <w:rPr>
          <w:rFonts w:cs="B Nazanin"/>
          <w:color w:val="000000"/>
          <w:sz w:val="24"/>
          <w:szCs w:val="24"/>
          <w:rtl/>
        </w:rPr>
        <w:t xml:space="preserve"> </w:t>
      </w:r>
      <w:r w:rsidRPr="00DF5DFC">
        <w:rPr>
          <w:rFonts w:cs="B Nazanin" w:hint="cs"/>
          <w:color w:val="000000"/>
          <w:sz w:val="24"/>
          <w:szCs w:val="24"/>
          <w:rtl/>
        </w:rPr>
        <w:t>مسن</w:t>
      </w:r>
      <w:r w:rsidRPr="00DF5DFC">
        <w:rPr>
          <w:rFonts w:cs="B Nazanin"/>
          <w:color w:val="000000"/>
          <w:sz w:val="24"/>
          <w:szCs w:val="24"/>
          <w:rtl/>
        </w:rPr>
        <w:t xml:space="preserve"> </w:t>
      </w:r>
      <w:r w:rsidRPr="00DF5DFC">
        <w:rPr>
          <w:rFonts w:cs="B Nazanin" w:hint="cs"/>
          <w:color w:val="000000"/>
          <w:sz w:val="24"/>
          <w:szCs w:val="24"/>
          <w:rtl/>
        </w:rPr>
        <w:t>با</w:t>
      </w:r>
      <w:r w:rsidRPr="00DF5DFC">
        <w:rPr>
          <w:rFonts w:cs="B Nazanin"/>
          <w:color w:val="000000"/>
          <w:sz w:val="24"/>
          <w:szCs w:val="24"/>
          <w:rtl/>
        </w:rPr>
        <w:t xml:space="preserve"> </w:t>
      </w:r>
      <w:r w:rsidRPr="00DF5DFC">
        <w:rPr>
          <w:rFonts w:cs="B Nazanin" w:hint="cs"/>
          <w:color w:val="000000"/>
          <w:sz w:val="24"/>
          <w:szCs w:val="24"/>
          <w:rtl/>
        </w:rPr>
        <w:t>نرخی</w:t>
      </w:r>
      <w:r w:rsidRPr="00DF5DFC">
        <w:rPr>
          <w:rFonts w:cs="B Nazanin"/>
          <w:color w:val="000000"/>
          <w:sz w:val="24"/>
          <w:szCs w:val="24"/>
          <w:rtl/>
        </w:rPr>
        <w:t xml:space="preserve"> </w:t>
      </w:r>
      <w:r w:rsidRPr="00DF5DFC">
        <w:rPr>
          <w:rFonts w:cs="B Nazanin" w:hint="cs"/>
          <w:color w:val="000000"/>
          <w:sz w:val="24"/>
          <w:szCs w:val="24"/>
          <w:rtl/>
        </w:rPr>
        <w:t>تقریباً</w:t>
      </w:r>
      <w:r w:rsidRPr="00DF5DFC">
        <w:rPr>
          <w:rFonts w:cs="B Nazanin"/>
          <w:color w:val="000000"/>
          <w:sz w:val="24"/>
          <w:szCs w:val="24"/>
          <w:rtl/>
        </w:rPr>
        <w:t xml:space="preserve"> 3 </w:t>
      </w:r>
      <w:r w:rsidRPr="00DF5DFC">
        <w:rPr>
          <w:rFonts w:cs="B Nazanin" w:hint="cs"/>
          <w:color w:val="000000"/>
          <w:sz w:val="24"/>
          <w:szCs w:val="24"/>
          <w:rtl/>
        </w:rPr>
        <w:t>برابر</w:t>
      </w:r>
      <w:r w:rsidRPr="00DF5DFC">
        <w:rPr>
          <w:rFonts w:cs="B Nazanin"/>
          <w:color w:val="000000"/>
          <w:sz w:val="24"/>
          <w:szCs w:val="24"/>
          <w:rtl/>
        </w:rPr>
        <w:t xml:space="preserve"> </w:t>
      </w:r>
      <w:r w:rsidRPr="00DF5DFC">
        <w:rPr>
          <w:rFonts w:cs="B Nazanin" w:hint="cs"/>
          <w:color w:val="000000"/>
          <w:sz w:val="24"/>
          <w:szCs w:val="24"/>
          <w:rtl/>
        </w:rPr>
        <w:t>بیشتر</w:t>
      </w:r>
      <w:r w:rsidRPr="00DF5DFC">
        <w:rPr>
          <w:rFonts w:cs="B Nazanin"/>
          <w:color w:val="000000"/>
          <w:sz w:val="24"/>
          <w:szCs w:val="24"/>
          <w:rtl/>
        </w:rPr>
        <w:t xml:space="preserve"> </w:t>
      </w:r>
      <w:r w:rsidRPr="00DF5DFC">
        <w:rPr>
          <w:rFonts w:cs="B Nazanin" w:hint="cs"/>
          <w:color w:val="000000"/>
          <w:sz w:val="24"/>
          <w:szCs w:val="24"/>
          <w:rtl/>
        </w:rPr>
        <w:t>از</w:t>
      </w:r>
      <w:r w:rsidRPr="00DF5DFC">
        <w:rPr>
          <w:rFonts w:cs="B Nazanin"/>
          <w:color w:val="000000"/>
          <w:sz w:val="24"/>
          <w:szCs w:val="24"/>
          <w:rtl/>
        </w:rPr>
        <w:t xml:space="preserve"> </w:t>
      </w:r>
      <w:r w:rsidRPr="00DF5DFC">
        <w:rPr>
          <w:rFonts w:cs="B Nazanin" w:hint="cs"/>
          <w:color w:val="000000"/>
          <w:sz w:val="24"/>
          <w:szCs w:val="24"/>
          <w:rtl/>
        </w:rPr>
        <w:t>جمعیت</w:t>
      </w:r>
      <w:r w:rsidRPr="00DF5DFC">
        <w:rPr>
          <w:rFonts w:cs="B Nazanin"/>
          <w:color w:val="000000"/>
          <w:sz w:val="24"/>
          <w:szCs w:val="24"/>
          <w:rtl/>
        </w:rPr>
        <w:t xml:space="preserve"> </w:t>
      </w:r>
      <w:r w:rsidRPr="00DF5DFC">
        <w:rPr>
          <w:rFonts w:cs="B Nazanin" w:hint="cs"/>
          <w:color w:val="000000"/>
          <w:sz w:val="24"/>
          <w:szCs w:val="24"/>
          <w:rtl/>
        </w:rPr>
        <w:t>عمومی</w:t>
      </w:r>
      <w:r w:rsidRPr="00DF5DFC">
        <w:rPr>
          <w:rFonts w:cs="B Nazanin"/>
          <w:color w:val="000000"/>
          <w:sz w:val="24"/>
          <w:szCs w:val="24"/>
          <w:rtl/>
        </w:rPr>
        <w:t xml:space="preserve"> 1519 </w:t>
      </w:r>
      <w:r w:rsidRPr="00DF5DFC">
        <w:rPr>
          <w:rFonts w:cs="B Nazanin" w:hint="cs"/>
          <w:color w:val="000000"/>
          <w:sz w:val="24"/>
          <w:szCs w:val="24"/>
          <w:rtl/>
        </w:rPr>
        <w:t>در</w:t>
      </w:r>
      <w:r w:rsidRPr="00DF5DFC">
        <w:rPr>
          <w:rFonts w:cs="B Nazanin"/>
          <w:color w:val="000000"/>
          <w:sz w:val="24"/>
          <w:szCs w:val="24"/>
          <w:rtl/>
        </w:rPr>
        <w:t xml:space="preserve"> </w:t>
      </w:r>
      <w:r w:rsidRPr="00DF5DFC">
        <w:rPr>
          <w:rFonts w:cs="B Nazanin" w:hint="cs"/>
          <w:color w:val="000000"/>
          <w:sz w:val="24"/>
          <w:szCs w:val="24"/>
          <w:rtl/>
        </w:rPr>
        <w:t>هر</w:t>
      </w:r>
      <w:r w:rsidRPr="00DF5DFC">
        <w:rPr>
          <w:rFonts w:cs="B Nazanin"/>
          <w:color w:val="000000"/>
          <w:sz w:val="24"/>
          <w:szCs w:val="24"/>
          <w:rtl/>
        </w:rPr>
        <w:t xml:space="preserve"> 100000 </w:t>
      </w:r>
      <w:r w:rsidRPr="00DF5DFC">
        <w:rPr>
          <w:rFonts w:cs="B Nazanin" w:hint="cs"/>
          <w:color w:val="000000"/>
          <w:sz w:val="24"/>
          <w:szCs w:val="24"/>
          <w:rtl/>
        </w:rPr>
        <w:t>به</w:t>
      </w:r>
      <w:r w:rsidRPr="00DF5DFC">
        <w:rPr>
          <w:rFonts w:cs="B Nazanin"/>
          <w:color w:val="000000"/>
          <w:sz w:val="24"/>
          <w:szCs w:val="24"/>
          <w:rtl/>
        </w:rPr>
        <w:t xml:space="preserve"> </w:t>
      </w:r>
      <w:r w:rsidRPr="00DF5DFC">
        <w:rPr>
          <w:rFonts w:cs="B Nazanin" w:hint="cs"/>
          <w:color w:val="000000"/>
          <w:sz w:val="24"/>
          <w:szCs w:val="24"/>
          <w:rtl/>
        </w:rPr>
        <w:t>خدمات</w:t>
      </w:r>
      <w:r w:rsidRPr="00DF5DFC">
        <w:rPr>
          <w:rFonts w:cs="B Nazanin"/>
          <w:color w:val="000000"/>
          <w:sz w:val="24"/>
          <w:szCs w:val="24"/>
          <w:rtl/>
        </w:rPr>
        <w:t xml:space="preserve"> </w:t>
      </w:r>
      <w:r w:rsidRPr="00DF5DFC">
        <w:rPr>
          <w:rFonts w:cs="B Nazanin" w:hint="cs"/>
          <w:color w:val="000000"/>
          <w:sz w:val="24"/>
          <w:szCs w:val="24"/>
          <w:rtl/>
        </w:rPr>
        <w:t>درمانی بیشتر</w:t>
      </w:r>
      <w:r w:rsidR="001D09E5" w:rsidRPr="00DF5DFC">
        <w:rPr>
          <w:rFonts w:cs="B Nazanin" w:hint="cs"/>
          <w:color w:val="000000"/>
          <w:sz w:val="24"/>
          <w:szCs w:val="24"/>
          <w:rtl/>
        </w:rPr>
        <w:t>ی</w:t>
      </w:r>
      <w:r w:rsidRPr="00DF5DFC">
        <w:rPr>
          <w:rFonts w:cs="B Nazanin" w:hint="cs"/>
          <w:color w:val="000000"/>
          <w:sz w:val="24"/>
          <w:szCs w:val="24"/>
          <w:rtl/>
        </w:rPr>
        <w:t xml:space="preserve"> نیاز</w:t>
      </w:r>
      <w:r w:rsidRPr="00DF5DFC">
        <w:rPr>
          <w:rFonts w:cs="B Nazanin"/>
          <w:color w:val="000000"/>
          <w:sz w:val="24"/>
          <w:szCs w:val="24"/>
          <w:rtl/>
        </w:rPr>
        <w:t xml:space="preserve"> </w:t>
      </w:r>
      <w:r w:rsidRPr="00DF5DFC">
        <w:rPr>
          <w:rFonts w:cs="B Nazanin" w:hint="cs"/>
          <w:color w:val="000000"/>
          <w:sz w:val="24"/>
          <w:szCs w:val="24"/>
          <w:rtl/>
        </w:rPr>
        <w:t>دارند. .</w:t>
      </w:r>
      <w:r w:rsidRPr="00DF5DFC">
        <w:rPr>
          <w:rFonts w:cs="B Nazanin"/>
          <w:color w:val="000000"/>
          <w:sz w:val="24"/>
          <w:szCs w:val="24"/>
          <w:rtl/>
        </w:rPr>
        <w:t xml:space="preserve"> </w:t>
      </w:r>
      <w:r w:rsidRPr="00DF5DFC">
        <w:rPr>
          <w:rFonts w:cs="B Nazanin" w:hint="cs"/>
          <w:color w:val="000000"/>
          <w:sz w:val="24"/>
          <w:szCs w:val="24"/>
          <w:rtl/>
        </w:rPr>
        <w:t>با</w:t>
      </w:r>
      <w:r w:rsidRPr="00DF5DFC">
        <w:rPr>
          <w:rFonts w:cs="B Nazanin"/>
          <w:color w:val="000000"/>
          <w:sz w:val="24"/>
          <w:szCs w:val="24"/>
          <w:rtl/>
        </w:rPr>
        <w:t xml:space="preserve"> </w:t>
      </w:r>
      <w:r w:rsidRPr="00DF5DFC">
        <w:rPr>
          <w:rFonts w:cs="B Nazanin" w:hint="cs"/>
          <w:color w:val="000000"/>
          <w:sz w:val="24"/>
          <w:szCs w:val="24"/>
          <w:rtl/>
        </w:rPr>
        <w:t>توجه</w:t>
      </w:r>
      <w:r w:rsidRPr="00DF5DFC">
        <w:rPr>
          <w:rFonts w:cs="B Nazanin"/>
          <w:color w:val="000000"/>
          <w:sz w:val="24"/>
          <w:szCs w:val="24"/>
          <w:rtl/>
        </w:rPr>
        <w:t xml:space="preserve"> </w:t>
      </w:r>
      <w:r w:rsidRPr="00DF5DFC">
        <w:rPr>
          <w:rFonts w:cs="B Nazanin" w:hint="cs"/>
          <w:color w:val="000000"/>
          <w:sz w:val="24"/>
          <w:szCs w:val="24"/>
          <w:rtl/>
        </w:rPr>
        <w:t>به</w:t>
      </w:r>
      <w:r w:rsidRPr="00DF5DFC">
        <w:rPr>
          <w:rFonts w:cs="B Nazanin"/>
          <w:color w:val="000000"/>
          <w:sz w:val="24"/>
          <w:szCs w:val="24"/>
          <w:rtl/>
        </w:rPr>
        <w:t xml:space="preserve"> </w:t>
      </w:r>
      <w:r w:rsidRPr="00DF5DFC">
        <w:rPr>
          <w:rFonts w:cs="B Nazanin" w:hint="cs"/>
          <w:color w:val="000000"/>
          <w:sz w:val="24"/>
          <w:szCs w:val="24"/>
          <w:rtl/>
        </w:rPr>
        <w:t>جمعیت</w:t>
      </w:r>
      <w:r w:rsidRPr="00DF5DFC">
        <w:rPr>
          <w:rFonts w:cs="B Nazanin"/>
          <w:color w:val="000000"/>
          <w:sz w:val="24"/>
          <w:szCs w:val="24"/>
          <w:rtl/>
        </w:rPr>
        <w:t xml:space="preserve"> </w:t>
      </w:r>
      <w:r w:rsidRPr="00DF5DFC">
        <w:rPr>
          <w:rFonts w:cs="B Nazanin" w:hint="cs"/>
          <w:color w:val="000000"/>
          <w:sz w:val="24"/>
          <w:szCs w:val="24"/>
          <w:rtl/>
        </w:rPr>
        <w:t>رو</w:t>
      </w:r>
      <w:r w:rsidRPr="00DF5DFC">
        <w:rPr>
          <w:rFonts w:cs="B Nazanin"/>
          <w:color w:val="000000"/>
          <w:sz w:val="24"/>
          <w:szCs w:val="24"/>
          <w:rtl/>
        </w:rPr>
        <w:t xml:space="preserve"> </w:t>
      </w:r>
      <w:r w:rsidRPr="00DF5DFC">
        <w:rPr>
          <w:rFonts w:cs="B Nazanin" w:hint="cs"/>
          <w:color w:val="000000"/>
          <w:sz w:val="24"/>
          <w:szCs w:val="24"/>
          <w:rtl/>
        </w:rPr>
        <w:t>به</w:t>
      </w:r>
      <w:r w:rsidRPr="00DF5DFC">
        <w:rPr>
          <w:rFonts w:cs="B Nazanin"/>
          <w:color w:val="000000"/>
          <w:sz w:val="24"/>
          <w:szCs w:val="24"/>
          <w:rtl/>
        </w:rPr>
        <w:t xml:space="preserve"> </w:t>
      </w:r>
      <w:r w:rsidRPr="00DF5DFC">
        <w:rPr>
          <w:rFonts w:cs="B Nazanin" w:hint="cs"/>
          <w:color w:val="000000"/>
          <w:sz w:val="24"/>
          <w:szCs w:val="24"/>
          <w:rtl/>
        </w:rPr>
        <w:t>رشد</w:t>
      </w:r>
      <w:r w:rsidRPr="00DF5DFC">
        <w:rPr>
          <w:rFonts w:cs="B Nazanin"/>
          <w:color w:val="000000"/>
          <w:sz w:val="24"/>
          <w:szCs w:val="24"/>
          <w:rtl/>
        </w:rPr>
        <w:t xml:space="preserve"> </w:t>
      </w:r>
      <w:r w:rsidRPr="00DF5DFC">
        <w:rPr>
          <w:rFonts w:cs="B Nazanin" w:hint="cs"/>
          <w:color w:val="000000"/>
          <w:sz w:val="24"/>
          <w:szCs w:val="24"/>
          <w:rtl/>
        </w:rPr>
        <w:t>و</w:t>
      </w:r>
      <w:r w:rsidRPr="00DF5DFC">
        <w:rPr>
          <w:rFonts w:cs="B Nazanin"/>
          <w:color w:val="000000"/>
          <w:sz w:val="24"/>
          <w:szCs w:val="24"/>
          <w:rtl/>
        </w:rPr>
        <w:t xml:space="preserve"> </w:t>
      </w:r>
      <w:r w:rsidRPr="00DF5DFC">
        <w:rPr>
          <w:rFonts w:cs="B Nazanin" w:hint="cs"/>
          <w:color w:val="000000"/>
          <w:sz w:val="24"/>
          <w:szCs w:val="24"/>
          <w:rtl/>
        </w:rPr>
        <w:t>شاید</w:t>
      </w:r>
      <w:r w:rsidRPr="00DF5DFC">
        <w:rPr>
          <w:rFonts w:cs="B Nazanin"/>
          <w:color w:val="000000"/>
          <w:sz w:val="24"/>
          <w:szCs w:val="24"/>
          <w:rtl/>
        </w:rPr>
        <w:t xml:space="preserve"> </w:t>
      </w:r>
      <w:r w:rsidRPr="00DF5DFC">
        <w:rPr>
          <w:rFonts w:cs="B Nazanin" w:hint="cs"/>
          <w:color w:val="000000"/>
          <w:sz w:val="24"/>
          <w:szCs w:val="24"/>
          <w:rtl/>
        </w:rPr>
        <w:t>مهم‌تر</w:t>
      </w:r>
      <w:r w:rsidRPr="00DF5DFC">
        <w:rPr>
          <w:rFonts w:cs="B Nazanin"/>
          <w:color w:val="000000"/>
          <w:sz w:val="24"/>
          <w:szCs w:val="24"/>
          <w:rtl/>
        </w:rPr>
        <w:t xml:space="preserve"> </w:t>
      </w:r>
      <w:r w:rsidRPr="00DF5DFC">
        <w:rPr>
          <w:rFonts w:cs="B Nazanin" w:hint="cs"/>
          <w:color w:val="000000"/>
          <w:sz w:val="24"/>
          <w:szCs w:val="24"/>
          <w:rtl/>
        </w:rPr>
        <w:t>از</w:t>
      </w:r>
      <w:r w:rsidRPr="00DF5DFC">
        <w:rPr>
          <w:rFonts w:cs="B Nazanin"/>
          <w:color w:val="000000"/>
          <w:sz w:val="24"/>
          <w:szCs w:val="24"/>
          <w:rtl/>
        </w:rPr>
        <w:t xml:space="preserve"> </w:t>
      </w:r>
      <w:r w:rsidRPr="00DF5DFC">
        <w:rPr>
          <w:rFonts w:cs="B Nazanin" w:hint="cs"/>
          <w:color w:val="000000"/>
          <w:sz w:val="24"/>
          <w:szCs w:val="24"/>
          <w:rtl/>
        </w:rPr>
        <w:t>آن،</w:t>
      </w:r>
      <w:r w:rsidRPr="00DF5DFC">
        <w:rPr>
          <w:rFonts w:cs="B Nazanin"/>
          <w:color w:val="000000"/>
          <w:sz w:val="24"/>
          <w:szCs w:val="24"/>
          <w:rtl/>
        </w:rPr>
        <w:t xml:space="preserve"> </w:t>
      </w:r>
      <w:r w:rsidRPr="00DF5DFC">
        <w:rPr>
          <w:rFonts w:cs="B Nazanin" w:hint="cs"/>
          <w:color w:val="000000"/>
          <w:sz w:val="24"/>
          <w:szCs w:val="24"/>
          <w:rtl/>
        </w:rPr>
        <w:t>پیر</w:t>
      </w:r>
      <w:r w:rsidRPr="00DF5DFC">
        <w:rPr>
          <w:rFonts w:cs="B Nazanin"/>
          <w:color w:val="000000"/>
          <w:sz w:val="24"/>
          <w:szCs w:val="24"/>
          <w:rtl/>
        </w:rPr>
        <w:t xml:space="preserve"> </w:t>
      </w:r>
      <w:r w:rsidRPr="00DF5DFC">
        <w:rPr>
          <w:rFonts w:cs="B Nazanin" w:hint="cs"/>
          <w:color w:val="000000"/>
          <w:sz w:val="24"/>
          <w:szCs w:val="24"/>
          <w:rtl/>
        </w:rPr>
        <w:t>شدن</w:t>
      </w:r>
      <w:r w:rsidRPr="00DF5DFC">
        <w:rPr>
          <w:rFonts w:cs="B Nazanin"/>
          <w:color w:val="000000"/>
          <w:sz w:val="24"/>
          <w:szCs w:val="24"/>
          <w:rtl/>
        </w:rPr>
        <w:t xml:space="preserve"> </w:t>
      </w:r>
      <w:r w:rsidRPr="00DF5DFC">
        <w:rPr>
          <w:rFonts w:cs="B Nazanin" w:hint="cs"/>
          <w:color w:val="000000"/>
          <w:sz w:val="24"/>
          <w:szCs w:val="24"/>
          <w:rtl/>
        </w:rPr>
        <w:t>جمعیت</w:t>
      </w:r>
      <w:r w:rsidRPr="00DF5DFC">
        <w:rPr>
          <w:rFonts w:cs="B Nazanin"/>
          <w:color w:val="000000"/>
          <w:sz w:val="24"/>
          <w:szCs w:val="24"/>
          <w:rtl/>
        </w:rPr>
        <w:t xml:space="preserve"> </w:t>
      </w:r>
      <w:r w:rsidRPr="00DF5DFC">
        <w:rPr>
          <w:rFonts w:cs="B Nazanin" w:hint="cs"/>
          <w:color w:val="000000"/>
          <w:sz w:val="24"/>
          <w:szCs w:val="24"/>
          <w:rtl/>
        </w:rPr>
        <w:t>پیش‌بینی‌شده</w:t>
      </w:r>
      <w:r w:rsidRPr="00DF5DFC">
        <w:rPr>
          <w:rFonts w:cs="B Nazanin"/>
          <w:color w:val="000000"/>
          <w:sz w:val="24"/>
          <w:szCs w:val="24"/>
          <w:rtl/>
        </w:rPr>
        <w:t xml:space="preserve"> </w:t>
      </w:r>
      <w:r w:rsidRPr="00DF5DFC">
        <w:rPr>
          <w:rFonts w:cs="B Nazanin" w:hint="cs"/>
          <w:color w:val="000000"/>
          <w:sz w:val="24"/>
          <w:szCs w:val="24"/>
          <w:rtl/>
        </w:rPr>
        <w:t>در</w:t>
      </w:r>
      <w:r w:rsidRPr="00DF5DFC">
        <w:rPr>
          <w:rFonts w:cs="B Nazanin"/>
          <w:color w:val="000000"/>
          <w:sz w:val="24"/>
          <w:szCs w:val="24"/>
          <w:rtl/>
        </w:rPr>
        <w:t xml:space="preserve"> </w:t>
      </w:r>
      <w:r w:rsidRPr="00DF5DFC">
        <w:rPr>
          <w:rFonts w:cs="B Nazanin" w:hint="cs"/>
          <w:color w:val="000000"/>
          <w:sz w:val="24"/>
          <w:szCs w:val="24"/>
          <w:rtl/>
        </w:rPr>
        <w:t>دهه‌های</w:t>
      </w:r>
      <w:r w:rsidRPr="00DF5DFC">
        <w:rPr>
          <w:rFonts w:cs="B Nazanin"/>
          <w:color w:val="000000"/>
          <w:sz w:val="24"/>
          <w:szCs w:val="24"/>
          <w:rtl/>
        </w:rPr>
        <w:t xml:space="preserve"> </w:t>
      </w:r>
      <w:r w:rsidRPr="00DF5DFC">
        <w:rPr>
          <w:rFonts w:cs="B Nazanin" w:hint="cs"/>
          <w:color w:val="000000"/>
          <w:sz w:val="24"/>
          <w:szCs w:val="24"/>
          <w:rtl/>
        </w:rPr>
        <w:t>آینده،</w:t>
      </w:r>
      <w:r w:rsidRPr="00DF5DFC">
        <w:rPr>
          <w:rFonts w:cs="B Nazanin"/>
          <w:color w:val="000000"/>
          <w:sz w:val="24"/>
          <w:szCs w:val="24"/>
          <w:rtl/>
        </w:rPr>
        <w:t xml:space="preserve"> </w:t>
      </w:r>
      <w:r w:rsidRPr="00DF5DFC">
        <w:rPr>
          <w:rFonts w:cs="B Nazanin" w:hint="cs"/>
          <w:color w:val="000000"/>
          <w:sz w:val="24"/>
          <w:szCs w:val="24"/>
          <w:rtl/>
        </w:rPr>
        <w:t>این</w:t>
      </w:r>
      <w:r w:rsidRPr="00DF5DFC">
        <w:rPr>
          <w:rFonts w:cs="B Nazanin"/>
          <w:color w:val="000000"/>
          <w:sz w:val="24"/>
          <w:szCs w:val="24"/>
          <w:rtl/>
        </w:rPr>
        <w:t xml:space="preserve"> </w:t>
      </w:r>
      <w:r w:rsidRPr="00DF5DFC">
        <w:rPr>
          <w:rFonts w:cs="B Nazanin" w:hint="cs"/>
          <w:color w:val="000000"/>
          <w:sz w:val="24"/>
          <w:szCs w:val="24"/>
          <w:rtl/>
        </w:rPr>
        <w:t>روندها</w:t>
      </w:r>
      <w:r w:rsidRPr="00DF5DFC">
        <w:rPr>
          <w:rFonts w:cs="B Nazanin"/>
          <w:color w:val="000000"/>
          <w:sz w:val="24"/>
          <w:szCs w:val="24"/>
          <w:rtl/>
        </w:rPr>
        <w:t xml:space="preserve"> </w:t>
      </w:r>
      <w:r w:rsidRPr="00DF5DFC">
        <w:rPr>
          <w:rFonts w:cs="B Nazanin" w:hint="cs"/>
          <w:color w:val="000000"/>
          <w:sz w:val="24"/>
          <w:szCs w:val="24"/>
          <w:rtl/>
        </w:rPr>
        <w:t>حتی</w:t>
      </w:r>
      <w:r w:rsidRPr="00DF5DFC">
        <w:rPr>
          <w:rFonts w:cs="B Nazanin"/>
          <w:color w:val="000000"/>
          <w:sz w:val="24"/>
          <w:szCs w:val="24"/>
          <w:rtl/>
        </w:rPr>
        <w:t xml:space="preserve"> </w:t>
      </w:r>
      <w:r w:rsidRPr="00DF5DFC">
        <w:rPr>
          <w:rFonts w:cs="B Nazanin" w:hint="cs"/>
          <w:color w:val="000000"/>
          <w:sz w:val="24"/>
          <w:szCs w:val="24"/>
          <w:rtl/>
        </w:rPr>
        <w:t>نگران‌کننده‌تر</w:t>
      </w:r>
      <w:r w:rsidRPr="00DF5DFC">
        <w:rPr>
          <w:rFonts w:cs="B Nazanin"/>
          <w:color w:val="000000"/>
          <w:sz w:val="24"/>
          <w:szCs w:val="24"/>
          <w:rtl/>
        </w:rPr>
        <w:t xml:space="preserve"> </w:t>
      </w:r>
      <w:r w:rsidRPr="00DF5DFC">
        <w:rPr>
          <w:rFonts w:cs="B Nazanin" w:hint="cs"/>
          <w:color w:val="000000"/>
          <w:sz w:val="24"/>
          <w:szCs w:val="24"/>
          <w:rtl/>
        </w:rPr>
        <w:t>هستند</w:t>
      </w:r>
      <w:r w:rsidRPr="00DF5DFC">
        <w:rPr>
          <w:rFonts w:cs="B Nazanin" w:hint="cs"/>
          <w:color w:val="000000"/>
          <w:sz w:val="24"/>
          <w:szCs w:val="24"/>
          <w:rtl/>
          <w:lang w:bidi="fa-IR"/>
        </w:rPr>
        <w:t xml:space="preserve"> .</w:t>
      </w:r>
      <w:r w:rsidRPr="00DF5DFC">
        <w:rPr>
          <w:rFonts w:cs="B Nazanin" w:hint="cs"/>
          <w:color w:val="000000"/>
          <w:sz w:val="24"/>
          <w:szCs w:val="24"/>
          <w:rtl/>
        </w:rPr>
        <w:t>بنابراین اگر</w:t>
      </w:r>
      <w:r w:rsidRPr="00DF5DFC">
        <w:rPr>
          <w:rFonts w:cs="B Nazanin"/>
          <w:color w:val="000000"/>
          <w:sz w:val="24"/>
          <w:szCs w:val="24"/>
          <w:rtl/>
        </w:rPr>
        <w:t xml:space="preserve"> </w:t>
      </w:r>
      <w:r w:rsidRPr="00DF5DFC">
        <w:rPr>
          <w:rFonts w:cs="B Nazanin" w:hint="cs"/>
          <w:color w:val="000000"/>
          <w:sz w:val="24"/>
          <w:szCs w:val="24"/>
          <w:rtl/>
        </w:rPr>
        <w:t>بخواهیم</w:t>
      </w:r>
      <w:r w:rsidRPr="00DF5DFC">
        <w:rPr>
          <w:rFonts w:cs="B Nazanin"/>
          <w:color w:val="000000"/>
          <w:sz w:val="24"/>
          <w:szCs w:val="24"/>
          <w:rtl/>
        </w:rPr>
        <w:t xml:space="preserve"> </w:t>
      </w:r>
      <w:r w:rsidRPr="00DF5DFC">
        <w:rPr>
          <w:rFonts w:cs="B Nazanin" w:hint="cs"/>
          <w:color w:val="000000"/>
          <w:sz w:val="24"/>
          <w:szCs w:val="24"/>
          <w:rtl/>
        </w:rPr>
        <w:t>از</w:t>
      </w:r>
      <w:r w:rsidRPr="00DF5DFC">
        <w:rPr>
          <w:rFonts w:cs="B Nazanin"/>
          <w:color w:val="000000"/>
          <w:sz w:val="24"/>
          <w:szCs w:val="24"/>
          <w:rtl/>
        </w:rPr>
        <w:t xml:space="preserve"> </w:t>
      </w:r>
      <w:r w:rsidRPr="00DF5DFC">
        <w:rPr>
          <w:rFonts w:cs="B Nazanin" w:hint="cs"/>
          <w:color w:val="000000"/>
          <w:sz w:val="24"/>
          <w:szCs w:val="24"/>
          <w:rtl/>
        </w:rPr>
        <w:t>بحران</w:t>
      </w:r>
      <w:r w:rsidRPr="00DF5DFC">
        <w:rPr>
          <w:rFonts w:cs="B Nazanin"/>
          <w:color w:val="000000"/>
          <w:sz w:val="24"/>
          <w:szCs w:val="24"/>
          <w:rtl/>
        </w:rPr>
        <w:t xml:space="preserve"> </w:t>
      </w:r>
      <w:r w:rsidRPr="00DF5DFC">
        <w:rPr>
          <w:rFonts w:cs="B Nazanin" w:hint="cs"/>
          <w:color w:val="000000"/>
          <w:sz w:val="24"/>
          <w:szCs w:val="24"/>
          <w:rtl/>
        </w:rPr>
        <w:t>دسترسی</w:t>
      </w:r>
      <w:r w:rsidRPr="00DF5DFC">
        <w:rPr>
          <w:rFonts w:cs="B Nazanin"/>
          <w:color w:val="000000"/>
          <w:sz w:val="24"/>
          <w:szCs w:val="24"/>
          <w:rtl/>
        </w:rPr>
        <w:t xml:space="preserve"> </w:t>
      </w:r>
      <w:r w:rsidRPr="00DF5DFC">
        <w:rPr>
          <w:rFonts w:cs="B Nazanin" w:hint="cs"/>
          <w:color w:val="000000"/>
          <w:sz w:val="24"/>
          <w:szCs w:val="24"/>
          <w:rtl/>
        </w:rPr>
        <w:t>به</w:t>
      </w:r>
      <w:r w:rsidRPr="00DF5DFC">
        <w:rPr>
          <w:rFonts w:cs="B Nazanin"/>
          <w:color w:val="000000"/>
          <w:sz w:val="24"/>
          <w:szCs w:val="24"/>
          <w:rtl/>
        </w:rPr>
        <w:t xml:space="preserve"> </w:t>
      </w:r>
      <w:r w:rsidRPr="00DF5DFC">
        <w:rPr>
          <w:rFonts w:cs="B Nazanin" w:hint="cs"/>
          <w:color w:val="000000"/>
          <w:sz w:val="24"/>
          <w:szCs w:val="24"/>
          <w:rtl/>
        </w:rPr>
        <w:t>خدمات</w:t>
      </w:r>
      <w:r w:rsidRPr="00DF5DFC">
        <w:rPr>
          <w:rFonts w:cs="B Nazanin"/>
          <w:color w:val="000000"/>
          <w:sz w:val="24"/>
          <w:szCs w:val="24"/>
          <w:rtl/>
        </w:rPr>
        <w:t xml:space="preserve"> </w:t>
      </w:r>
      <w:r w:rsidRPr="00DF5DFC">
        <w:rPr>
          <w:rFonts w:cs="B Nazanin" w:hint="cs"/>
          <w:color w:val="000000"/>
          <w:sz w:val="24"/>
          <w:szCs w:val="24"/>
          <w:rtl/>
        </w:rPr>
        <w:t>بهداشتی</w:t>
      </w:r>
      <w:r w:rsidRPr="00DF5DFC">
        <w:rPr>
          <w:rFonts w:cs="B Nazanin"/>
          <w:color w:val="000000"/>
          <w:sz w:val="24"/>
          <w:szCs w:val="24"/>
          <w:rtl/>
        </w:rPr>
        <w:t xml:space="preserve"> </w:t>
      </w:r>
      <w:r w:rsidRPr="00DF5DFC">
        <w:rPr>
          <w:rFonts w:cs="B Nazanin" w:hint="cs"/>
          <w:color w:val="000000"/>
          <w:sz w:val="24"/>
          <w:szCs w:val="24"/>
          <w:rtl/>
        </w:rPr>
        <w:t>اورولوژی</w:t>
      </w:r>
      <w:r w:rsidRPr="00DF5DFC">
        <w:rPr>
          <w:rFonts w:cs="B Nazanin"/>
          <w:color w:val="000000"/>
          <w:sz w:val="24"/>
          <w:szCs w:val="24"/>
          <w:rtl/>
        </w:rPr>
        <w:t xml:space="preserve"> </w:t>
      </w:r>
      <w:r w:rsidRPr="00DF5DFC">
        <w:rPr>
          <w:rFonts w:cs="B Nazanin" w:hint="cs"/>
          <w:color w:val="000000"/>
          <w:sz w:val="24"/>
          <w:szCs w:val="24"/>
          <w:rtl/>
        </w:rPr>
        <w:t>لازم</w:t>
      </w:r>
      <w:r w:rsidRPr="00DF5DFC">
        <w:rPr>
          <w:rFonts w:cs="B Nazanin"/>
          <w:color w:val="000000"/>
          <w:sz w:val="24"/>
          <w:szCs w:val="24"/>
          <w:rtl/>
        </w:rPr>
        <w:t xml:space="preserve"> </w:t>
      </w:r>
      <w:r w:rsidRPr="00DF5DFC">
        <w:rPr>
          <w:rFonts w:cs="B Nazanin" w:hint="cs"/>
          <w:color w:val="000000"/>
          <w:sz w:val="24"/>
          <w:szCs w:val="24"/>
          <w:rtl/>
        </w:rPr>
        <w:t>جلوگیری</w:t>
      </w:r>
      <w:r w:rsidRPr="00DF5DFC">
        <w:rPr>
          <w:rFonts w:cs="B Nazanin"/>
          <w:color w:val="000000"/>
          <w:sz w:val="24"/>
          <w:szCs w:val="24"/>
          <w:rtl/>
        </w:rPr>
        <w:t xml:space="preserve"> </w:t>
      </w:r>
      <w:r w:rsidRPr="00DF5DFC">
        <w:rPr>
          <w:rFonts w:cs="B Nazanin" w:hint="cs"/>
          <w:color w:val="000000"/>
          <w:sz w:val="24"/>
          <w:szCs w:val="24"/>
          <w:rtl/>
        </w:rPr>
        <w:t>کنیم،</w:t>
      </w:r>
      <w:r w:rsidRPr="00DF5DFC">
        <w:rPr>
          <w:rFonts w:cs="B Nazanin"/>
          <w:color w:val="000000"/>
          <w:sz w:val="24"/>
          <w:szCs w:val="24"/>
          <w:rtl/>
        </w:rPr>
        <w:t xml:space="preserve"> </w:t>
      </w:r>
      <w:r w:rsidRPr="00DF5DFC">
        <w:rPr>
          <w:rFonts w:cs="B Nazanin" w:hint="cs"/>
          <w:color w:val="000000"/>
          <w:sz w:val="24"/>
          <w:szCs w:val="24"/>
          <w:rtl/>
        </w:rPr>
        <w:t>اطمینان</w:t>
      </w:r>
      <w:r w:rsidRPr="00DF5DFC">
        <w:rPr>
          <w:rFonts w:cs="B Nazanin"/>
          <w:color w:val="000000"/>
          <w:sz w:val="24"/>
          <w:szCs w:val="24"/>
          <w:rtl/>
        </w:rPr>
        <w:t xml:space="preserve"> </w:t>
      </w:r>
      <w:r w:rsidRPr="00DF5DFC">
        <w:rPr>
          <w:rFonts w:cs="B Nazanin" w:hint="cs"/>
          <w:color w:val="000000"/>
          <w:sz w:val="24"/>
          <w:szCs w:val="24"/>
          <w:rtl/>
        </w:rPr>
        <w:t>از</w:t>
      </w:r>
      <w:r w:rsidRPr="00DF5DFC">
        <w:rPr>
          <w:rFonts w:cs="B Nazanin"/>
          <w:color w:val="000000"/>
          <w:sz w:val="24"/>
          <w:szCs w:val="24"/>
          <w:rtl/>
        </w:rPr>
        <w:t xml:space="preserve"> </w:t>
      </w:r>
      <w:r w:rsidRPr="00DF5DFC">
        <w:rPr>
          <w:rFonts w:cs="B Nazanin" w:hint="cs"/>
          <w:color w:val="000000"/>
          <w:sz w:val="24"/>
          <w:szCs w:val="24"/>
          <w:rtl/>
        </w:rPr>
        <w:t>تأمین</w:t>
      </w:r>
      <w:r w:rsidRPr="00DF5DFC">
        <w:rPr>
          <w:rFonts w:cs="B Nazanin"/>
          <w:color w:val="000000"/>
          <w:sz w:val="24"/>
          <w:szCs w:val="24"/>
          <w:rtl/>
        </w:rPr>
        <w:t xml:space="preserve"> </w:t>
      </w:r>
      <w:r w:rsidRPr="00DF5DFC">
        <w:rPr>
          <w:rFonts w:cs="B Nazanin" w:hint="cs"/>
          <w:color w:val="000000"/>
          <w:sz w:val="24"/>
          <w:szCs w:val="24"/>
          <w:rtl/>
        </w:rPr>
        <w:t>کافی نیروی متخصص،</w:t>
      </w:r>
      <w:r w:rsidRPr="00DF5DFC">
        <w:rPr>
          <w:rFonts w:cs="B Nazanin"/>
          <w:color w:val="000000"/>
          <w:sz w:val="24"/>
          <w:szCs w:val="24"/>
          <w:rtl/>
        </w:rPr>
        <w:t xml:space="preserve"> </w:t>
      </w:r>
      <w:r w:rsidRPr="00DF5DFC">
        <w:rPr>
          <w:rFonts w:cs="B Nazanin" w:hint="cs"/>
          <w:color w:val="000000"/>
          <w:sz w:val="24"/>
          <w:szCs w:val="24"/>
          <w:rtl/>
        </w:rPr>
        <w:t>دستور</w:t>
      </w:r>
      <w:r w:rsidRPr="00DF5DFC">
        <w:rPr>
          <w:rFonts w:cs="B Nazanin"/>
          <w:color w:val="000000"/>
          <w:sz w:val="24"/>
          <w:szCs w:val="24"/>
          <w:rtl/>
        </w:rPr>
        <w:t xml:space="preserve"> </w:t>
      </w:r>
      <w:r w:rsidRPr="00DF5DFC">
        <w:rPr>
          <w:rFonts w:cs="B Nazanin" w:hint="cs"/>
          <w:color w:val="000000"/>
          <w:sz w:val="24"/>
          <w:szCs w:val="24"/>
          <w:rtl/>
        </w:rPr>
        <w:t>کار</w:t>
      </w:r>
      <w:r w:rsidRPr="00DF5DFC">
        <w:rPr>
          <w:rFonts w:cs="B Nazanin"/>
          <w:color w:val="000000"/>
          <w:sz w:val="24"/>
          <w:szCs w:val="24"/>
          <w:rtl/>
        </w:rPr>
        <w:t xml:space="preserve"> </w:t>
      </w:r>
      <w:r w:rsidRPr="00DF5DFC">
        <w:rPr>
          <w:rFonts w:cs="B Nazanin" w:hint="cs"/>
          <w:color w:val="000000"/>
          <w:sz w:val="24"/>
          <w:szCs w:val="24"/>
          <w:rtl/>
        </w:rPr>
        <w:t>مهم سیاست‌گذاری</w:t>
      </w:r>
      <w:r w:rsidRPr="00DF5DFC">
        <w:rPr>
          <w:rFonts w:cs="B Nazanin"/>
          <w:color w:val="000000"/>
          <w:sz w:val="24"/>
          <w:szCs w:val="24"/>
          <w:rtl/>
        </w:rPr>
        <w:t xml:space="preserve"> </w:t>
      </w:r>
      <w:r w:rsidRPr="00DF5DFC">
        <w:rPr>
          <w:rFonts w:cs="B Nazanin" w:hint="cs"/>
          <w:color w:val="000000"/>
          <w:sz w:val="24"/>
          <w:szCs w:val="24"/>
          <w:rtl/>
        </w:rPr>
        <w:t>برای</w:t>
      </w:r>
      <w:r w:rsidRPr="00DF5DFC">
        <w:rPr>
          <w:rFonts w:cs="B Nazanin"/>
          <w:color w:val="000000"/>
          <w:sz w:val="24"/>
          <w:szCs w:val="24"/>
          <w:rtl/>
        </w:rPr>
        <w:t xml:space="preserve"> </w:t>
      </w:r>
      <w:r w:rsidRPr="00DF5DFC">
        <w:rPr>
          <w:rFonts w:cs="B Nazanin" w:hint="cs"/>
          <w:color w:val="000000"/>
          <w:sz w:val="24"/>
          <w:szCs w:val="24"/>
          <w:rtl/>
        </w:rPr>
        <w:t>اورولوژی</w:t>
      </w:r>
      <w:r w:rsidRPr="00DF5DFC">
        <w:rPr>
          <w:rFonts w:cs="B Nazanin"/>
          <w:color w:val="000000"/>
          <w:sz w:val="24"/>
          <w:szCs w:val="24"/>
          <w:rtl/>
        </w:rPr>
        <w:t xml:space="preserve"> </w:t>
      </w:r>
      <w:r w:rsidR="001D09E5" w:rsidRPr="00DF5DFC">
        <w:rPr>
          <w:rFonts w:cs="B Nazanin" w:hint="cs"/>
          <w:color w:val="000000"/>
          <w:sz w:val="24"/>
          <w:szCs w:val="24"/>
          <w:rtl/>
        </w:rPr>
        <w:t>باید باشد</w:t>
      </w:r>
      <w:r w:rsidRPr="00DF5DFC">
        <w:rPr>
          <w:rFonts w:cs="B Nazanin"/>
          <w:color w:val="000000"/>
          <w:sz w:val="24"/>
          <w:szCs w:val="24"/>
        </w:rPr>
        <w:t>.</w:t>
      </w:r>
      <w:r w:rsidRPr="00DF5DFC">
        <w:rPr>
          <w:rFonts w:cs="B Nazanin"/>
          <w:color w:val="000000"/>
          <w:sz w:val="24"/>
          <w:szCs w:val="24"/>
          <w:rtl/>
          <w:lang w:bidi="fa-IR"/>
        </w:rPr>
        <w:t xml:space="preserve"> </w:t>
      </w:r>
      <w:r w:rsidR="00DF5DFC">
        <w:rPr>
          <w:rFonts w:cs="B Nazanin"/>
          <w:color w:val="000000"/>
          <w:sz w:val="24"/>
          <w:szCs w:val="24"/>
          <w:rtl/>
          <w:lang w:bidi="fa-IR"/>
        </w:rPr>
        <w:fldChar w:fldCharType="begin">
          <w:fldData xml:space="preserve">PEVuZE5vdGU+PENpdGU+PEF1dGhvcj5BYnJhbXM8L0F1dGhvcj48WWVhcj4yMDEyPC9ZZWFyPjxS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</w:fldData>
        </w:fldChar>
      </w:r>
      <w:r w:rsidR="00794273">
        <w:rPr>
          <w:rFonts w:cs="B Nazanin"/>
          <w:color w:val="000000"/>
          <w:sz w:val="24"/>
          <w:szCs w:val="24"/>
          <w:rtl/>
          <w:lang w:bidi="fa-IR"/>
        </w:rPr>
        <w:instrText xml:space="preserve"> </w:instrText>
      </w:r>
      <w:r w:rsidR="00794273">
        <w:rPr>
          <w:rFonts w:cs="B Nazanin"/>
          <w:color w:val="000000"/>
          <w:sz w:val="24"/>
          <w:szCs w:val="24"/>
          <w:lang w:bidi="fa-IR"/>
        </w:rPr>
        <w:instrText>ADDIN EN.CITE</w:instrText>
      </w:r>
      <w:r w:rsidR="00794273">
        <w:rPr>
          <w:rFonts w:cs="B Nazanin"/>
          <w:color w:val="000000"/>
          <w:sz w:val="24"/>
          <w:szCs w:val="24"/>
          <w:rtl/>
          <w:lang w:bidi="fa-IR"/>
        </w:rPr>
        <w:instrText xml:space="preserve"> </w:instrText>
      </w:r>
      <w:r w:rsidR="00794273">
        <w:rPr>
          <w:rFonts w:cs="B Nazanin"/>
          <w:color w:val="000000"/>
          <w:sz w:val="24"/>
          <w:szCs w:val="24"/>
          <w:rtl/>
          <w:lang w:bidi="fa-IR"/>
        </w:rPr>
        <w:fldChar w:fldCharType="begin">
          <w:fldData xml:space="preserve">PEVuZE5vdGU+PENpdGU+PEF1dGhvcj5BYnJhbXM8L0F1dGhvcj48WWVhcj4yMDEyPC9ZZWFyPjxS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</w:fldData>
        </w:fldChar>
      </w:r>
      <w:r w:rsidR="00794273">
        <w:rPr>
          <w:rFonts w:cs="B Nazanin"/>
          <w:color w:val="000000"/>
          <w:sz w:val="24"/>
          <w:szCs w:val="24"/>
          <w:rtl/>
          <w:lang w:bidi="fa-IR"/>
        </w:rPr>
        <w:instrText xml:space="preserve"> </w:instrText>
      </w:r>
      <w:r w:rsidR="00794273">
        <w:rPr>
          <w:rFonts w:cs="B Nazanin"/>
          <w:color w:val="000000"/>
          <w:sz w:val="24"/>
          <w:szCs w:val="24"/>
          <w:lang w:bidi="fa-IR"/>
        </w:rPr>
        <w:instrText>ADDIN EN.CITE.DATA</w:instrText>
      </w:r>
      <w:r w:rsidR="00794273">
        <w:rPr>
          <w:rFonts w:cs="B Nazanin"/>
          <w:color w:val="000000"/>
          <w:sz w:val="24"/>
          <w:szCs w:val="24"/>
          <w:rtl/>
          <w:lang w:bidi="fa-IR"/>
        </w:rPr>
        <w:instrText xml:space="preserve"> </w:instrText>
      </w:r>
      <w:r w:rsidR="00794273">
        <w:rPr>
          <w:rFonts w:cs="B Nazanin"/>
          <w:color w:val="000000"/>
          <w:sz w:val="24"/>
          <w:szCs w:val="24"/>
          <w:rtl/>
          <w:lang w:bidi="fa-IR"/>
        </w:rPr>
      </w:r>
      <w:r w:rsidR="00794273">
        <w:rPr>
          <w:rFonts w:cs="B Nazanin"/>
          <w:color w:val="000000"/>
          <w:sz w:val="24"/>
          <w:szCs w:val="24"/>
          <w:rtl/>
          <w:lang w:bidi="fa-IR"/>
        </w:rPr>
        <w:fldChar w:fldCharType="end"/>
      </w:r>
      <w:r w:rsidR="00DF5DFC">
        <w:rPr>
          <w:rFonts w:cs="B Nazanin"/>
          <w:color w:val="000000"/>
          <w:sz w:val="24"/>
          <w:szCs w:val="24"/>
          <w:rtl/>
          <w:lang w:bidi="fa-IR"/>
        </w:rPr>
      </w:r>
      <w:r w:rsidR="00DF5DFC">
        <w:rPr>
          <w:rFonts w:cs="B Nazanin"/>
          <w:color w:val="000000"/>
          <w:sz w:val="24"/>
          <w:szCs w:val="24"/>
          <w:rtl/>
          <w:lang w:bidi="fa-IR"/>
        </w:rPr>
        <w:fldChar w:fldCharType="separate"/>
      </w:r>
      <w:r w:rsidR="00794273">
        <w:rPr>
          <w:rFonts w:cs="B Nazanin"/>
          <w:noProof/>
          <w:color w:val="000000"/>
          <w:sz w:val="24"/>
          <w:szCs w:val="24"/>
          <w:rtl/>
          <w:lang w:bidi="fa-IR"/>
        </w:rPr>
        <w:t>[1-5]</w:t>
      </w:r>
      <w:r w:rsidR="00DF5DFC">
        <w:rPr>
          <w:rFonts w:cs="B Nazanin"/>
          <w:color w:val="000000"/>
          <w:sz w:val="24"/>
          <w:szCs w:val="24"/>
          <w:rtl/>
          <w:lang w:bidi="fa-IR"/>
        </w:rPr>
        <w:fldChar w:fldCharType="end"/>
      </w:r>
      <w:r w:rsidRPr="00DF5DFC">
        <w:rPr>
          <w:rFonts w:cs="B Nazanin" w:hint="cs"/>
          <w:color w:val="000000"/>
          <w:sz w:val="24"/>
          <w:szCs w:val="24"/>
          <w:rtl/>
          <w:lang w:bidi="fa-IR"/>
        </w:rPr>
        <w:t>این</w:t>
      </w:r>
      <w:r w:rsidRPr="00DF5DFC">
        <w:rPr>
          <w:rFonts w:cs="B Nazanin"/>
          <w:color w:val="000000"/>
          <w:sz w:val="24"/>
          <w:szCs w:val="24"/>
          <w:rtl/>
          <w:lang w:bidi="fa-IR"/>
        </w:rPr>
        <w:t xml:space="preserve"> </w:t>
      </w:r>
      <w:r w:rsidRPr="00DF5DFC">
        <w:rPr>
          <w:rFonts w:cs="B Nazanin" w:hint="cs"/>
          <w:color w:val="000000"/>
          <w:sz w:val="24"/>
          <w:szCs w:val="24"/>
          <w:rtl/>
          <w:lang w:bidi="fa-IR"/>
        </w:rPr>
        <w:t>امر</w:t>
      </w:r>
      <w:r w:rsidRPr="00DF5DFC">
        <w:rPr>
          <w:rFonts w:cs="B Nazanin"/>
          <w:color w:val="000000"/>
          <w:sz w:val="24"/>
          <w:szCs w:val="24"/>
          <w:rtl/>
          <w:lang w:bidi="fa-IR"/>
        </w:rPr>
        <w:t xml:space="preserve"> </w:t>
      </w:r>
      <w:r w:rsidRPr="00DF5DFC">
        <w:rPr>
          <w:rFonts w:cs="B Nazanin" w:hint="cs"/>
          <w:color w:val="000000"/>
          <w:sz w:val="24"/>
          <w:szCs w:val="24"/>
          <w:rtl/>
          <w:lang w:bidi="fa-IR"/>
        </w:rPr>
        <w:t>با</w:t>
      </w:r>
      <w:r w:rsidRPr="00DF5DFC">
        <w:rPr>
          <w:rFonts w:cs="B Nazanin"/>
          <w:color w:val="000000"/>
          <w:sz w:val="24"/>
          <w:szCs w:val="24"/>
          <w:rtl/>
          <w:lang w:bidi="fa-IR"/>
        </w:rPr>
        <w:t xml:space="preserve"> </w:t>
      </w:r>
      <w:r w:rsidRPr="00DF5DFC">
        <w:rPr>
          <w:rFonts w:cs="B Nazanin" w:hint="cs"/>
          <w:color w:val="000000"/>
          <w:sz w:val="24"/>
          <w:szCs w:val="24"/>
          <w:rtl/>
          <w:lang w:bidi="fa-IR"/>
        </w:rPr>
        <w:t>کمبود</w:t>
      </w:r>
      <w:r w:rsidRPr="00DF5DFC">
        <w:rPr>
          <w:rFonts w:cs="B Nazanin"/>
          <w:color w:val="000000"/>
          <w:sz w:val="24"/>
          <w:szCs w:val="24"/>
          <w:rtl/>
          <w:lang w:bidi="fa-IR"/>
        </w:rPr>
        <w:t xml:space="preserve"> </w:t>
      </w:r>
      <w:r w:rsidRPr="00DF5DFC">
        <w:rPr>
          <w:rFonts w:cs="B Nazanin" w:hint="cs"/>
          <w:color w:val="000000"/>
          <w:sz w:val="24"/>
          <w:szCs w:val="24"/>
          <w:rtl/>
          <w:lang w:bidi="fa-IR"/>
        </w:rPr>
        <w:t>پرسنل</w:t>
      </w:r>
      <w:r w:rsidRPr="00DF5DFC">
        <w:rPr>
          <w:rFonts w:cs="B Nazanin"/>
          <w:color w:val="000000"/>
          <w:sz w:val="24"/>
          <w:szCs w:val="24"/>
          <w:rtl/>
          <w:lang w:bidi="fa-IR"/>
        </w:rPr>
        <w:t xml:space="preserve"> </w:t>
      </w:r>
      <w:r w:rsidRPr="00DF5DFC">
        <w:rPr>
          <w:rFonts w:cs="B Nazanin" w:hint="cs"/>
          <w:color w:val="000000"/>
          <w:sz w:val="24"/>
          <w:szCs w:val="24"/>
          <w:rtl/>
          <w:lang w:bidi="fa-IR"/>
        </w:rPr>
        <w:t>و</w:t>
      </w:r>
      <w:r w:rsidRPr="00DF5DFC">
        <w:rPr>
          <w:rFonts w:cs="B Nazanin"/>
          <w:color w:val="000000"/>
          <w:sz w:val="24"/>
          <w:szCs w:val="24"/>
          <w:rtl/>
          <w:lang w:bidi="fa-IR"/>
        </w:rPr>
        <w:t xml:space="preserve"> </w:t>
      </w:r>
      <w:r w:rsidRPr="00DF5DFC">
        <w:rPr>
          <w:rFonts w:cs="B Nazanin" w:hint="cs"/>
          <w:color w:val="000000"/>
          <w:sz w:val="24"/>
          <w:szCs w:val="24"/>
          <w:rtl/>
          <w:lang w:bidi="fa-IR"/>
        </w:rPr>
        <w:t>تجهیزات</w:t>
      </w:r>
      <w:r w:rsidRPr="00DF5DFC">
        <w:rPr>
          <w:rFonts w:cs="B Nazanin"/>
          <w:color w:val="000000"/>
          <w:sz w:val="24"/>
          <w:szCs w:val="24"/>
          <w:rtl/>
          <w:lang w:bidi="fa-IR"/>
        </w:rPr>
        <w:t xml:space="preserve"> </w:t>
      </w:r>
      <w:r w:rsidRPr="00DF5DFC">
        <w:rPr>
          <w:rFonts w:cs="B Nazanin" w:hint="cs"/>
          <w:color w:val="000000"/>
          <w:sz w:val="24"/>
          <w:szCs w:val="24"/>
          <w:rtl/>
          <w:lang w:bidi="fa-IR"/>
        </w:rPr>
        <w:t>واجد</w:t>
      </w:r>
      <w:r w:rsidRPr="00DF5DFC">
        <w:rPr>
          <w:rFonts w:cs="B Nazanin"/>
          <w:color w:val="000000"/>
          <w:sz w:val="24"/>
          <w:szCs w:val="24"/>
          <w:rtl/>
          <w:lang w:bidi="fa-IR"/>
        </w:rPr>
        <w:t xml:space="preserve"> </w:t>
      </w:r>
      <w:r w:rsidRPr="00DF5DFC">
        <w:rPr>
          <w:rFonts w:cs="B Nazanin" w:hint="cs"/>
          <w:color w:val="000000"/>
          <w:sz w:val="24"/>
          <w:szCs w:val="24"/>
          <w:rtl/>
          <w:lang w:bidi="fa-IR"/>
        </w:rPr>
        <w:t>شرایط</w:t>
      </w:r>
      <w:r w:rsidRPr="00DF5DFC">
        <w:rPr>
          <w:rFonts w:cs="B Nazanin"/>
          <w:color w:val="000000"/>
          <w:sz w:val="24"/>
          <w:szCs w:val="24"/>
          <w:rtl/>
          <w:lang w:bidi="fa-IR"/>
        </w:rPr>
        <w:t xml:space="preserve"> </w:t>
      </w:r>
      <w:r w:rsidRPr="00DF5DFC">
        <w:rPr>
          <w:rFonts w:cs="B Nazanin" w:hint="cs"/>
          <w:color w:val="000000"/>
          <w:sz w:val="24"/>
          <w:szCs w:val="24"/>
          <w:rtl/>
          <w:lang w:bidi="fa-IR"/>
        </w:rPr>
        <w:t>تشدید</w:t>
      </w:r>
      <w:r w:rsidRPr="00DF5DFC">
        <w:rPr>
          <w:rFonts w:cs="B Nazanin"/>
          <w:color w:val="000000"/>
          <w:sz w:val="24"/>
          <w:szCs w:val="24"/>
          <w:rtl/>
          <w:lang w:bidi="fa-IR"/>
        </w:rPr>
        <w:t xml:space="preserve"> </w:t>
      </w:r>
      <w:proofErr w:type="spellStart"/>
      <w:r w:rsidRPr="00DF5DFC">
        <w:rPr>
          <w:rFonts w:cs="B Nazanin" w:hint="cs"/>
          <w:color w:val="000000"/>
          <w:sz w:val="24"/>
          <w:szCs w:val="24"/>
          <w:rtl/>
          <w:lang w:bidi="fa-IR"/>
        </w:rPr>
        <w:t>می‌شود</w:t>
      </w:r>
      <w:proofErr w:type="spellEnd"/>
      <w:r w:rsidRPr="00DF5DFC">
        <w:rPr>
          <w:rFonts w:cs="B Nazanin"/>
          <w:color w:val="000000"/>
          <w:sz w:val="24"/>
          <w:szCs w:val="24"/>
          <w:rtl/>
          <w:lang w:bidi="fa-IR"/>
        </w:rPr>
        <w:t xml:space="preserve"> </w:t>
      </w:r>
      <w:r w:rsidR="00FE6F2C">
        <w:rPr>
          <w:rFonts w:cs="B Nazanin"/>
          <w:color w:val="000000"/>
          <w:sz w:val="24"/>
          <w:szCs w:val="24"/>
          <w:rtl/>
          <w:lang w:bidi="fa-IR"/>
        </w:rPr>
        <w:fldChar w:fldCharType="begin"/>
      </w:r>
      <w:r w:rsidR="00794273">
        <w:rPr>
          <w:rFonts w:cs="B Nazanin"/>
          <w:color w:val="000000"/>
          <w:sz w:val="24"/>
          <w:szCs w:val="24"/>
          <w:rtl/>
          <w:lang w:bidi="fa-IR"/>
        </w:rPr>
        <w:instrText xml:space="preserve"> </w:instrText>
      </w:r>
      <w:r w:rsidR="00794273">
        <w:rPr>
          <w:rFonts w:cs="B Nazanin"/>
          <w:color w:val="000000"/>
          <w:sz w:val="24"/>
          <w:szCs w:val="24"/>
          <w:lang w:bidi="fa-IR"/>
        </w:rPr>
        <w:instrText>ADDIN EN.CITE &lt;EndNote&gt;&lt;Cite&gt;&lt;Author&gt;Olapade-Olaopa&lt;/Author&gt;&lt;Year&gt;2006&lt;/Year&gt;&lt;RecNum&gt;6&lt;/RecNum&gt;&lt;DisplayText&gt;[6]&lt;/DisplayText&gt;&lt;record&gt;&lt;rec-number&gt;6&lt;/rec-number&gt;&lt;foreign-keys&gt;&lt;key app="EN" db-id="2ee5w2dd8v5dr7exda85azdeaa9s5atres2w" timestamp="1783018729</w:instrText>
      </w:r>
      <w:r w:rsidR="00794273">
        <w:rPr>
          <w:rFonts w:cs="B Nazanin"/>
          <w:color w:val="000000"/>
          <w:sz w:val="24"/>
          <w:szCs w:val="24"/>
          <w:rtl/>
          <w:lang w:bidi="fa-IR"/>
        </w:rPr>
        <w:instrText>"&gt;6&lt;/</w:instrText>
      </w:r>
      <w:r w:rsidR="00794273">
        <w:rPr>
          <w:rFonts w:cs="B Nazanin"/>
          <w:color w:val="000000"/>
          <w:sz w:val="24"/>
          <w:szCs w:val="24"/>
          <w:lang w:bidi="fa-IR"/>
        </w:rPr>
        <w:instrText>key&gt;&lt;/foreign-keys&gt;&lt;ref-type name="Journal Article"&gt;17&lt;/ref-type&gt;&lt;contributors&gt;&lt;authors&gt;&lt;author&gt;Olapade-Olaopa, E. O.&lt;/author&gt;&lt;author&gt;Onawola, K. A.&lt;/author&gt;&lt;/authors&gt;&lt;/contributors&gt;&lt;titles&gt;&lt;title&gt;Challenges for urology in sub-Saharan Africa in 2006</w:instrText>
      </w:r>
      <w:r w:rsidR="00794273">
        <w:rPr>
          <w:rFonts w:cs="B Nazanin"/>
          <w:color w:val="000000"/>
          <w:sz w:val="24"/>
          <w:szCs w:val="24"/>
          <w:rtl/>
          <w:lang w:bidi="fa-IR"/>
        </w:rPr>
        <w:instrText>&lt;/</w:instrText>
      </w:r>
      <w:r w:rsidR="00794273">
        <w:rPr>
          <w:rFonts w:cs="B Nazanin"/>
          <w:color w:val="000000"/>
          <w:sz w:val="24"/>
          <w:szCs w:val="24"/>
          <w:lang w:bidi="fa-IR"/>
        </w:rPr>
        <w:instrText>title&gt;&lt;secondary-title&gt;Journal of Men&amp;apos;s Health&lt;/secondary-title&gt;&lt;/titles&gt;&lt;periodical&gt;&lt;full-title&gt;Journal of Men&amp;apos;s Health&lt;/full-title&gt;&lt;/periodical&gt;&lt;pages&gt;109-116&lt;/pages&gt;&lt;volume&gt;3&lt;/volume&gt;&lt;dates&gt;&lt;year&gt;2006&lt;/year&gt;&lt;/dates&gt;&lt;urls&gt;&lt;/urls&gt;&lt;electronic-resource-num&gt;10.1016/j.jmhg.2006.01.004&lt;/electronic-resource-num&gt;&lt;/record&gt;&lt;/Cite&gt;&lt;/EndNote</w:instrText>
      </w:r>
      <w:r w:rsidR="00794273">
        <w:rPr>
          <w:rFonts w:cs="B Nazanin"/>
          <w:color w:val="000000"/>
          <w:sz w:val="24"/>
          <w:szCs w:val="24"/>
          <w:rtl/>
          <w:lang w:bidi="fa-IR"/>
        </w:rPr>
        <w:instrText>&gt;</w:instrText>
      </w:r>
      <w:r w:rsidR="00FE6F2C">
        <w:rPr>
          <w:rFonts w:cs="B Nazanin"/>
          <w:color w:val="000000"/>
          <w:sz w:val="24"/>
          <w:szCs w:val="24"/>
          <w:rtl/>
          <w:lang w:bidi="fa-IR"/>
        </w:rPr>
        <w:fldChar w:fldCharType="separate"/>
      </w:r>
      <w:r w:rsidR="00794273">
        <w:rPr>
          <w:rFonts w:cs="B Nazanin"/>
          <w:noProof/>
          <w:color w:val="000000"/>
          <w:sz w:val="24"/>
          <w:szCs w:val="24"/>
          <w:rtl/>
          <w:lang w:bidi="fa-IR"/>
        </w:rPr>
        <w:t>[6]</w:t>
      </w:r>
      <w:r w:rsidR="00FE6F2C">
        <w:rPr>
          <w:rFonts w:cs="B Nazanin"/>
          <w:color w:val="000000"/>
          <w:sz w:val="24"/>
          <w:szCs w:val="24"/>
          <w:rtl/>
          <w:lang w:bidi="fa-IR"/>
        </w:rPr>
        <w:fldChar w:fldCharType="end"/>
      </w:r>
      <w:r w:rsidRPr="00DF5DFC">
        <w:rPr>
          <w:rFonts w:cs="B Nazanin"/>
          <w:color w:val="000000"/>
          <w:sz w:val="24"/>
          <w:szCs w:val="24"/>
          <w:rtl/>
          <w:lang w:bidi="fa-IR"/>
        </w:rPr>
        <w:t xml:space="preserve"> </w:t>
      </w:r>
      <w:r w:rsidRPr="00DF5DFC">
        <w:rPr>
          <w:rFonts w:cs="B Nazanin" w:hint="cs"/>
          <w:color w:val="000000"/>
          <w:sz w:val="24"/>
          <w:szCs w:val="24"/>
          <w:rtl/>
          <w:lang w:bidi="fa-IR"/>
        </w:rPr>
        <w:t>در</w:t>
      </w:r>
      <w:r w:rsidRPr="00DF5DFC">
        <w:rPr>
          <w:rFonts w:cs="B Nazanin"/>
          <w:color w:val="000000"/>
          <w:sz w:val="24"/>
          <w:szCs w:val="24"/>
          <w:rtl/>
          <w:lang w:bidi="fa-IR"/>
        </w:rPr>
        <w:t xml:space="preserve"> </w:t>
      </w:r>
      <w:r w:rsidRPr="00DF5DFC">
        <w:rPr>
          <w:rFonts w:cs="B Nazanin" w:hint="cs"/>
          <w:color w:val="000000"/>
          <w:sz w:val="24"/>
          <w:szCs w:val="24"/>
          <w:rtl/>
          <w:lang w:bidi="fa-IR"/>
        </w:rPr>
        <w:t>کشورهای</w:t>
      </w:r>
      <w:r w:rsidRPr="00DF5DFC">
        <w:rPr>
          <w:rFonts w:cs="B Nazanin"/>
          <w:color w:val="000000"/>
          <w:sz w:val="24"/>
          <w:szCs w:val="24"/>
          <w:rtl/>
          <w:lang w:bidi="fa-IR"/>
        </w:rPr>
        <w:t xml:space="preserve"> </w:t>
      </w:r>
      <w:proofErr w:type="spellStart"/>
      <w:r w:rsidRPr="00DF5DFC">
        <w:rPr>
          <w:rFonts w:cs="B Nazanin" w:hint="cs"/>
          <w:color w:val="000000"/>
          <w:sz w:val="24"/>
          <w:szCs w:val="24"/>
          <w:rtl/>
          <w:lang w:bidi="fa-IR"/>
        </w:rPr>
        <w:t>توسعه‌یافته</w:t>
      </w:r>
      <w:proofErr w:type="spellEnd"/>
      <w:r w:rsidRPr="00DF5DFC">
        <w:rPr>
          <w:rFonts w:cs="B Nazanin" w:hint="cs"/>
          <w:color w:val="000000"/>
          <w:sz w:val="24"/>
          <w:szCs w:val="24"/>
          <w:rtl/>
          <w:lang w:bidi="fa-IR"/>
        </w:rPr>
        <w:t>،</w:t>
      </w:r>
      <w:r w:rsidRPr="00DF5DFC">
        <w:rPr>
          <w:rFonts w:cs="B Nazanin"/>
          <w:color w:val="000000"/>
          <w:sz w:val="24"/>
          <w:szCs w:val="24"/>
          <w:rtl/>
          <w:lang w:bidi="fa-IR"/>
        </w:rPr>
        <w:t xml:space="preserve"> </w:t>
      </w:r>
      <w:r w:rsidRPr="00DF5DFC">
        <w:rPr>
          <w:rFonts w:cs="B Nazanin" w:hint="cs"/>
          <w:color w:val="000000"/>
          <w:sz w:val="24"/>
          <w:szCs w:val="24"/>
          <w:rtl/>
          <w:lang w:bidi="fa-IR"/>
        </w:rPr>
        <w:t>آندوسکوپی</w:t>
      </w:r>
      <w:r w:rsidRPr="00DF5DFC">
        <w:rPr>
          <w:rFonts w:cs="B Nazanin"/>
          <w:color w:val="000000"/>
          <w:sz w:val="24"/>
          <w:szCs w:val="24"/>
          <w:rtl/>
          <w:lang w:bidi="fa-IR"/>
        </w:rPr>
        <w:t xml:space="preserve"> </w:t>
      </w:r>
      <w:r w:rsidRPr="00DF5DFC">
        <w:rPr>
          <w:rFonts w:cs="B Nazanin" w:hint="cs"/>
          <w:color w:val="000000"/>
          <w:sz w:val="24"/>
          <w:szCs w:val="24"/>
          <w:rtl/>
          <w:lang w:bidi="fa-IR"/>
        </w:rPr>
        <w:t>در</w:t>
      </w:r>
      <w:r w:rsidRPr="00DF5DFC">
        <w:rPr>
          <w:rFonts w:cs="B Nazanin"/>
          <w:color w:val="000000"/>
          <w:sz w:val="24"/>
          <w:szCs w:val="24"/>
          <w:rtl/>
          <w:lang w:bidi="fa-IR"/>
        </w:rPr>
        <w:t xml:space="preserve"> </w:t>
      </w:r>
      <w:r w:rsidRPr="00DF5DFC">
        <w:rPr>
          <w:rFonts w:cs="B Nazanin" w:hint="cs"/>
          <w:color w:val="000000"/>
          <w:sz w:val="24"/>
          <w:szCs w:val="24"/>
          <w:rtl/>
          <w:lang w:bidi="fa-IR"/>
        </w:rPr>
        <w:t>اورولوژی</w:t>
      </w:r>
      <w:r w:rsidRPr="00DF5DFC">
        <w:rPr>
          <w:rFonts w:cs="B Nazanin"/>
          <w:color w:val="000000"/>
          <w:sz w:val="24"/>
          <w:szCs w:val="24"/>
          <w:rtl/>
          <w:lang w:bidi="fa-IR"/>
        </w:rPr>
        <w:t xml:space="preserve"> </w:t>
      </w:r>
      <w:r w:rsidRPr="00DF5DFC">
        <w:rPr>
          <w:rFonts w:cs="B Nazanin" w:hint="cs"/>
          <w:color w:val="000000"/>
          <w:sz w:val="24"/>
          <w:szCs w:val="24"/>
          <w:rtl/>
          <w:lang w:bidi="fa-IR"/>
        </w:rPr>
        <w:t>برای</w:t>
      </w:r>
      <w:r w:rsidRPr="00DF5DFC">
        <w:rPr>
          <w:rFonts w:cs="B Nazanin"/>
          <w:color w:val="000000"/>
          <w:sz w:val="24"/>
          <w:szCs w:val="24"/>
          <w:rtl/>
          <w:lang w:bidi="fa-IR"/>
        </w:rPr>
        <w:t xml:space="preserve"> </w:t>
      </w:r>
      <w:r w:rsidRPr="00DF5DFC">
        <w:rPr>
          <w:rFonts w:cs="B Nazanin" w:hint="cs"/>
          <w:color w:val="000000"/>
          <w:sz w:val="24"/>
          <w:szCs w:val="24"/>
          <w:rtl/>
          <w:lang w:bidi="fa-IR"/>
        </w:rPr>
        <w:t>اهداف</w:t>
      </w:r>
      <w:r w:rsidRPr="00DF5DFC">
        <w:rPr>
          <w:rFonts w:cs="B Nazanin"/>
          <w:color w:val="000000"/>
          <w:sz w:val="24"/>
          <w:szCs w:val="24"/>
          <w:rtl/>
          <w:lang w:bidi="fa-IR"/>
        </w:rPr>
        <w:t xml:space="preserve"> </w:t>
      </w:r>
      <w:r w:rsidRPr="00DF5DFC">
        <w:rPr>
          <w:rFonts w:cs="B Nazanin" w:hint="cs"/>
          <w:color w:val="000000"/>
          <w:sz w:val="24"/>
          <w:szCs w:val="24"/>
          <w:rtl/>
          <w:lang w:bidi="fa-IR"/>
        </w:rPr>
        <w:t>تشخیصی</w:t>
      </w:r>
      <w:r w:rsidRPr="00DF5DFC">
        <w:rPr>
          <w:rFonts w:cs="B Nazanin"/>
          <w:color w:val="000000"/>
          <w:sz w:val="24"/>
          <w:szCs w:val="24"/>
          <w:rtl/>
          <w:lang w:bidi="fa-IR"/>
        </w:rPr>
        <w:t xml:space="preserve"> </w:t>
      </w:r>
      <w:r w:rsidRPr="00DF5DFC">
        <w:rPr>
          <w:rFonts w:cs="B Nazanin" w:hint="cs"/>
          <w:color w:val="000000"/>
          <w:sz w:val="24"/>
          <w:szCs w:val="24"/>
          <w:rtl/>
          <w:lang w:bidi="fa-IR"/>
        </w:rPr>
        <w:t>در</w:t>
      </w:r>
      <w:r w:rsidRPr="00DF5DFC">
        <w:rPr>
          <w:rFonts w:cs="B Nazanin"/>
          <w:color w:val="000000"/>
          <w:sz w:val="24"/>
          <w:szCs w:val="24"/>
          <w:rtl/>
          <w:lang w:bidi="fa-IR"/>
        </w:rPr>
        <w:t xml:space="preserve"> </w:t>
      </w:r>
      <w:r w:rsidRPr="00DF5DFC">
        <w:rPr>
          <w:rFonts w:cs="B Nazanin" w:hint="cs"/>
          <w:color w:val="000000"/>
          <w:sz w:val="24"/>
          <w:szCs w:val="24"/>
          <w:rtl/>
          <w:lang w:bidi="fa-IR"/>
        </w:rPr>
        <w:t>اوایل</w:t>
      </w:r>
      <w:r w:rsidRPr="00DF5DFC">
        <w:rPr>
          <w:rFonts w:cs="B Nazanin"/>
          <w:color w:val="000000"/>
          <w:sz w:val="24"/>
          <w:szCs w:val="24"/>
          <w:rtl/>
          <w:lang w:bidi="fa-IR"/>
        </w:rPr>
        <w:t xml:space="preserve"> </w:t>
      </w:r>
      <w:r w:rsidRPr="00DF5DFC">
        <w:rPr>
          <w:rFonts w:cs="B Nazanin" w:hint="cs"/>
          <w:color w:val="000000"/>
          <w:sz w:val="24"/>
          <w:szCs w:val="24"/>
          <w:rtl/>
          <w:lang w:bidi="fa-IR"/>
        </w:rPr>
        <w:t>قرن</w:t>
      </w:r>
      <w:r w:rsidRPr="00DF5DFC">
        <w:rPr>
          <w:rFonts w:cs="B Nazanin"/>
          <w:color w:val="000000"/>
          <w:sz w:val="24"/>
          <w:szCs w:val="24"/>
          <w:rtl/>
          <w:lang w:bidi="fa-IR"/>
        </w:rPr>
        <w:t xml:space="preserve"> </w:t>
      </w:r>
      <w:r w:rsidRPr="00DF5DFC">
        <w:rPr>
          <w:rFonts w:cs="B Nazanin" w:hint="cs"/>
          <w:color w:val="000000"/>
          <w:sz w:val="24"/>
          <w:szCs w:val="24"/>
          <w:rtl/>
          <w:lang w:bidi="fa-IR"/>
        </w:rPr>
        <w:t>نوزدهم</w:t>
      </w:r>
      <w:r w:rsidRPr="00DF5DFC">
        <w:rPr>
          <w:rFonts w:cs="B Nazanin"/>
          <w:color w:val="000000"/>
          <w:sz w:val="24"/>
          <w:szCs w:val="24"/>
          <w:rtl/>
          <w:lang w:bidi="fa-IR"/>
        </w:rPr>
        <w:t xml:space="preserve"> </w:t>
      </w:r>
      <w:r w:rsidR="00FE6F2C">
        <w:rPr>
          <w:rFonts w:cs="B Nazanin"/>
          <w:color w:val="000000"/>
          <w:sz w:val="24"/>
          <w:szCs w:val="24"/>
          <w:rtl/>
          <w:lang w:bidi="fa-IR"/>
        </w:rPr>
        <w:fldChar w:fldCharType="begin"/>
      </w:r>
      <w:r w:rsidR="00794273">
        <w:rPr>
          <w:rFonts w:cs="B Nazanin"/>
          <w:color w:val="000000"/>
          <w:sz w:val="24"/>
          <w:szCs w:val="24"/>
          <w:rtl/>
          <w:lang w:bidi="fa-IR"/>
        </w:rPr>
        <w:instrText xml:space="preserve"> </w:instrText>
      </w:r>
      <w:r w:rsidR="00794273">
        <w:rPr>
          <w:rFonts w:cs="B Nazanin"/>
          <w:color w:val="000000"/>
          <w:sz w:val="24"/>
          <w:szCs w:val="24"/>
          <w:lang w:bidi="fa-IR"/>
        </w:rPr>
        <w:instrText>ADDIN EN.CITE &lt;EndNote&gt;&lt;Cite&gt;&lt;Author&gt;Bozzini&lt;/Author&gt;&lt;Year&gt;1806&lt;/Year&gt;&lt;RecNum&gt;7&lt;/RecNum&gt;&lt;DisplayText&gt;[7]&lt;/DisplayText&gt;&lt;record&gt;&lt;rec-number&gt;7&lt;/rec-number&gt;&lt;foreign-keys&gt;&lt;key app="EN" db-id="2ee5w2dd8v5dr7exda85azdeaa9s5atres2w" timestamp="1783018729"&gt;7&lt;/key</w:instrText>
      </w:r>
      <w:r w:rsidR="00794273">
        <w:rPr>
          <w:rFonts w:cs="B Nazanin"/>
          <w:color w:val="000000"/>
          <w:sz w:val="24"/>
          <w:szCs w:val="24"/>
          <w:rtl/>
          <w:lang w:bidi="fa-IR"/>
        </w:rPr>
        <w:instrText>&gt;&lt;/</w:instrText>
      </w:r>
      <w:r w:rsidR="00794273">
        <w:rPr>
          <w:rFonts w:cs="B Nazanin"/>
          <w:color w:val="000000"/>
          <w:sz w:val="24"/>
          <w:szCs w:val="24"/>
          <w:lang w:bidi="fa-IR"/>
        </w:rPr>
        <w:instrText>foreign-keys&gt;&lt;ref-type name="Journal Article"&gt;17&lt;/ref-type&gt;&lt;contributors&gt;&lt;authors&gt;&lt;author&gt;Bozzini, P.&lt;/author&gt;&lt;/authors&gt;&lt;/contributors&gt;&lt;titles&gt;&lt;title&gt;Lichtleiter, eine Erfindung zur Anschauung innerer Theile und Krankheiten nebst der Abbildung&lt;/title</w:instrText>
      </w:r>
      <w:r w:rsidR="00794273">
        <w:rPr>
          <w:rFonts w:cs="B Nazanin"/>
          <w:color w:val="000000"/>
          <w:sz w:val="24"/>
          <w:szCs w:val="24"/>
          <w:rtl/>
          <w:lang w:bidi="fa-IR"/>
        </w:rPr>
        <w:instrText>&gt;&lt;</w:instrText>
      </w:r>
      <w:r w:rsidR="00794273">
        <w:rPr>
          <w:rFonts w:cs="B Nazanin"/>
          <w:color w:val="000000"/>
          <w:sz w:val="24"/>
          <w:szCs w:val="24"/>
          <w:lang w:bidi="fa-IR"/>
        </w:rPr>
        <w:instrText>secondary-title&gt;Neues Journal der practischen Heilkunde&lt;/secondary-title&gt;&lt;/titles&gt;&lt;periodical&gt;&lt;full-title&gt;Neues Journal der practischen Heilkunde&lt;/full-title&gt;&lt;/periodical&gt;&lt;pages&gt;107-124&lt;/pages&gt;&lt;volume&gt;24&lt;/volume&gt;&lt;number&gt;1&lt;/number&gt;&lt;dates&gt;&lt;year&gt;1806&lt;/year</w:instrText>
      </w:r>
      <w:r w:rsidR="00794273">
        <w:rPr>
          <w:rFonts w:cs="B Nazanin"/>
          <w:color w:val="000000"/>
          <w:sz w:val="24"/>
          <w:szCs w:val="24"/>
          <w:rtl/>
          <w:lang w:bidi="fa-IR"/>
        </w:rPr>
        <w:instrText>&gt;&lt;/</w:instrText>
      </w:r>
      <w:r w:rsidR="00794273">
        <w:rPr>
          <w:rFonts w:cs="B Nazanin"/>
          <w:color w:val="000000"/>
          <w:sz w:val="24"/>
          <w:szCs w:val="24"/>
          <w:lang w:bidi="fa-IR"/>
        </w:rPr>
        <w:instrText>dates&gt;&lt;urls&gt;&lt;/urls&gt;&lt;/record&gt;&lt;/Cite&gt;&lt;/EndNote</w:instrText>
      </w:r>
      <w:r w:rsidR="00794273">
        <w:rPr>
          <w:rFonts w:cs="B Nazanin"/>
          <w:color w:val="000000"/>
          <w:sz w:val="24"/>
          <w:szCs w:val="24"/>
          <w:rtl/>
          <w:lang w:bidi="fa-IR"/>
        </w:rPr>
        <w:instrText>&gt;</w:instrText>
      </w:r>
      <w:r w:rsidR="00FE6F2C">
        <w:rPr>
          <w:rFonts w:cs="B Nazanin"/>
          <w:color w:val="000000"/>
          <w:sz w:val="24"/>
          <w:szCs w:val="24"/>
          <w:rtl/>
          <w:lang w:bidi="fa-IR"/>
        </w:rPr>
        <w:fldChar w:fldCharType="separate"/>
      </w:r>
      <w:r w:rsidR="00794273">
        <w:rPr>
          <w:rFonts w:cs="B Nazanin"/>
          <w:noProof/>
          <w:color w:val="000000"/>
          <w:sz w:val="24"/>
          <w:szCs w:val="24"/>
          <w:rtl/>
          <w:lang w:bidi="fa-IR"/>
        </w:rPr>
        <w:t>[7]</w:t>
      </w:r>
      <w:r w:rsidR="00FE6F2C">
        <w:rPr>
          <w:rFonts w:cs="B Nazanin"/>
          <w:color w:val="000000"/>
          <w:sz w:val="24"/>
          <w:szCs w:val="24"/>
          <w:rtl/>
          <w:lang w:bidi="fa-IR"/>
        </w:rPr>
        <w:fldChar w:fldCharType="end"/>
      </w:r>
      <w:r w:rsidRPr="00DF5DFC">
        <w:rPr>
          <w:rFonts w:cs="B Nazanin"/>
          <w:color w:val="000000"/>
          <w:sz w:val="24"/>
          <w:szCs w:val="24"/>
          <w:rtl/>
          <w:lang w:bidi="fa-IR"/>
        </w:rPr>
        <w:t xml:space="preserve"> </w:t>
      </w:r>
      <w:r w:rsidRPr="00DF5DFC">
        <w:rPr>
          <w:rFonts w:cs="B Nazanin" w:hint="cs"/>
          <w:color w:val="000000"/>
          <w:sz w:val="24"/>
          <w:szCs w:val="24"/>
          <w:rtl/>
          <w:lang w:bidi="fa-IR"/>
        </w:rPr>
        <w:t>و</w:t>
      </w:r>
      <w:r w:rsidRPr="00DF5DFC">
        <w:rPr>
          <w:rFonts w:cs="B Nazanin"/>
          <w:color w:val="000000"/>
          <w:sz w:val="24"/>
          <w:szCs w:val="24"/>
          <w:rtl/>
          <w:lang w:bidi="fa-IR"/>
        </w:rPr>
        <w:t xml:space="preserve"> </w:t>
      </w:r>
      <w:r w:rsidRPr="00DF5DFC">
        <w:rPr>
          <w:rFonts w:cs="B Nazanin" w:hint="cs"/>
          <w:color w:val="000000"/>
          <w:sz w:val="24"/>
          <w:szCs w:val="24"/>
          <w:rtl/>
          <w:lang w:bidi="fa-IR"/>
        </w:rPr>
        <w:t>برای</w:t>
      </w:r>
      <w:r w:rsidRPr="00DF5DFC">
        <w:rPr>
          <w:rFonts w:cs="B Nazanin"/>
          <w:color w:val="000000"/>
          <w:sz w:val="24"/>
          <w:szCs w:val="24"/>
          <w:rtl/>
          <w:lang w:bidi="fa-IR"/>
        </w:rPr>
        <w:t xml:space="preserve"> </w:t>
      </w:r>
      <w:r w:rsidRPr="00DF5DFC">
        <w:rPr>
          <w:rFonts w:cs="B Nazanin" w:hint="cs"/>
          <w:color w:val="000000"/>
          <w:sz w:val="24"/>
          <w:szCs w:val="24"/>
          <w:rtl/>
          <w:lang w:bidi="fa-IR"/>
        </w:rPr>
        <w:t>اهداف</w:t>
      </w:r>
      <w:r w:rsidRPr="00DF5DFC">
        <w:rPr>
          <w:rFonts w:cs="B Nazanin"/>
          <w:color w:val="000000"/>
          <w:sz w:val="24"/>
          <w:szCs w:val="24"/>
          <w:rtl/>
          <w:lang w:bidi="fa-IR"/>
        </w:rPr>
        <w:t xml:space="preserve"> </w:t>
      </w:r>
      <w:r w:rsidRPr="00DF5DFC">
        <w:rPr>
          <w:rFonts w:cs="B Nazanin" w:hint="cs"/>
          <w:color w:val="000000"/>
          <w:sz w:val="24"/>
          <w:szCs w:val="24"/>
          <w:rtl/>
          <w:lang w:bidi="fa-IR"/>
        </w:rPr>
        <w:t>درمانی</w:t>
      </w:r>
      <w:r w:rsidRPr="00DF5DFC">
        <w:rPr>
          <w:rFonts w:cs="B Nazanin"/>
          <w:color w:val="000000"/>
          <w:sz w:val="24"/>
          <w:szCs w:val="24"/>
          <w:rtl/>
          <w:lang w:bidi="fa-IR"/>
        </w:rPr>
        <w:t xml:space="preserve"> </w:t>
      </w:r>
      <w:r w:rsidRPr="00DF5DFC">
        <w:rPr>
          <w:rFonts w:cs="B Nazanin" w:hint="cs"/>
          <w:color w:val="000000"/>
          <w:sz w:val="24"/>
          <w:szCs w:val="24"/>
          <w:rtl/>
          <w:lang w:bidi="fa-IR"/>
        </w:rPr>
        <w:t>در</w:t>
      </w:r>
      <w:r w:rsidRPr="00DF5DFC">
        <w:rPr>
          <w:rFonts w:cs="B Nazanin"/>
          <w:color w:val="000000"/>
          <w:sz w:val="24"/>
          <w:szCs w:val="24"/>
          <w:rtl/>
          <w:lang w:bidi="fa-IR"/>
        </w:rPr>
        <w:t xml:space="preserve"> </w:t>
      </w:r>
      <w:r w:rsidRPr="00DF5DFC">
        <w:rPr>
          <w:rFonts w:cs="B Nazanin" w:hint="cs"/>
          <w:color w:val="000000"/>
          <w:sz w:val="24"/>
          <w:szCs w:val="24"/>
          <w:rtl/>
          <w:lang w:bidi="fa-IR"/>
        </w:rPr>
        <w:t>دهه</w:t>
      </w:r>
      <w:r w:rsidRPr="00DF5DFC">
        <w:rPr>
          <w:rFonts w:cs="B Nazanin"/>
          <w:color w:val="000000"/>
          <w:sz w:val="24"/>
          <w:szCs w:val="24"/>
          <w:rtl/>
          <w:lang w:bidi="fa-IR"/>
        </w:rPr>
        <w:t xml:space="preserve"> 1930 </w:t>
      </w:r>
      <w:r w:rsidR="00FE6F2C">
        <w:rPr>
          <w:rFonts w:cs="B Nazanin"/>
          <w:color w:val="000000"/>
          <w:sz w:val="24"/>
          <w:szCs w:val="24"/>
          <w:rtl/>
          <w:lang w:bidi="fa-IR"/>
        </w:rPr>
        <w:fldChar w:fldCharType="begin"/>
      </w:r>
      <w:r w:rsidR="00794273">
        <w:rPr>
          <w:rFonts w:cs="B Nazanin"/>
          <w:color w:val="000000"/>
          <w:sz w:val="24"/>
          <w:szCs w:val="24"/>
          <w:rtl/>
          <w:lang w:bidi="fa-IR"/>
        </w:rPr>
        <w:instrText xml:space="preserve"> </w:instrText>
      </w:r>
      <w:r w:rsidR="00794273">
        <w:rPr>
          <w:rFonts w:cs="B Nazanin"/>
          <w:color w:val="000000"/>
          <w:sz w:val="24"/>
          <w:szCs w:val="24"/>
          <w:lang w:bidi="fa-IR"/>
        </w:rPr>
        <w:instrText>ADDIN EN.CITE &lt;EndNote&gt;&lt;Cite&gt;&lt;Author&gt;Doyle&lt;/Author&gt;&lt;Year&gt;1935&lt;/Year&gt;&lt;RecNum&gt;8&lt;/RecNum&gt;&lt;DisplayText&gt;[8]&lt;/DisplayText&gt;&lt;record&gt;&lt;rec-number&gt;8&lt;/rec-number&gt;&lt;foreign-keys&gt;&lt;key app="EN" db-id="2ee5w2dd8v5dr7exda85azdeaa9s5atres2w" timestamp="1783018729"&gt;8&lt;/key</w:instrText>
      </w:r>
      <w:r w:rsidR="00794273">
        <w:rPr>
          <w:rFonts w:cs="B Nazanin"/>
          <w:color w:val="000000"/>
          <w:sz w:val="24"/>
          <w:szCs w:val="24"/>
          <w:rtl/>
          <w:lang w:bidi="fa-IR"/>
        </w:rPr>
        <w:instrText>&gt;&lt;/</w:instrText>
      </w:r>
      <w:r w:rsidR="00794273">
        <w:rPr>
          <w:rFonts w:cs="B Nazanin"/>
          <w:color w:val="000000"/>
          <w:sz w:val="24"/>
          <w:szCs w:val="24"/>
          <w:lang w:bidi="fa-IR"/>
        </w:rPr>
        <w:instrText>foreign-keys&gt;&lt;ref-type name="Journal Article"&gt;17&lt;/ref-type&gt;&lt;contributors&gt;&lt;authors&gt;&lt;author&gt;Doyle, R. W.&lt;/author&gt;&lt;author&gt;Feggetter, G. Y.&lt;/author&gt;&lt;/authors&gt;&lt;/contributors&gt;&lt;titles&gt;&lt;title&gt;Endoscopic resection of the prostate: a critical survey of 150 cases</w:instrText>
      </w:r>
      <w:r w:rsidR="00794273">
        <w:rPr>
          <w:rFonts w:cs="B Nazanin"/>
          <w:color w:val="000000"/>
          <w:sz w:val="24"/>
          <w:szCs w:val="24"/>
          <w:rtl/>
          <w:lang w:bidi="fa-IR"/>
        </w:rPr>
        <w:instrText>&lt;/</w:instrText>
      </w:r>
      <w:r w:rsidR="00794273">
        <w:rPr>
          <w:rFonts w:cs="B Nazanin"/>
          <w:color w:val="000000"/>
          <w:sz w:val="24"/>
          <w:szCs w:val="24"/>
          <w:lang w:bidi="fa-IR"/>
        </w:rPr>
        <w:instrText>title&gt;&lt;secondary-title&gt;British Medical Journal&lt;/secondary-title&gt;&lt;/titles&gt;&lt;periodical&gt;&lt;full-title&gt;British Medical Journal&lt;/full-title&gt;&lt;/periodical&gt;&lt;pages&gt;147&lt;/pages&gt;&lt;volume&gt;1&lt;/volume&gt;&lt;dates&gt;&lt;year&gt;1935&lt;/year&gt;&lt;/dates&gt;&lt;urls&gt;&lt;/urls&gt;&lt;electronic-resource-num&gt;10</w:instrText>
      </w:r>
      <w:r w:rsidR="00794273">
        <w:rPr>
          <w:rFonts w:cs="B Nazanin"/>
          <w:color w:val="000000"/>
          <w:sz w:val="24"/>
          <w:szCs w:val="24"/>
          <w:rtl/>
          <w:lang w:bidi="fa-IR"/>
        </w:rPr>
        <w:instrText>.1136/</w:instrText>
      </w:r>
      <w:r w:rsidR="00794273">
        <w:rPr>
          <w:rFonts w:cs="B Nazanin"/>
          <w:color w:val="000000"/>
          <w:sz w:val="24"/>
          <w:szCs w:val="24"/>
          <w:lang w:bidi="fa-IR"/>
        </w:rPr>
        <w:instrText>bmj.1.3864.147&lt;/electronic-resource-num&gt;&lt;/record&gt;&lt;/Cite&gt;&lt;/EndNote</w:instrText>
      </w:r>
      <w:r w:rsidR="00794273">
        <w:rPr>
          <w:rFonts w:cs="B Nazanin"/>
          <w:color w:val="000000"/>
          <w:sz w:val="24"/>
          <w:szCs w:val="24"/>
          <w:rtl/>
          <w:lang w:bidi="fa-IR"/>
        </w:rPr>
        <w:instrText>&gt;</w:instrText>
      </w:r>
      <w:r w:rsidR="00FE6F2C">
        <w:rPr>
          <w:rFonts w:cs="B Nazanin"/>
          <w:color w:val="000000"/>
          <w:sz w:val="24"/>
          <w:szCs w:val="24"/>
          <w:rtl/>
          <w:lang w:bidi="fa-IR"/>
        </w:rPr>
        <w:fldChar w:fldCharType="separate"/>
      </w:r>
      <w:r w:rsidR="00794273">
        <w:rPr>
          <w:rFonts w:cs="B Nazanin"/>
          <w:noProof/>
          <w:color w:val="000000"/>
          <w:sz w:val="24"/>
          <w:szCs w:val="24"/>
          <w:rtl/>
          <w:lang w:bidi="fa-IR"/>
        </w:rPr>
        <w:t>[8]</w:t>
      </w:r>
      <w:r w:rsidR="00FE6F2C">
        <w:rPr>
          <w:rFonts w:cs="B Nazanin"/>
          <w:color w:val="000000"/>
          <w:sz w:val="24"/>
          <w:szCs w:val="24"/>
          <w:rtl/>
          <w:lang w:bidi="fa-IR"/>
        </w:rPr>
        <w:fldChar w:fldCharType="end"/>
      </w:r>
      <w:r w:rsidRPr="00DF5DFC">
        <w:rPr>
          <w:rFonts w:cs="B Nazanin" w:hint="cs"/>
          <w:color w:val="000000"/>
          <w:sz w:val="24"/>
          <w:szCs w:val="24"/>
          <w:rtl/>
          <w:lang w:bidi="fa-IR"/>
        </w:rPr>
        <w:t>مورد</w:t>
      </w:r>
      <w:r w:rsidRPr="00DF5DFC">
        <w:rPr>
          <w:rFonts w:cs="B Nazanin"/>
          <w:color w:val="000000"/>
          <w:sz w:val="24"/>
          <w:szCs w:val="24"/>
          <w:rtl/>
          <w:lang w:bidi="fa-IR"/>
        </w:rPr>
        <w:t xml:space="preserve"> </w:t>
      </w:r>
      <w:r w:rsidRPr="00DF5DFC">
        <w:rPr>
          <w:rFonts w:cs="B Nazanin" w:hint="cs"/>
          <w:color w:val="000000"/>
          <w:sz w:val="24"/>
          <w:szCs w:val="24"/>
          <w:rtl/>
          <w:lang w:bidi="fa-IR"/>
        </w:rPr>
        <w:t>استفاده</w:t>
      </w:r>
      <w:r w:rsidRPr="00DF5DFC">
        <w:rPr>
          <w:rFonts w:cs="B Nazanin"/>
          <w:color w:val="000000"/>
          <w:sz w:val="24"/>
          <w:szCs w:val="24"/>
          <w:rtl/>
          <w:lang w:bidi="fa-IR"/>
        </w:rPr>
        <w:t xml:space="preserve"> </w:t>
      </w:r>
      <w:r w:rsidRPr="00DF5DFC">
        <w:rPr>
          <w:rFonts w:cs="B Nazanin" w:hint="cs"/>
          <w:color w:val="000000"/>
          <w:sz w:val="24"/>
          <w:szCs w:val="24"/>
          <w:rtl/>
          <w:lang w:bidi="fa-IR"/>
        </w:rPr>
        <w:t>قرار</w:t>
      </w:r>
      <w:r w:rsidRPr="00DF5DFC">
        <w:rPr>
          <w:rFonts w:cs="B Nazanin"/>
          <w:color w:val="000000"/>
          <w:sz w:val="24"/>
          <w:szCs w:val="24"/>
          <w:rtl/>
          <w:lang w:bidi="fa-IR"/>
        </w:rPr>
        <w:t xml:space="preserve"> </w:t>
      </w:r>
      <w:r w:rsidRPr="00DF5DFC">
        <w:rPr>
          <w:rFonts w:cs="B Nazanin" w:hint="cs"/>
          <w:color w:val="000000"/>
          <w:sz w:val="24"/>
          <w:szCs w:val="24"/>
          <w:rtl/>
          <w:lang w:bidi="fa-IR"/>
        </w:rPr>
        <w:t xml:space="preserve">گرفت </w:t>
      </w:r>
      <w:r w:rsidRPr="00DF5DFC">
        <w:rPr>
          <w:rFonts w:cs="B Nazanin"/>
          <w:color w:val="000000"/>
          <w:sz w:val="24"/>
          <w:szCs w:val="24"/>
          <w:rtl/>
          <w:lang w:bidi="fa-IR"/>
        </w:rPr>
        <w:t>.</w:t>
      </w:r>
      <w:r w:rsidRPr="00DF5DFC">
        <w:rPr>
          <w:rFonts w:cs="B Nazanin" w:hint="cs"/>
          <w:color w:val="000000"/>
          <w:sz w:val="24"/>
          <w:szCs w:val="24"/>
          <w:rtl/>
          <w:lang w:bidi="fa-IR"/>
        </w:rPr>
        <w:t xml:space="preserve"> </w:t>
      </w:r>
      <w:proofErr w:type="spellStart"/>
      <w:r w:rsidRPr="00DF5DFC">
        <w:rPr>
          <w:rFonts w:cs="B Nazanin" w:hint="cs"/>
          <w:color w:val="000000"/>
          <w:sz w:val="24"/>
          <w:szCs w:val="24"/>
          <w:rtl/>
          <w:lang w:bidi="fa-IR"/>
        </w:rPr>
        <w:t>اندویورولوژی</w:t>
      </w:r>
      <w:proofErr w:type="spellEnd"/>
      <w:r w:rsidRPr="00DF5DFC">
        <w:rPr>
          <w:rFonts w:cs="B Nazanin"/>
          <w:color w:val="000000"/>
          <w:sz w:val="24"/>
          <w:szCs w:val="24"/>
          <w:rtl/>
          <w:lang w:bidi="fa-IR"/>
        </w:rPr>
        <w:t xml:space="preserve"> </w:t>
      </w:r>
      <w:r w:rsidRPr="00DF5DFC">
        <w:rPr>
          <w:rFonts w:cs="B Nazanin" w:hint="cs"/>
          <w:color w:val="000000"/>
          <w:sz w:val="24"/>
          <w:szCs w:val="24"/>
          <w:rtl/>
          <w:lang w:bidi="fa-IR"/>
        </w:rPr>
        <w:t>جایگاه</w:t>
      </w:r>
      <w:r w:rsidRPr="00DF5DFC">
        <w:rPr>
          <w:rFonts w:cs="B Nazanin"/>
          <w:color w:val="000000"/>
          <w:sz w:val="24"/>
          <w:szCs w:val="24"/>
          <w:rtl/>
          <w:lang w:bidi="fa-IR"/>
        </w:rPr>
        <w:t xml:space="preserve"> </w:t>
      </w:r>
      <w:r w:rsidRPr="00DF5DFC">
        <w:rPr>
          <w:rFonts w:cs="B Nazanin" w:hint="cs"/>
          <w:color w:val="000000"/>
          <w:sz w:val="24"/>
          <w:szCs w:val="24"/>
          <w:rtl/>
          <w:lang w:bidi="fa-IR"/>
        </w:rPr>
        <w:t>مهمی</w:t>
      </w:r>
      <w:r w:rsidRPr="00DF5DFC">
        <w:rPr>
          <w:rFonts w:cs="B Nazanin"/>
          <w:color w:val="000000"/>
          <w:sz w:val="24"/>
          <w:szCs w:val="24"/>
          <w:rtl/>
          <w:lang w:bidi="fa-IR"/>
        </w:rPr>
        <w:t xml:space="preserve"> </w:t>
      </w:r>
      <w:r w:rsidRPr="00DF5DFC">
        <w:rPr>
          <w:rFonts w:cs="B Nazanin" w:hint="cs"/>
          <w:color w:val="000000"/>
          <w:sz w:val="24"/>
          <w:szCs w:val="24"/>
          <w:rtl/>
          <w:lang w:bidi="fa-IR"/>
        </w:rPr>
        <w:t>در</w:t>
      </w:r>
      <w:r w:rsidRPr="00DF5DFC">
        <w:rPr>
          <w:rFonts w:cs="B Nazanin"/>
          <w:color w:val="000000"/>
          <w:sz w:val="24"/>
          <w:szCs w:val="24"/>
          <w:rtl/>
          <w:lang w:bidi="fa-IR"/>
        </w:rPr>
        <w:t xml:space="preserve"> </w:t>
      </w:r>
      <w:r w:rsidRPr="00DF5DFC">
        <w:rPr>
          <w:rFonts w:cs="B Nazanin" w:hint="cs"/>
          <w:color w:val="000000"/>
          <w:sz w:val="24"/>
          <w:szCs w:val="24"/>
          <w:rtl/>
          <w:lang w:bidi="fa-IR"/>
        </w:rPr>
        <w:t>عمل</w:t>
      </w:r>
      <w:r w:rsidRPr="00DF5DFC">
        <w:rPr>
          <w:rFonts w:cs="B Nazanin"/>
          <w:color w:val="000000"/>
          <w:sz w:val="24"/>
          <w:szCs w:val="24"/>
          <w:rtl/>
          <w:lang w:bidi="fa-IR"/>
        </w:rPr>
        <w:t xml:space="preserve"> </w:t>
      </w:r>
      <w:r w:rsidRPr="00DF5DFC">
        <w:rPr>
          <w:rFonts w:cs="B Nazanin" w:hint="cs"/>
          <w:color w:val="000000"/>
          <w:sz w:val="24"/>
          <w:szCs w:val="24"/>
          <w:rtl/>
          <w:lang w:bidi="fa-IR"/>
        </w:rPr>
        <w:t>اورولوژی</w:t>
      </w:r>
      <w:r w:rsidRPr="00DF5DFC">
        <w:rPr>
          <w:rFonts w:cs="B Nazanin"/>
          <w:color w:val="000000"/>
          <w:sz w:val="24"/>
          <w:szCs w:val="24"/>
          <w:rtl/>
          <w:lang w:bidi="fa-IR"/>
        </w:rPr>
        <w:t xml:space="preserve"> </w:t>
      </w:r>
      <w:r w:rsidRPr="00DF5DFC">
        <w:rPr>
          <w:rFonts w:cs="B Nazanin" w:hint="cs"/>
          <w:color w:val="000000"/>
          <w:sz w:val="24"/>
          <w:szCs w:val="24"/>
          <w:rtl/>
          <w:lang w:bidi="fa-IR"/>
        </w:rPr>
        <w:t>مدرن</w:t>
      </w:r>
      <w:r w:rsidRPr="00DF5DFC">
        <w:rPr>
          <w:rFonts w:cs="B Nazanin"/>
          <w:color w:val="000000"/>
          <w:sz w:val="24"/>
          <w:szCs w:val="24"/>
          <w:rtl/>
          <w:lang w:bidi="fa-IR"/>
        </w:rPr>
        <w:t xml:space="preserve"> </w:t>
      </w:r>
      <w:r w:rsidRPr="00DF5DFC">
        <w:rPr>
          <w:rFonts w:cs="B Nazanin" w:hint="cs"/>
          <w:color w:val="000000"/>
          <w:sz w:val="24"/>
          <w:szCs w:val="24"/>
          <w:rtl/>
          <w:lang w:bidi="fa-IR"/>
        </w:rPr>
        <w:t>دارد</w:t>
      </w:r>
      <w:r w:rsidRPr="00DF5DFC">
        <w:rPr>
          <w:rFonts w:cs="B Nazanin"/>
          <w:color w:val="000000"/>
          <w:sz w:val="24"/>
          <w:szCs w:val="24"/>
          <w:rtl/>
          <w:lang w:bidi="fa-IR"/>
        </w:rPr>
        <w:t xml:space="preserve">. </w:t>
      </w:r>
      <w:r w:rsidRPr="00DF5DFC">
        <w:rPr>
          <w:rFonts w:cs="B Nazanin" w:hint="cs"/>
          <w:color w:val="000000"/>
          <w:sz w:val="24"/>
          <w:szCs w:val="24"/>
          <w:rtl/>
          <w:lang w:bidi="fa-IR"/>
        </w:rPr>
        <w:t>در</w:t>
      </w:r>
      <w:r w:rsidRPr="00DF5DFC">
        <w:rPr>
          <w:rFonts w:cs="B Nazanin"/>
          <w:color w:val="000000"/>
          <w:sz w:val="24"/>
          <w:szCs w:val="24"/>
          <w:rtl/>
          <w:lang w:bidi="fa-IR"/>
        </w:rPr>
        <w:t xml:space="preserve"> </w:t>
      </w:r>
      <w:r w:rsidRPr="00DF5DFC">
        <w:rPr>
          <w:rFonts w:cs="B Nazanin" w:hint="cs"/>
          <w:color w:val="000000"/>
          <w:sz w:val="24"/>
          <w:szCs w:val="24"/>
          <w:rtl/>
          <w:lang w:bidi="fa-IR"/>
        </w:rPr>
        <w:t>مقایسه</w:t>
      </w:r>
      <w:r w:rsidRPr="00DF5DFC">
        <w:rPr>
          <w:rFonts w:cs="B Nazanin"/>
          <w:color w:val="000000"/>
          <w:sz w:val="24"/>
          <w:szCs w:val="24"/>
          <w:rtl/>
          <w:lang w:bidi="fa-IR"/>
        </w:rPr>
        <w:t xml:space="preserve"> </w:t>
      </w:r>
      <w:r w:rsidRPr="00DF5DFC">
        <w:rPr>
          <w:rFonts w:cs="B Nazanin" w:hint="cs"/>
          <w:color w:val="000000"/>
          <w:sz w:val="24"/>
          <w:szCs w:val="24"/>
          <w:rtl/>
          <w:lang w:bidi="fa-IR"/>
        </w:rPr>
        <w:t>با</w:t>
      </w:r>
      <w:r w:rsidRPr="00DF5DFC">
        <w:rPr>
          <w:rFonts w:cs="B Nazanin"/>
          <w:color w:val="000000"/>
          <w:sz w:val="24"/>
          <w:szCs w:val="24"/>
          <w:rtl/>
          <w:lang w:bidi="fa-IR"/>
        </w:rPr>
        <w:t xml:space="preserve"> </w:t>
      </w:r>
      <w:r w:rsidRPr="00DF5DFC">
        <w:rPr>
          <w:rFonts w:cs="B Nazanin" w:hint="cs"/>
          <w:color w:val="000000"/>
          <w:sz w:val="24"/>
          <w:szCs w:val="24"/>
          <w:rtl/>
          <w:lang w:bidi="fa-IR"/>
        </w:rPr>
        <w:t>جراحی</w:t>
      </w:r>
      <w:r w:rsidRPr="00DF5DFC">
        <w:rPr>
          <w:rFonts w:cs="B Nazanin"/>
          <w:color w:val="000000"/>
          <w:sz w:val="24"/>
          <w:szCs w:val="24"/>
          <w:rtl/>
          <w:lang w:bidi="fa-IR"/>
        </w:rPr>
        <w:t xml:space="preserve"> </w:t>
      </w:r>
      <w:r w:rsidRPr="00DF5DFC">
        <w:rPr>
          <w:rFonts w:cs="B Nazanin" w:hint="cs"/>
          <w:color w:val="000000"/>
          <w:sz w:val="24"/>
          <w:szCs w:val="24"/>
          <w:rtl/>
          <w:lang w:bidi="fa-IR"/>
        </w:rPr>
        <w:t>مرسوم،</w:t>
      </w:r>
      <w:r w:rsidRPr="00DF5DFC">
        <w:rPr>
          <w:rFonts w:cs="B Nazanin"/>
          <w:color w:val="000000"/>
          <w:sz w:val="24"/>
          <w:szCs w:val="24"/>
          <w:rtl/>
          <w:lang w:bidi="fa-IR"/>
        </w:rPr>
        <w:t xml:space="preserve"> </w:t>
      </w:r>
      <w:r w:rsidRPr="00DF5DFC">
        <w:rPr>
          <w:rFonts w:cs="B Nazanin" w:hint="cs"/>
          <w:color w:val="000000"/>
          <w:sz w:val="24"/>
          <w:szCs w:val="24"/>
          <w:rtl/>
          <w:lang w:bidi="fa-IR"/>
        </w:rPr>
        <w:t>ایمنی</w:t>
      </w:r>
      <w:r w:rsidRPr="00DF5DFC">
        <w:rPr>
          <w:rFonts w:cs="B Nazanin"/>
          <w:color w:val="000000"/>
          <w:sz w:val="24"/>
          <w:szCs w:val="24"/>
          <w:rtl/>
          <w:lang w:bidi="fa-IR"/>
        </w:rPr>
        <w:t xml:space="preserve"> </w:t>
      </w:r>
      <w:r w:rsidRPr="00DF5DFC">
        <w:rPr>
          <w:rFonts w:cs="B Nazanin" w:hint="cs"/>
          <w:color w:val="000000"/>
          <w:sz w:val="24"/>
          <w:szCs w:val="24"/>
          <w:rtl/>
          <w:lang w:bidi="fa-IR"/>
        </w:rPr>
        <w:t>بهتری</w:t>
      </w:r>
      <w:r w:rsidRPr="00DF5DFC">
        <w:rPr>
          <w:rFonts w:cs="B Nazanin"/>
          <w:color w:val="000000"/>
          <w:sz w:val="24"/>
          <w:szCs w:val="24"/>
          <w:rtl/>
          <w:lang w:bidi="fa-IR"/>
        </w:rPr>
        <w:t xml:space="preserve"> </w:t>
      </w:r>
      <w:r w:rsidRPr="00DF5DFC">
        <w:rPr>
          <w:rFonts w:cs="B Nazanin" w:hint="cs"/>
          <w:color w:val="000000"/>
          <w:sz w:val="24"/>
          <w:szCs w:val="24"/>
          <w:rtl/>
          <w:lang w:bidi="fa-IR"/>
        </w:rPr>
        <w:t>ارائه</w:t>
      </w:r>
      <w:r w:rsidRPr="00DF5DFC">
        <w:rPr>
          <w:rFonts w:cs="B Nazanin"/>
          <w:color w:val="000000"/>
          <w:sz w:val="24"/>
          <w:szCs w:val="24"/>
          <w:rtl/>
          <w:lang w:bidi="fa-IR"/>
        </w:rPr>
        <w:t xml:space="preserve"> </w:t>
      </w:r>
      <w:proofErr w:type="spellStart"/>
      <w:r w:rsidRPr="00DF5DFC">
        <w:rPr>
          <w:rFonts w:cs="B Nazanin" w:hint="cs"/>
          <w:color w:val="000000"/>
          <w:sz w:val="24"/>
          <w:szCs w:val="24"/>
          <w:rtl/>
          <w:lang w:bidi="fa-IR"/>
        </w:rPr>
        <w:t>می‌دهد</w:t>
      </w:r>
      <w:proofErr w:type="spellEnd"/>
      <w:r w:rsidRPr="00DF5DFC">
        <w:rPr>
          <w:rFonts w:cs="B Nazanin"/>
          <w:color w:val="000000"/>
          <w:sz w:val="24"/>
          <w:szCs w:val="24"/>
          <w:rtl/>
          <w:lang w:bidi="fa-IR"/>
        </w:rPr>
        <w:t xml:space="preserve"> </w:t>
      </w:r>
      <w:r w:rsidRPr="00DF5DFC">
        <w:rPr>
          <w:rFonts w:cs="B Nazanin" w:hint="cs"/>
          <w:color w:val="000000"/>
          <w:sz w:val="24"/>
          <w:szCs w:val="24"/>
          <w:rtl/>
          <w:lang w:bidi="fa-IR"/>
        </w:rPr>
        <w:t>و</w:t>
      </w:r>
      <w:r w:rsidRPr="00DF5DFC">
        <w:rPr>
          <w:rFonts w:cs="B Nazanin"/>
          <w:color w:val="000000"/>
          <w:sz w:val="24"/>
          <w:szCs w:val="24"/>
          <w:rtl/>
          <w:lang w:bidi="fa-IR"/>
        </w:rPr>
        <w:t xml:space="preserve"> </w:t>
      </w:r>
      <w:r w:rsidRPr="00DF5DFC">
        <w:rPr>
          <w:rFonts w:cs="B Nazanin" w:hint="cs"/>
          <w:color w:val="000000"/>
          <w:sz w:val="24"/>
          <w:szCs w:val="24"/>
          <w:rtl/>
          <w:lang w:bidi="fa-IR"/>
        </w:rPr>
        <w:t>بیماران</w:t>
      </w:r>
      <w:r w:rsidRPr="00DF5DFC">
        <w:rPr>
          <w:rFonts w:cs="B Nazanin"/>
          <w:color w:val="000000"/>
          <w:sz w:val="24"/>
          <w:szCs w:val="24"/>
          <w:rtl/>
          <w:lang w:bidi="fa-IR"/>
        </w:rPr>
        <w:t xml:space="preserve"> </w:t>
      </w:r>
      <w:r w:rsidRPr="00DF5DFC">
        <w:rPr>
          <w:rFonts w:cs="B Nazanin" w:hint="cs"/>
          <w:color w:val="000000"/>
          <w:sz w:val="24"/>
          <w:szCs w:val="24"/>
          <w:rtl/>
          <w:lang w:bidi="fa-IR"/>
        </w:rPr>
        <w:t>عوارض</w:t>
      </w:r>
      <w:r w:rsidRPr="00DF5DFC">
        <w:rPr>
          <w:rFonts w:cs="B Nazanin"/>
          <w:color w:val="000000"/>
          <w:sz w:val="24"/>
          <w:szCs w:val="24"/>
          <w:rtl/>
          <w:lang w:bidi="fa-IR"/>
        </w:rPr>
        <w:t xml:space="preserve"> </w:t>
      </w:r>
      <w:r w:rsidRPr="00DF5DFC">
        <w:rPr>
          <w:rFonts w:cs="B Nazanin" w:hint="cs"/>
          <w:color w:val="000000"/>
          <w:sz w:val="24"/>
          <w:szCs w:val="24"/>
          <w:rtl/>
          <w:lang w:bidi="fa-IR"/>
        </w:rPr>
        <w:t>پس</w:t>
      </w:r>
      <w:r w:rsidRPr="00DF5DFC">
        <w:rPr>
          <w:rFonts w:cs="B Nazanin"/>
          <w:color w:val="000000"/>
          <w:sz w:val="24"/>
          <w:szCs w:val="24"/>
          <w:rtl/>
          <w:lang w:bidi="fa-IR"/>
        </w:rPr>
        <w:t xml:space="preserve"> </w:t>
      </w:r>
      <w:r w:rsidRPr="00DF5DFC">
        <w:rPr>
          <w:rFonts w:cs="B Nazanin" w:hint="cs"/>
          <w:color w:val="000000"/>
          <w:sz w:val="24"/>
          <w:szCs w:val="24"/>
          <w:rtl/>
          <w:lang w:bidi="fa-IR"/>
        </w:rPr>
        <w:t>از</w:t>
      </w:r>
      <w:r w:rsidRPr="00DF5DFC">
        <w:rPr>
          <w:rFonts w:cs="B Nazanin"/>
          <w:color w:val="000000"/>
          <w:sz w:val="24"/>
          <w:szCs w:val="24"/>
          <w:rtl/>
          <w:lang w:bidi="fa-IR"/>
        </w:rPr>
        <w:t xml:space="preserve"> </w:t>
      </w:r>
      <w:r w:rsidRPr="00DF5DFC">
        <w:rPr>
          <w:rFonts w:cs="B Nazanin" w:hint="cs"/>
          <w:color w:val="000000"/>
          <w:sz w:val="24"/>
          <w:szCs w:val="24"/>
          <w:rtl/>
          <w:lang w:bidi="fa-IR"/>
        </w:rPr>
        <w:t>عمل</w:t>
      </w:r>
      <w:r w:rsidRPr="00DF5DFC">
        <w:rPr>
          <w:rFonts w:cs="B Nazanin"/>
          <w:color w:val="000000"/>
          <w:sz w:val="24"/>
          <w:szCs w:val="24"/>
          <w:rtl/>
          <w:lang w:bidi="fa-IR"/>
        </w:rPr>
        <w:t xml:space="preserve"> </w:t>
      </w:r>
      <w:r w:rsidRPr="00DF5DFC">
        <w:rPr>
          <w:rFonts w:cs="B Nazanin" w:hint="cs"/>
          <w:color w:val="000000"/>
          <w:sz w:val="24"/>
          <w:szCs w:val="24"/>
          <w:rtl/>
          <w:lang w:bidi="fa-IR"/>
        </w:rPr>
        <w:t>کمتری</w:t>
      </w:r>
      <w:r w:rsidRPr="00DF5DFC">
        <w:rPr>
          <w:rFonts w:cs="B Nazanin"/>
          <w:color w:val="000000"/>
          <w:sz w:val="24"/>
          <w:szCs w:val="24"/>
          <w:rtl/>
          <w:lang w:bidi="fa-IR"/>
        </w:rPr>
        <w:t xml:space="preserve"> </w:t>
      </w:r>
      <w:r w:rsidRPr="00DF5DFC">
        <w:rPr>
          <w:rFonts w:cs="B Nazanin" w:hint="cs"/>
          <w:color w:val="000000"/>
          <w:sz w:val="24"/>
          <w:szCs w:val="24"/>
          <w:rtl/>
          <w:lang w:bidi="fa-IR"/>
        </w:rPr>
        <w:t>را</w:t>
      </w:r>
      <w:r w:rsidRPr="00DF5DFC">
        <w:rPr>
          <w:rFonts w:cs="B Nazanin"/>
          <w:color w:val="000000"/>
          <w:sz w:val="24"/>
          <w:szCs w:val="24"/>
          <w:rtl/>
          <w:lang w:bidi="fa-IR"/>
        </w:rPr>
        <w:t xml:space="preserve"> </w:t>
      </w:r>
      <w:r w:rsidRPr="00DF5DFC">
        <w:rPr>
          <w:rFonts w:cs="B Nazanin" w:hint="cs"/>
          <w:color w:val="000000"/>
          <w:sz w:val="24"/>
          <w:szCs w:val="24"/>
          <w:rtl/>
          <w:lang w:bidi="fa-IR"/>
        </w:rPr>
        <w:t>تجربه</w:t>
      </w:r>
      <w:r w:rsidRPr="00DF5DFC">
        <w:rPr>
          <w:rFonts w:cs="B Nazanin"/>
          <w:color w:val="000000"/>
          <w:sz w:val="24"/>
          <w:szCs w:val="24"/>
          <w:rtl/>
          <w:lang w:bidi="fa-IR"/>
        </w:rPr>
        <w:t xml:space="preserve"> </w:t>
      </w:r>
      <w:proofErr w:type="spellStart"/>
      <w:r w:rsidRPr="00DF5DFC">
        <w:rPr>
          <w:rFonts w:cs="B Nazanin" w:hint="cs"/>
          <w:color w:val="000000"/>
          <w:sz w:val="24"/>
          <w:szCs w:val="24"/>
          <w:rtl/>
          <w:lang w:bidi="fa-IR"/>
        </w:rPr>
        <w:t>می‌کنند</w:t>
      </w:r>
      <w:proofErr w:type="spellEnd"/>
      <w:r w:rsidRPr="00DF5DFC">
        <w:rPr>
          <w:rFonts w:cs="B Nazanin"/>
          <w:color w:val="000000"/>
          <w:sz w:val="24"/>
          <w:szCs w:val="24"/>
          <w:rtl/>
          <w:lang w:bidi="fa-IR"/>
        </w:rPr>
        <w:t xml:space="preserve">. </w:t>
      </w:r>
      <w:r w:rsidRPr="00DF5DFC">
        <w:rPr>
          <w:rFonts w:cs="B Nazanin" w:hint="cs"/>
          <w:color w:val="000000"/>
          <w:sz w:val="24"/>
          <w:szCs w:val="24"/>
          <w:rtl/>
          <w:lang w:bidi="fa-IR"/>
        </w:rPr>
        <w:t>این رشته فلوشیپ</w:t>
      </w:r>
      <w:r w:rsidRPr="00DF5DFC">
        <w:rPr>
          <w:rFonts w:cs="B Nazanin"/>
          <w:color w:val="000000"/>
          <w:sz w:val="24"/>
          <w:szCs w:val="24"/>
          <w:rtl/>
          <w:lang w:bidi="fa-IR"/>
        </w:rPr>
        <w:t xml:space="preserve"> </w:t>
      </w:r>
      <w:r w:rsidRPr="00DF5DFC">
        <w:rPr>
          <w:rFonts w:cs="B Nazanin" w:hint="cs"/>
          <w:color w:val="000000"/>
          <w:sz w:val="24"/>
          <w:szCs w:val="24"/>
          <w:rtl/>
          <w:lang w:bidi="fa-IR"/>
        </w:rPr>
        <w:t>نیاز</w:t>
      </w:r>
      <w:r w:rsidRPr="00DF5DFC">
        <w:rPr>
          <w:rFonts w:cs="B Nazanin"/>
          <w:color w:val="000000"/>
          <w:sz w:val="24"/>
          <w:szCs w:val="24"/>
          <w:rtl/>
          <w:lang w:bidi="fa-IR"/>
        </w:rPr>
        <w:t xml:space="preserve"> </w:t>
      </w:r>
      <w:r w:rsidRPr="00DF5DFC">
        <w:rPr>
          <w:rFonts w:cs="B Nazanin" w:hint="cs"/>
          <w:color w:val="000000"/>
          <w:sz w:val="24"/>
          <w:szCs w:val="24"/>
          <w:rtl/>
          <w:lang w:bidi="fa-IR"/>
        </w:rPr>
        <w:t>به</w:t>
      </w:r>
      <w:r w:rsidRPr="00DF5DFC">
        <w:rPr>
          <w:rFonts w:cs="B Nazanin"/>
          <w:color w:val="000000"/>
          <w:sz w:val="24"/>
          <w:szCs w:val="24"/>
          <w:rtl/>
          <w:lang w:bidi="fa-IR"/>
        </w:rPr>
        <w:t xml:space="preserve"> </w:t>
      </w:r>
      <w:r w:rsidRPr="00DF5DFC">
        <w:rPr>
          <w:rFonts w:cs="B Nazanin" w:hint="cs"/>
          <w:color w:val="000000"/>
          <w:sz w:val="24"/>
          <w:szCs w:val="24"/>
          <w:rtl/>
          <w:lang w:bidi="fa-IR"/>
        </w:rPr>
        <w:t>سطح</w:t>
      </w:r>
      <w:r w:rsidRPr="00DF5DFC">
        <w:rPr>
          <w:rFonts w:cs="B Nazanin"/>
          <w:color w:val="000000"/>
          <w:sz w:val="24"/>
          <w:szCs w:val="24"/>
          <w:rtl/>
          <w:lang w:bidi="fa-IR"/>
        </w:rPr>
        <w:t xml:space="preserve"> </w:t>
      </w:r>
      <w:r w:rsidRPr="00DF5DFC">
        <w:rPr>
          <w:rFonts w:cs="B Nazanin" w:hint="cs"/>
          <w:color w:val="000000"/>
          <w:sz w:val="24"/>
          <w:szCs w:val="24"/>
          <w:rtl/>
          <w:lang w:bidi="fa-IR"/>
        </w:rPr>
        <w:t>خاصی</w:t>
      </w:r>
      <w:r w:rsidRPr="00DF5DFC">
        <w:rPr>
          <w:rFonts w:cs="B Nazanin"/>
          <w:color w:val="000000"/>
          <w:sz w:val="24"/>
          <w:szCs w:val="24"/>
          <w:rtl/>
          <w:lang w:bidi="fa-IR"/>
        </w:rPr>
        <w:t xml:space="preserve"> </w:t>
      </w:r>
      <w:r w:rsidRPr="00DF5DFC">
        <w:rPr>
          <w:rFonts w:cs="B Nazanin" w:hint="cs"/>
          <w:color w:val="000000"/>
          <w:sz w:val="24"/>
          <w:szCs w:val="24"/>
          <w:rtl/>
          <w:lang w:bidi="fa-IR"/>
        </w:rPr>
        <w:t>از</w:t>
      </w:r>
      <w:r w:rsidRPr="00DF5DFC">
        <w:rPr>
          <w:rFonts w:cs="B Nazanin"/>
          <w:color w:val="000000"/>
          <w:sz w:val="24"/>
          <w:szCs w:val="24"/>
          <w:rtl/>
          <w:lang w:bidi="fa-IR"/>
        </w:rPr>
        <w:t xml:space="preserve"> </w:t>
      </w:r>
      <w:r w:rsidRPr="00DF5DFC">
        <w:rPr>
          <w:rFonts w:cs="B Nazanin" w:hint="cs"/>
          <w:color w:val="000000"/>
          <w:sz w:val="24"/>
          <w:szCs w:val="24"/>
          <w:rtl/>
          <w:lang w:bidi="fa-IR"/>
        </w:rPr>
        <w:t>تجهیزات</w:t>
      </w:r>
      <w:r w:rsidRPr="00DF5DFC">
        <w:rPr>
          <w:rFonts w:cs="B Nazanin"/>
          <w:color w:val="000000"/>
          <w:sz w:val="24"/>
          <w:szCs w:val="24"/>
          <w:rtl/>
          <w:lang w:bidi="fa-IR"/>
        </w:rPr>
        <w:t xml:space="preserve"> </w:t>
      </w:r>
      <w:r w:rsidRPr="00DF5DFC">
        <w:rPr>
          <w:rFonts w:cs="B Nazanin" w:hint="cs"/>
          <w:color w:val="000000"/>
          <w:sz w:val="24"/>
          <w:szCs w:val="24"/>
          <w:rtl/>
          <w:lang w:bidi="fa-IR"/>
        </w:rPr>
        <w:t>و</w:t>
      </w:r>
      <w:r w:rsidRPr="00DF5DFC">
        <w:rPr>
          <w:rFonts w:cs="B Nazanin"/>
          <w:color w:val="000000"/>
          <w:sz w:val="24"/>
          <w:szCs w:val="24"/>
          <w:rtl/>
          <w:lang w:bidi="fa-IR"/>
        </w:rPr>
        <w:t xml:space="preserve"> </w:t>
      </w:r>
      <w:proofErr w:type="spellStart"/>
      <w:r w:rsidRPr="00DF5DFC">
        <w:rPr>
          <w:rFonts w:cs="B Nazanin" w:hint="cs"/>
          <w:color w:val="000000"/>
          <w:sz w:val="24"/>
          <w:szCs w:val="24"/>
          <w:rtl/>
          <w:lang w:bidi="fa-IR"/>
        </w:rPr>
        <w:t>مهارت‌های</w:t>
      </w:r>
      <w:proofErr w:type="spellEnd"/>
      <w:r w:rsidRPr="00DF5DFC">
        <w:rPr>
          <w:rFonts w:cs="B Nazanin"/>
          <w:color w:val="000000"/>
          <w:sz w:val="24"/>
          <w:szCs w:val="24"/>
          <w:rtl/>
          <w:lang w:bidi="fa-IR"/>
        </w:rPr>
        <w:t xml:space="preserve"> </w:t>
      </w:r>
      <w:r w:rsidRPr="00DF5DFC">
        <w:rPr>
          <w:rFonts w:cs="B Nazanin" w:hint="cs"/>
          <w:color w:val="000000"/>
          <w:sz w:val="24"/>
          <w:szCs w:val="24"/>
          <w:rtl/>
          <w:lang w:bidi="fa-IR"/>
        </w:rPr>
        <w:t>فنی</w:t>
      </w:r>
      <w:r w:rsidRPr="00DF5DFC">
        <w:rPr>
          <w:rFonts w:cs="B Nazanin"/>
          <w:color w:val="000000"/>
          <w:sz w:val="24"/>
          <w:szCs w:val="24"/>
          <w:rtl/>
          <w:lang w:bidi="fa-IR"/>
        </w:rPr>
        <w:t xml:space="preserve"> </w:t>
      </w:r>
      <w:r w:rsidRPr="00DF5DFC">
        <w:rPr>
          <w:rFonts w:cs="B Nazanin" w:hint="cs"/>
          <w:color w:val="000000"/>
          <w:sz w:val="24"/>
          <w:szCs w:val="24"/>
          <w:rtl/>
          <w:lang w:bidi="fa-IR"/>
        </w:rPr>
        <w:t>دارد</w:t>
      </w:r>
      <w:r w:rsidRPr="00DF5DFC">
        <w:rPr>
          <w:rFonts w:cs="B Nazanin"/>
          <w:color w:val="000000"/>
          <w:sz w:val="24"/>
          <w:szCs w:val="24"/>
          <w:rtl/>
          <w:lang w:bidi="fa-IR"/>
        </w:rPr>
        <w:t xml:space="preserve">. </w:t>
      </w:r>
      <w:r w:rsidRPr="00DF5DFC">
        <w:rPr>
          <w:rFonts w:cs="B Nazanin" w:hint="cs"/>
          <w:color w:val="000000"/>
          <w:sz w:val="24"/>
          <w:szCs w:val="24"/>
          <w:rtl/>
          <w:lang w:bidi="fa-IR"/>
        </w:rPr>
        <w:t>در</w:t>
      </w:r>
      <w:r w:rsidRPr="00DF5DFC">
        <w:rPr>
          <w:rFonts w:cs="B Nazanin"/>
          <w:color w:val="000000"/>
          <w:sz w:val="24"/>
          <w:szCs w:val="24"/>
          <w:rtl/>
          <w:lang w:bidi="fa-IR"/>
        </w:rPr>
        <w:t xml:space="preserve"> </w:t>
      </w:r>
      <w:r w:rsidRPr="00DF5DFC">
        <w:rPr>
          <w:rFonts w:cs="B Nazanin" w:hint="cs"/>
          <w:color w:val="000000"/>
          <w:sz w:val="24"/>
          <w:szCs w:val="24"/>
          <w:rtl/>
          <w:lang w:bidi="fa-IR"/>
        </w:rPr>
        <w:t>بسیاری</w:t>
      </w:r>
      <w:r w:rsidRPr="00DF5DFC">
        <w:rPr>
          <w:rFonts w:cs="B Nazanin"/>
          <w:color w:val="000000"/>
          <w:sz w:val="24"/>
          <w:szCs w:val="24"/>
          <w:rtl/>
          <w:lang w:bidi="fa-IR"/>
        </w:rPr>
        <w:t xml:space="preserve"> </w:t>
      </w:r>
      <w:r w:rsidRPr="00DF5DFC">
        <w:rPr>
          <w:rFonts w:cs="B Nazanin" w:hint="cs"/>
          <w:color w:val="000000"/>
          <w:sz w:val="24"/>
          <w:szCs w:val="24"/>
          <w:rtl/>
          <w:lang w:bidi="fa-IR"/>
        </w:rPr>
        <w:t>از</w:t>
      </w:r>
      <w:r w:rsidRPr="00DF5DFC">
        <w:rPr>
          <w:rFonts w:cs="B Nazanin"/>
          <w:color w:val="000000"/>
          <w:sz w:val="24"/>
          <w:szCs w:val="24"/>
          <w:rtl/>
          <w:lang w:bidi="fa-IR"/>
        </w:rPr>
        <w:t xml:space="preserve"> </w:t>
      </w:r>
      <w:r w:rsidRPr="00DF5DFC">
        <w:rPr>
          <w:rFonts w:cs="B Nazanin" w:hint="cs"/>
          <w:color w:val="000000"/>
          <w:sz w:val="24"/>
          <w:szCs w:val="24"/>
          <w:rtl/>
          <w:lang w:bidi="fa-IR"/>
        </w:rPr>
        <w:t>کشورهای</w:t>
      </w:r>
      <w:r w:rsidRPr="00DF5DFC">
        <w:rPr>
          <w:rFonts w:cs="B Nazanin"/>
          <w:color w:val="000000"/>
          <w:sz w:val="24"/>
          <w:szCs w:val="24"/>
          <w:rtl/>
          <w:lang w:bidi="fa-IR"/>
        </w:rPr>
        <w:t xml:space="preserve"> </w:t>
      </w:r>
      <w:proofErr w:type="spellStart"/>
      <w:r w:rsidRPr="00DF5DFC">
        <w:rPr>
          <w:rFonts w:cs="B Nazanin" w:hint="cs"/>
          <w:color w:val="000000"/>
          <w:sz w:val="24"/>
          <w:szCs w:val="24"/>
          <w:rtl/>
          <w:lang w:bidi="fa-IR"/>
        </w:rPr>
        <w:t>توسعه‌یافته</w:t>
      </w:r>
      <w:proofErr w:type="spellEnd"/>
      <w:r w:rsidRPr="00DF5DFC">
        <w:rPr>
          <w:rFonts w:cs="B Nazanin" w:hint="cs"/>
          <w:color w:val="000000"/>
          <w:sz w:val="24"/>
          <w:szCs w:val="24"/>
          <w:rtl/>
          <w:lang w:bidi="fa-IR"/>
        </w:rPr>
        <w:t>،</w:t>
      </w:r>
      <w:r w:rsidRPr="00DF5DFC">
        <w:rPr>
          <w:rFonts w:cs="B Nazanin"/>
          <w:color w:val="000000"/>
          <w:sz w:val="24"/>
          <w:szCs w:val="24"/>
          <w:rtl/>
          <w:lang w:bidi="fa-IR"/>
        </w:rPr>
        <w:t xml:space="preserve"> </w:t>
      </w:r>
      <w:proofErr w:type="spellStart"/>
      <w:r w:rsidRPr="00DF5DFC">
        <w:rPr>
          <w:rFonts w:cs="B Nazanin" w:hint="cs"/>
          <w:color w:val="000000"/>
          <w:sz w:val="24"/>
          <w:szCs w:val="24"/>
          <w:rtl/>
          <w:lang w:bidi="fa-IR"/>
        </w:rPr>
        <w:t>سال‌هاست</w:t>
      </w:r>
      <w:proofErr w:type="spellEnd"/>
      <w:r w:rsidRPr="00DF5DFC">
        <w:rPr>
          <w:rFonts w:cs="B Nazanin"/>
          <w:color w:val="000000"/>
          <w:sz w:val="24"/>
          <w:szCs w:val="24"/>
          <w:rtl/>
          <w:lang w:bidi="fa-IR"/>
        </w:rPr>
        <w:t xml:space="preserve"> </w:t>
      </w:r>
      <w:r w:rsidRPr="00DF5DFC">
        <w:rPr>
          <w:rFonts w:cs="B Nazanin" w:hint="cs"/>
          <w:color w:val="000000"/>
          <w:sz w:val="24"/>
          <w:szCs w:val="24"/>
          <w:rtl/>
          <w:lang w:bidi="fa-IR"/>
        </w:rPr>
        <w:t>که</w:t>
      </w:r>
      <w:r w:rsidRPr="00DF5DFC">
        <w:rPr>
          <w:rFonts w:cs="B Nazanin"/>
          <w:color w:val="000000"/>
          <w:sz w:val="24"/>
          <w:szCs w:val="24"/>
          <w:rtl/>
          <w:lang w:bidi="fa-IR"/>
        </w:rPr>
        <w:t xml:space="preserve"> </w:t>
      </w:r>
      <w:r w:rsidRPr="00DF5DFC">
        <w:rPr>
          <w:rFonts w:cs="B Nazanin" w:hint="cs"/>
          <w:color w:val="000000"/>
          <w:sz w:val="24"/>
          <w:szCs w:val="24"/>
          <w:rtl/>
          <w:lang w:bidi="fa-IR"/>
        </w:rPr>
        <w:t>برای درمان بیماران از این روش</w:t>
      </w:r>
      <w:r w:rsidRPr="00DF5DFC">
        <w:rPr>
          <w:rFonts w:cs="B Nazanin"/>
          <w:color w:val="000000"/>
          <w:sz w:val="24"/>
          <w:szCs w:val="24"/>
          <w:rtl/>
          <w:lang w:bidi="fa-IR"/>
        </w:rPr>
        <w:t xml:space="preserve"> </w:t>
      </w:r>
      <w:r w:rsidRPr="00DF5DFC">
        <w:rPr>
          <w:rFonts w:cs="B Nazanin" w:hint="cs"/>
          <w:color w:val="000000"/>
          <w:sz w:val="24"/>
          <w:szCs w:val="24"/>
          <w:rtl/>
          <w:lang w:bidi="fa-IR"/>
        </w:rPr>
        <w:t>برای درمان بیماران استفاده شده و</w:t>
      </w:r>
      <w:r w:rsidRPr="00DF5DFC">
        <w:rPr>
          <w:rFonts w:cs="B Nazanin"/>
          <w:color w:val="000000"/>
          <w:sz w:val="24"/>
          <w:szCs w:val="24"/>
          <w:rtl/>
          <w:lang w:bidi="fa-IR"/>
        </w:rPr>
        <w:t xml:space="preserve"> </w:t>
      </w:r>
      <w:r w:rsidRPr="00DF5DFC">
        <w:rPr>
          <w:rFonts w:cs="B Nazanin" w:hint="cs"/>
          <w:color w:val="000000"/>
          <w:sz w:val="24"/>
          <w:szCs w:val="24"/>
          <w:rtl/>
          <w:lang w:bidi="fa-IR"/>
        </w:rPr>
        <w:t>انجام</w:t>
      </w:r>
      <w:r w:rsidRPr="00DF5DFC">
        <w:rPr>
          <w:rFonts w:cs="B Nazanin"/>
          <w:color w:val="000000"/>
          <w:sz w:val="24"/>
          <w:szCs w:val="24"/>
          <w:rtl/>
          <w:lang w:bidi="fa-IR"/>
        </w:rPr>
        <w:t xml:space="preserve"> </w:t>
      </w:r>
      <w:r w:rsidRPr="00DF5DFC">
        <w:rPr>
          <w:rFonts w:cs="B Nazanin" w:hint="cs"/>
          <w:color w:val="000000"/>
          <w:sz w:val="24"/>
          <w:szCs w:val="24"/>
          <w:rtl/>
          <w:lang w:bidi="fa-IR"/>
        </w:rPr>
        <w:t>آن</w:t>
      </w:r>
      <w:r w:rsidRPr="00DF5DFC">
        <w:rPr>
          <w:rFonts w:cs="B Nazanin"/>
          <w:color w:val="000000"/>
          <w:sz w:val="24"/>
          <w:szCs w:val="24"/>
          <w:rtl/>
          <w:lang w:bidi="fa-IR"/>
        </w:rPr>
        <w:t xml:space="preserve"> </w:t>
      </w:r>
      <w:r w:rsidRPr="00DF5DFC">
        <w:rPr>
          <w:rFonts w:cs="B Nazanin" w:hint="cs"/>
          <w:color w:val="000000"/>
          <w:sz w:val="24"/>
          <w:szCs w:val="24"/>
          <w:rtl/>
          <w:lang w:bidi="fa-IR"/>
        </w:rPr>
        <w:t>به</w:t>
      </w:r>
      <w:r w:rsidRPr="00DF5DFC">
        <w:rPr>
          <w:rFonts w:cs="B Nazanin"/>
          <w:color w:val="000000"/>
          <w:sz w:val="24"/>
          <w:szCs w:val="24"/>
          <w:rtl/>
          <w:lang w:bidi="fa-IR"/>
        </w:rPr>
        <w:t xml:space="preserve"> </w:t>
      </w:r>
      <w:r w:rsidRPr="00DF5DFC">
        <w:rPr>
          <w:rFonts w:cs="B Nazanin" w:hint="cs"/>
          <w:color w:val="000000"/>
          <w:sz w:val="24"/>
          <w:szCs w:val="24"/>
          <w:rtl/>
          <w:lang w:bidi="fa-IR"/>
        </w:rPr>
        <w:t>امری</w:t>
      </w:r>
      <w:r w:rsidRPr="00DF5DFC">
        <w:rPr>
          <w:rFonts w:cs="B Nazanin"/>
          <w:color w:val="000000"/>
          <w:sz w:val="24"/>
          <w:szCs w:val="24"/>
          <w:rtl/>
          <w:lang w:bidi="fa-IR"/>
        </w:rPr>
        <w:t xml:space="preserve"> </w:t>
      </w:r>
      <w:r w:rsidRPr="00DF5DFC">
        <w:rPr>
          <w:rFonts w:cs="B Nazanin" w:hint="cs"/>
          <w:color w:val="000000"/>
          <w:sz w:val="24"/>
          <w:szCs w:val="24"/>
          <w:rtl/>
          <w:lang w:bidi="fa-IR"/>
        </w:rPr>
        <w:t>عادی</w:t>
      </w:r>
      <w:r w:rsidRPr="00DF5DFC">
        <w:rPr>
          <w:rFonts w:cs="B Nazanin"/>
          <w:color w:val="000000"/>
          <w:sz w:val="24"/>
          <w:szCs w:val="24"/>
          <w:rtl/>
          <w:lang w:bidi="fa-IR"/>
        </w:rPr>
        <w:t xml:space="preserve"> </w:t>
      </w:r>
      <w:r w:rsidRPr="00DF5DFC">
        <w:rPr>
          <w:rFonts w:cs="B Nazanin" w:hint="cs"/>
          <w:color w:val="000000"/>
          <w:sz w:val="24"/>
          <w:szCs w:val="24"/>
          <w:rtl/>
          <w:lang w:bidi="fa-IR"/>
        </w:rPr>
        <w:t>تبدیل</w:t>
      </w:r>
      <w:r w:rsidRPr="00DF5DFC">
        <w:rPr>
          <w:rFonts w:cs="B Nazanin"/>
          <w:color w:val="000000"/>
          <w:sz w:val="24"/>
          <w:szCs w:val="24"/>
          <w:rtl/>
          <w:lang w:bidi="fa-IR"/>
        </w:rPr>
        <w:t xml:space="preserve"> </w:t>
      </w:r>
      <w:r w:rsidRPr="00DF5DFC">
        <w:rPr>
          <w:rFonts w:cs="B Nazanin" w:hint="cs"/>
          <w:color w:val="000000"/>
          <w:sz w:val="24"/>
          <w:szCs w:val="24"/>
          <w:rtl/>
          <w:lang w:bidi="fa-IR"/>
        </w:rPr>
        <w:t>گردیده</w:t>
      </w:r>
      <w:r w:rsidRPr="00DF5DFC">
        <w:rPr>
          <w:rFonts w:cs="B Nazanin"/>
          <w:color w:val="000000"/>
          <w:sz w:val="24"/>
          <w:szCs w:val="24"/>
          <w:rtl/>
          <w:lang w:bidi="fa-IR"/>
        </w:rPr>
        <w:t xml:space="preserve"> </w:t>
      </w:r>
      <w:r w:rsidRPr="00DF5DFC">
        <w:rPr>
          <w:rFonts w:cs="B Nazanin" w:hint="cs"/>
          <w:color w:val="000000"/>
          <w:sz w:val="24"/>
          <w:szCs w:val="24"/>
          <w:rtl/>
          <w:lang w:bidi="fa-IR"/>
        </w:rPr>
        <w:t>است</w:t>
      </w:r>
      <w:r w:rsidR="007C154B">
        <w:rPr>
          <w:rFonts w:cs="B Nazanin"/>
          <w:color w:val="000000"/>
          <w:sz w:val="24"/>
          <w:szCs w:val="24"/>
          <w:rtl/>
          <w:lang w:bidi="fa-IR"/>
        </w:rPr>
        <w:fldChar w:fldCharType="begin"/>
      </w:r>
      <w:r w:rsidR="00794273">
        <w:rPr>
          <w:rFonts w:cs="B Nazanin"/>
          <w:color w:val="000000"/>
          <w:sz w:val="24"/>
          <w:szCs w:val="24"/>
          <w:rtl/>
          <w:lang w:bidi="fa-IR"/>
        </w:rPr>
        <w:instrText xml:space="preserve"> </w:instrText>
      </w:r>
      <w:r w:rsidR="00794273">
        <w:rPr>
          <w:rFonts w:cs="B Nazanin"/>
          <w:color w:val="000000"/>
          <w:sz w:val="24"/>
          <w:szCs w:val="24"/>
          <w:lang w:bidi="fa-IR"/>
        </w:rPr>
        <w:instrText>ADDIN EN.CITE &lt;EndNote&gt;&lt;Cite&gt;&lt;Author&gt;Salami&lt;/Author&gt;&lt;Year&gt;2013&lt;/Year&gt;&lt;RecNum&gt;10&lt;/RecNum&gt;&lt;DisplayText&gt;[9, 10]&lt;/DisplayText&gt;&lt;record&gt;&lt;rec-number&gt;10&lt;/rec-number&gt;&lt;foreign-keys&gt;&lt;key app="EN" db-id="2ee5w2dd8v5dr7exda85azdeaa9s5atres2w" timestamp="1783018729"&gt;1</w:instrText>
      </w:r>
      <w:r w:rsidR="00794273">
        <w:rPr>
          <w:rFonts w:cs="B Nazanin"/>
          <w:color w:val="000000"/>
          <w:sz w:val="24"/>
          <w:szCs w:val="24"/>
          <w:rtl/>
          <w:lang w:bidi="fa-IR"/>
        </w:rPr>
        <w:instrText>0&lt;/</w:instrText>
      </w:r>
      <w:r w:rsidR="00794273">
        <w:rPr>
          <w:rFonts w:cs="B Nazanin"/>
          <w:color w:val="000000"/>
          <w:sz w:val="24"/>
          <w:szCs w:val="24"/>
          <w:lang w:bidi="fa-IR"/>
        </w:rPr>
        <w:instrText>key&gt;&lt;/foreign-keys&gt;&lt;ref-type name="Journal Article"&gt;17&lt;/ref-type&gt;&lt;contributors&gt;&lt;authors&gt;&lt;author&gt;Salami, S. S.&lt;/author&gt;&lt;author&gt;George, A. K.&lt;/author&gt;&lt;author&gt;Rais-Bahrami, S.&lt;/author&gt;&lt;/authors&gt;&lt;/contributors&gt;&lt;titles&gt;&lt;title&gt;Outcomes of minimally invasive</w:instrText>
      </w:r>
      <w:r w:rsidR="00794273">
        <w:rPr>
          <w:rFonts w:cs="B Nazanin"/>
          <w:color w:val="000000"/>
          <w:sz w:val="24"/>
          <w:szCs w:val="24"/>
          <w:rtl/>
          <w:lang w:bidi="fa-IR"/>
        </w:rPr>
        <w:instrText xml:space="preserve"> </w:instrText>
      </w:r>
      <w:r w:rsidR="00794273">
        <w:rPr>
          <w:rFonts w:cs="B Nazanin"/>
          <w:color w:val="000000"/>
          <w:sz w:val="24"/>
          <w:szCs w:val="24"/>
          <w:lang w:bidi="fa-IR"/>
        </w:rPr>
        <w:instrText>urologic surgery in the elderly patient population&lt;/title&gt;&lt;secondary-title&gt;Current Translational Geriatrics and Experimental Gerontology Reports&lt;/secondary-title&gt;&lt;/titles&gt;&lt;periodical&gt;&lt;full-title&gt;Current Translational Geriatrics and Experimental Gerontology Reports&lt;/full-title&gt;&lt;/periodical&gt;&lt;pages&gt;84-90&lt;/pages&gt;&lt;volume&gt;2&lt;/volume&gt;&lt;number&gt;2&lt;/number&gt;&lt;dates&gt;&lt;year&gt;2013&lt;/year&gt;&lt;/dates&gt;&lt;urls&gt;&lt;/urls&gt;&lt;/record&gt;&lt;/Cite&gt;&lt;Cite&gt;&lt;Author&gt;Scotland&lt;/Author&gt;&lt;Year&gt;2020&lt;/Year&gt;&lt;RecNum&gt;9&lt;/RecNum&gt;&lt;record&gt;&lt;rec-number&gt;9&lt;/rec-number&gt;&lt;foreign-keys&gt;&lt;key app="EN" db-id="2ee5w2dd8v5dr7exda85azdeaa9s5atres2w" timestamp="1783018729"&gt;9&lt;/key&gt;&lt;/foreign-keys&gt;&lt;ref-type name="Journal Article"&gt;17&lt;/ref-type&gt;&lt;contributors&gt;&lt;authors&gt;&lt;author&gt;Scotland, K. B.&lt;/author&gt;&lt;author&gt;Watson, G. M.&lt;/author&gt;&lt;/authors</w:instrText>
      </w:r>
      <w:r w:rsidR="00794273">
        <w:rPr>
          <w:rFonts w:cs="B Nazanin"/>
          <w:color w:val="000000"/>
          <w:sz w:val="24"/>
          <w:szCs w:val="24"/>
          <w:rtl/>
          <w:lang w:bidi="fa-IR"/>
        </w:rPr>
        <w:instrText>&gt;&lt;/</w:instrText>
      </w:r>
      <w:r w:rsidR="00794273">
        <w:rPr>
          <w:rFonts w:cs="B Nazanin"/>
          <w:color w:val="000000"/>
          <w:sz w:val="24"/>
          <w:szCs w:val="24"/>
          <w:lang w:bidi="fa-IR"/>
        </w:rPr>
        <w:instrText>contributors&gt;&lt;titles&gt;&lt;title&gt;The current status of global urology&lt;/title&gt;&lt;secondary-title&gt;Current Bladder Dysfunction Reports&lt;/secondary-title&gt;&lt;/titles&gt;&lt;periodical&gt;&lt;full-title&gt;Current Bladder Dysfunction Reports&lt;/full-title&gt;&lt;/periodical&gt;&lt;pages&gt;345-351</w:instrText>
      </w:r>
      <w:r w:rsidR="00794273">
        <w:rPr>
          <w:rFonts w:cs="B Nazanin"/>
          <w:color w:val="000000"/>
          <w:sz w:val="24"/>
          <w:szCs w:val="24"/>
          <w:rtl/>
          <w:lang w:bidi="fa-IR"/>
        </w:rPr>
        <w:instrText>&lt;/</w:instrText>
      </w:r>
      <w:r w:rsidR="00794273">
        <w:rPr>
          <w:rFonts w:cs="B Nazanin"/>
          <w:color w:val="000000"/>
          <w:sz w:val="24"/>
          <w:szCs w:val="24"/>
          <w:lang w:bidi="fa-IR"/>
        </w:rPr>
        <w:instrText>pages&gt;&lt;volume&gt;15&lt;/volume&gt;&lt;number&gt;4&lt;/number&gt;&lt;dates&gt;&lt;year&gt;2020&lt;/year&gt;&lt;/dates&gt;&lt;urls&gt;&lt;/urls&gt;&lt;electronic-resource-num&gt;10.1007/s11884-020-00609-w&lt;/electronic-resource-num&gt;&lt;/record&gt;&lt;/Cite&gt;&lt;/EndNote</w:instrText>
      </w:r>
      <w:r w:rsidR="00794273">
        <w:rPr>
          <w:rFonts w:cs="B Nazanin"/>
          <w:color w:val="000000"/>
          <w:sz w:val="24"/>
          <w:szCs w:val="24"/>
          <w:rtl/>
          <w:lang w:bidi="fa-IR"/>
        </w:rPr>
        <w:instrText>&gt;</w:instrText>
      </w:r>
      <w:r w:rsidR="007C154B">
        <w:rPr>
          <w:rFonts w:cs="B Nazanin"/>
          <w:color w:val="000000"/>
          <w:sz w:val="24"/>
          <w:szCs w:val="24"/>
          <w:rtl/>
          <w:lang w:bidi="fa-IR"/>
        </w:rPr>
        <w:fldChar w:fldCharType="separate"/>
      </w:r>
      <w:r w:rsidR="00794273">
        <w:rPr>
          <w:rFonts w:cs="B Nazanin"/>
          <w:noProof/>
          <w:color w:val="000000"/>
          <w:sz w:val="24"/>
          <w:szCs w:val="24"/>
          <w:rtl/>
          <w:lang w:bidi="fa-IR"/>
        </w:rPr>
        <w:t>[9, 10]</w:t>
      </w:r>
      <w:r w:rsidR="007C154B">
        <w:rPr>
          <w:rFonts w:cs="B Nazanin"/>
          <w:color w:val="000000"/>
          <w:sz w:val="24"/>
          <w:szCs w:val="24"/>
          <w:rtl/>
          <w:lang w:bidi="fa-IR"/>
        </w:rPr>
        <w:fldChar w:fldCharType="end"/>
      </w:r>
      <w:r w:rsidRPr="00DF5DFC">
        <w:rPr>
          <w:rFonts w:cs="B Nazanin"/>
          <w:color w:val="000000"/>
          <w:sz w:val="24"/>
          <w:szCs w:val="24"/>
          <w:rtl/>
          <w:lang w:bidi="fa-IR"/>
        </w:rPr>
        <w:t xml:space="preserve">. </w:t>
      </w:r>
      <w:r w:rsidRPr="00DF5DFC">
        <w:rPr>
          <w:rFonts w:cs="B Nazanin" w:hint="cs"/>
          <w:color w:val="000000"/>
          <w:sz w:val="24"/>
          <w:szCs w:val="24"/>
          <w:rtl/>
          <w:lang w:bidi="fa-IR"/>
        </w:rPr>
        <w:t>با</w:t>
      </w:r>
      <w:r w:rsidRPr="00DF5DFC">
        <w:rPr>
          <w:rFonts w:cs="B Nazanin"/>
          <w:color w:val="000000"/>
          <w:sz w:val="24"/>
          <w:szCs w:val="24"/>
          <w:rtl/>
          <w:lang w:bidi="fa-IR"/>
        </w:rPr>
        <w:t xml:space="preserve"> </w:t>
      </w:r>
      <w:r w:rsidRPr="00DF5DFC">
        <w:rPr>
          <w:rFonts w:cs="B Nazanin" w:hint="cs"/>
          <w:color w:val="000000"/>
          <w:sz w:val="24"/>
          <w:szCs w:val="24"/>
          <w:rtl/>
          <w:lang w:bidi="fa-IR"/>
        </w:rPr>
        <w:t>این</w:t>
      </w:r>
      <w:r w:rsidRPr="00DF5DFC">
        <w:rPr>
          <w:rFonts w:cs="B Nazanin"/>
          <w:color w:val="000000"/>
          <w:sz w:val="24"/>
          <w:szCs w:val="24"/>
          <w:rtl/>
          <w:lang w:bidi="fa-IR"/>
        </w:rPr>
        <w:t xml:space="preserve"> </w:t>
      </w:r>
      <w:r w:rsidRPr="00DF5DFC">
        <w:rPr>
          <w:rFonts w:cs="B Nazanin" w:hint="cs"/>
          <w:color w:val="000000"/>
          <w:sz w:val="24"/>
          <w:szCs w:val="24"/>
          <w:rtl/>
          <w:lang w:bidi="fa-IR"/>
        </w:rPr>
        <w:t>حال،</w:t>
      </w:r>
      <w:r w:rsidRPr="00DF5DFC">
        <w:rPr>
          <w:rFonts w:cs="B Nazanin"/>
          <w:color w:val="000000"/>
          <w:sz w:val="24"/>
          <w:szCs w:val="24"/>
          <w:rtl/>
          <w:lang w:bidi="fa-IR"/>
        </w:rPr>
        <w:t xml:space="preserve"> </w:t>
      </w:r>
      <w:r w:rsidRPr="00DF5DFC">
        <w:rPr>
          <w:rFonts w:cs="B Nazanin" w:hint="cs"/>
          <w:color w:val="000000"/>
          <w:sz w:val="24"/>
          <w:szCs w:val="24"/>
          <w:rtl/>
          <w:lang w:bidi="fa-IR"/>
        </w:rPr>
        <w:t>عمل</w:t>
      </w:r>
      <w:r w:rsidRPr="00DF5DFC">
        <w:rPr>
          <w:rFonts w:cs="B Nazanin"/>
          <w:color w:val="000000"/>
          <w:sz w:val="24"/>
          <w:szCs w:val="24"/>
          <w:rtl/>
          <w:lang w:bidi="fa-IR"/>
        </w:rPr>
        <w:t xml:space="preserve"> </w:t>
      </w:r>
      <w:proofErr w:type="spellStart"/>
      <w:r w:rsidRPr="00DF5DFC">
        <w:rPr>
          <w:rFonts w:cs="B Nazanin" w:hint="cs"/>
          <w:color w:val="000000"/>
          <w:sz w:val="24"/>
          <w:szCs w:val="24"/>
          <w:rtl/>
          <w:lang w:bidi="fa-IR"/>
        </w:rPr>
        <w:t>اندویورولوژی</w:t>
      </w:r>
      <w:proofErr w:type="spellEnd"/>
      <w:r w:rsidRPr="00DF5DFC">
        <w:rPr>
          <w:rFonts w:cs="B Nazanin"/>
          <w:color w:val="000000"/>
          <w:sz w:val="24"/>
          <w:szCs w:val="24"/>
          <w:rtl/>
          <w:lang w:bidi="fa-IR"/>
        </w:rPr>
        <w:t xml:space="preserve"> </w:t>
      </w:r>
      <w:r w:rsidRPr="00DF5DFC">
        <w:rPr>
          <w:rFonts w:cs="B Nazanin" w:hint="cs"/>
          <w:color w:val="000000"/>
          <w:sz w:val="24"/>
          <w:szCs w:val="24"/>
          <w:rtl/>
          <w:lang w:bidi="fa-IR"/>
        </w:rPr>
        <w:t>به</w:t>
      </w:r>
      <w:r w:rsidRPr="00DF5DFC">
        <w:rPr>
          <w:rFonts w:cs="B Nazanin"/>
          <w:color w:val="000000"/>
          <w:sz w:val="24"/>
          <w:szCs w:val="24"/>
          <w:rtl/>
          <w:lang w:bidi="fa-IR"/>
        </w:rPr>
        <w:t xml:space="preserve"> </w:t>
      </w:r>
      <w:r w:rsidRPr="00DF5DFC">
        <w:rPr>
          <w:rFonts w:cs="B Nazanin" w:hint="cs"/>
          <w:color w:val="000000"/>
          <w:sz w:val="24"/>
          <w:szCs w:val="24"/>
          <w:rtl/>
          <w:lang w:bidi="fa-IR"/>
        </w:rPr>
        <w:t>در</w:t>
      </w:r>
      <w:r w:rsidRPr="00DF5DFC">
        <w:rPr>
          <w:rFonts w:cs="B Nazanin"/>
          <w:color w:val="000000"/>
          <w:sz w:val="24"/>
          <w:szCs w:val="24"/>
          <w:rtl/>
          <w:lang w:bidi="fa-IR"/>
        </w:rPr>
        <w:t xml:space="preserve"> </w:t>
      </w:r>
      <w:r w:rsidRPr="00DF5DFC">
        <w:rPr>
          <w:rFonts w:cs="B Nazanin" w:hint="cs"/>
          <w:color w:val="000000"/>
          <w:sz w:val="24"/>
          <w:szCs w:val="24"/>
          <w:rtl/>
          <w:lang w:bidi="fa-IR"/>
        </w:rPr>
        <w:t>دسترس</w:t>
      </w:r>
      <w:r w:rsidRPr="00DF5DFC">
        <w:rPr>
          <w:rFonts w:cs="B Nazanin"/>
          <w:color w:val="000000"/>
          <w:sz w:val="24"/>
          <w:szCs w:val="24"/>
          <w:rtl/>
          <w:lang w:bidi="fa-IR"/>
        </w:rPr>
        <w:t xml:space="preserve"> </w:t>
      </w:r>
      <w:r w:rsidRPr="00DF5DFC">
        <w:rPr>
          <w:rFonts w:cs="B Nazanin" w:hint="cs"/>
          <w:color w:val="000000"/>
          <w:sz w:val="24"/>
          <w:szCs w:val="24"/>
          <w:rtl/>
          <w:lang w:bidi="fa-IR"/>
        </w:rPr>
        <w:t>بودن</w:t>
      </w:r>
      <w:r w:rsidRPr="00DF5DFC">
        <w:rPr>
          <w:rFonts w:cs="B Nazanin"/>
          <w:color w:val="000000"/>
          <w:sz w:val="24"/>
          <w:szCs w:val="24"/>
          <w:rtl/>
          <w:lang w:bidi="fa-IR"/>
        </w:rPr>
        <w:t xml:space="preserve"> </w:t>
      </w:r>
      <w:r w:rsidRPr="00DF5DFC">
        <w:rPr>
          <w:rFonts w:cs="B Nazanin" w:hint="cs"/>
          <w:color w:val="000000"/>
          <w:sz w:val="24"/>
          <w:szCs w:val="24"/>
          <w:rtl/>
          <w:lang w:bidi="fa-IR"/>
        </w:rPr>
        <w:t>مربیان</w:t>
      </w:r>
      <w:r w:rsidRPr="00DF5DFC">
        <w:rPr>
          <w:rFonts w:cs="B Nazanin"/>
          <w:color w:val="000000"/>
          <w:sz w:val="24"/>
          <w:szCs w:val="24"/>
          <w:rtl/>
          <w:lang w:bidi="fa-IR"/>
        </w:rPr>
        <w:t xml:space="preserve"> </w:t>
      </w:r>
      <w:r w:rsidRPr="00DF5DFC">
        <w:rPr>
          <w:rFonts w:cs="B Nazanin" w:hint="cs"/>
          <w:color w:val="000000"/>
          <w:sz w:val="24"/>
          <w:szCs w:val="24"/>
          <w:rtl/>
          <w:lang w:bidi="fa-IR"/>
        </w:rPr>
        <w:t>برای</w:t>
      </w:r>
      <w:r w:rsidRPr="00DF5DFC">
        <w:rPr>
          <w:rFonts w:cs="B Nazanin"/>
          <w:color w:val="000000"/>
          <w:sz w:val="24"/>
          <w:szCs w:val="24"/>
          <w:rtl/>
          <w:lang w:bidi="fa-IR"/>
        </w:rPr>
        <w:t xml:space="preserve"> </w:t>
      </w:r>
      <w:r w:rsidRPr="00DF5DFC">
        <w:rPr>
          <w:rFonts w:cs="B Nazanin" w:hint="cs"/>
          <w:color w:val="000000"/>
          <w:sz w:val="24"/>
          <w:szCs w:val="24"/>
          <w:rtl/>
          <w:lang w:bidi="fa-IR"/>
        </w:rPr>
        <w:t>آموزش</w:t>
      </w:r>
      <w:r w:rsidRPr="00DF5DFC">
        <w:rPr>
          <w:rFonts w:cs="B Nazanin"/>
          <w:color w:val="000000"/>
          <w:sz w:val="24"/>
          <w:szCs w:val="24"/>
          <w:rtl/>
          <w:lang w:bidi="fa-IR"/>
        </w:rPr>
        <w:t xml:space="preserve"> </w:t>
      </w:r>
      <w:r w:rsidRPr="00DF5DFC">
        <w:rPr>
          <w:rFonts w:cs="B Nazanin" w:hint="cs"/>
          <w:color w:val="000000"/>
          <w:sz w:val="24"/>
          <w:szCs w:val="24"/>
          <w:rtl/>
          <w:lang w:bidi="fa-IR"/>
        </w:rPr>
        <w:t>تکنیک،</w:t>
      </w:r>
      <w:r w:rsidRPr="00DF5DFC">
        <w:rPr>
          <w:rFonts w:cs="B Nazanin"/>
          <w:color w:val="000000"/>
          <w:sz w:val="24"/>
          <w:szCs w:val="24"/>
          <w:rtl/>
          <w:lang w:bidi="fa-IR"/>
        </w:rPr>
        <w:t xml:space="preserve"> </w:t>
      </w:r>
      <w:r w:rsidRPr="00DF5DFC">
        <w:rPr>
          <w:rFonts w:cs="B Nazanin" w:hint="cs"/>
          <w:color w:val="000000"/>
          <w:sz w:val="24"/>
          <w:szCs w:val="24"/>
          <w:rtl/>
          <w:lang w:bidi="fa-IR"/>
        </w:rPr>
        <w:t>در</w:t>
      </w:r>
      <w:r w:rsidRPr="00DF5DFC">
        <w:rPr>
          <w:rFonts w:cs="B Nazanin"/>
          <w:color w:val="000000"/>
          <w:sz w:val="24"/>
          <w:szCs w:val="24"/>
          <w:rtl/>
          <w:lang w:bidi="fa-IR"/>
        </w:rPr>
        <w:t xml:space="preserve"> </w:t>
      </w:r>
      <w:r w:rsidRPr="00DF5DFC">
        <w:rPr>
          <w:rFonts w:cs="B Nazanin" w:hint="cs"/>
          <w:color w:val="000000"/>
          <w:sz w:val="24"/>
          <w:szCs w:val="24"/>
          <w:rtl/>
          <w:lang w:bidi="fa-IR"/>
        </w:rPr>
        <w:t>دسترس</w:t>
      </w:r>
      <w:r w:rsidRPr="00DF5DFC">
        <w:rPr>
          <w:rFonts w:cs="B Nazanin"/>
          <w:color w:val="000000"/>
          <w:sz w:val="24"/>
          <w:szCs w:val="24"/>
          <w:rtl/>
          <w:lang w:bidi="fa-IR"/>
        </w:rPr>
        <w:t xml:space="preserve"> </w:t>
      </w:r>
      <w:r w:rsidRPr="00DF5DFC">
        <w:rPr>
          <w:rFonts w:cs="B Nazanin" w:hint="cs"/>
          <w:color w:val="000000"/>
          <w:sz w:val="24"/>
          <w:szCs w:val="24"/>
          <w:rtl/>
          <w:lang w:bidi="fa-IR"/>
        </w:rPr>
        <w:t>بودن</w:t>
      </w:r>
      <w:r w:rsidRPr="00DF5DFC">
        <w:rPr>
          <w:rFonts w:cs="B Nazanin"/>
          <w:color w:val="000000"/>
          <w:sz w:val="24"/>
          <w:szCs w:val="24"/>
          <w:rtl/>
          <w:lang w:bidi="fa-IR"/>
        </w:rPr>
        <w:t xml:space="preserve"> </w:t>
      </w:r>
      <w:r w:rsidRPr="00DF5DFC">
        <w:rPr>
          <w:rFonts w:cs="B Nazanin" w:hint="cs"/>
          <w:color w:val="000000"/>
          <w:sz w:val="24"/>
          <w:szCs w:val="24"/>
          <w:rtl/>
          <w:lang w:bidi="fa-IR"/>
        </w:rPr>
        <w:t>تجهیزات</w:t>
      </w:r>
      <w:r w:rsidRPr="00DF5DFC">
        <w:rPr>
          <w:rFonts w:cs="B Nazanin"/>
          <w:color w:val="000000"/>
          <w:sz w:val="24"/>
          <w:szCs w:val="24"/>
          <w:rtl/>
          <w:lang w:bidi="fa-IR"/>
        </w:rPr>
        <w:t xml:space="preserve"> </w:t>
      </w:r>
      <w:r w:rsidRPr="00DF5DFC">
        <w:rPr>
          <w:rFonts w:cs="B Nazanin" w:hint="cs"/>
          <w:color w:val="000000"/>
          <w:sz w:val="24"/>
          <w:szCs w:val="24"/>
          <w:rtl/>
          <w:lang w:bidi="fa-IR"/>
        </w:rPr>
        <w:t>و</w:t>
      </w:r>
      <w:r w:rsidRPr="00DF5DFC">
        <w:rPr>
          <w:rFonts w:cs="B Nazanin"/>
          <w:color w:val="000000"/>
          <w:sz w:val="24"/>
          <w:szCs w:val="24"/>
          <w:rtl/>
          <w:lang w:bidi="fa-IR"/>
        </w:rPr>
        <w:t xml:space="preserve"> </w:t>
      </w:r>
      <w:r w:rsidRPr="00DF5DFC">
        <w:rPr>
          <w:rFonts w:cs="B Nazanin" w:hint="cs"/>
          <w:color w:val="000000"/>
          <w:sz w:val="24"/>
          <w:szCs w:val="24"/>
          <w:rtl/>
          <w:lang w:bidi="fa-IR"/>
        </w:rPr>
        <w:t>تدارکات</w:t>
      </w:r>
      <w:r w:rsidRPr="00DF5DFC">
        <w:rPr>
          <w:rFonts w:cs="B Nazanin"/>
          <w:color w:val="000000"/>
          <w:sz w:val="24"/>
          <w:szCs w:val="24"/>
          <w:rtl/>
          <w:lang w:bidi="fa-IR"/>
        </w:rPr>
        <w:t xml:space="preserve"> </w:t>
      </w:r>
      <w:r w:rsidRPr="00DF5DFC">
        <w:rPr>
          <w:rFonts w:cs="B Nazanin" w:hint="cs"/>
          <w:color w:val="000000"/>
          <w:sz w:val="24"/>
          <w:szCs w:val="24"/>
          <w:rtl/>
          <w:lang w:bidi="fa-IR"/>
        </w:rPr>
        <w:t>مناسب</w:t>
      </w:r>
      <w:r w:rsidRPr="00DF5DFC">
        <w:rPr>
          <w:rFonts w:cs="B Nazanin"/>
          <w:color w:val="000000"/>
          <w:sz w:val="24"/>
          <w:szCs w:val="24"/>
          <w:rtl/>
          <w:lang w:bidi="fa-IR"/>
        </w:rPr>
        <w:t xml:space="preserve"> </w:t>
      </w:r>
      <w:r w:rsidRPr="00DF5DFC">
        <w:rPr>
          <w:rFonts w:cs="B Nazanin" w:hint="cs"/>
          <w:color w:val="000000"/>
          <w:sz w:val="24"/>
          <w:szCs w:val="24"/>
          <w:rtl/>
          <w:lang w:bidi="fa-IR"/>
        </w:rPr>
        <w:t>بستگی</w:t>
      </w:r>
      <w:r w:rsidRPr="00DF5DFC">
        <w:rPr>
          <w:rFonts w:cs="B Nazanin"/>
          <w:color w:val="000000"/>
          <w:sz w:val="24"/>
          <w:szCs w:val="24"/>
          <w:rtl/>
          <w:lang w:bidi="fa-IR"/>
        </w:rPr>
        <w:t xml:space="preserve"> </w:t>
      </w:r>
      <w:r w:rsidRPr="00DF5DFC">
        <w:rPr>
          <w:rFonts w:cs="B Nazanin" w:hint="cs"/>
          <w:color w:val="000000"/>
          <w:sz w:val="24"/>
          <w:szCs w:val="24"/>
          <w:rtl/>
          <w:lang w:bidi="fa-IR"/>
        </w:rPr>
        <w:t>دارد</w:t>
      </w:r>
      <w:r w:rsidRPr="00DF5DFC">
        <w:rPr>
          <w:rFonts w:cs="B Nazanin"/>
          <w:color w:val="000000"/>
          <w:sz w:val="24"/>
          <w:szCs w:val="24"/>
          <w:rtl/>
          <w:lang w:bidi="fa-IR"/>
        </w:rPr>
        <w:t xml:space="preserve"> </w:t>
      </w:r>
      <w:r w:rsidR="007C154B">
        <w:rPr>
          <w:rFonts w:cs="B Nazanin"/>
          <w:color w:val="000000"/>
          <w:sz w:val="24"/>
          <w:szCs w:val="24"/>
          <w:rtl/>
          <w:lang w:bidi="fa-IR"/>
        </w:rPr>
        <w:fldChar w:fldCharType="begin"/>
      </w:r>
      <w:r w:rsidR="00794273">
        <w:rPr>
          <w:rFonts w:cs="B Nazanin"/>
          <w:color w:val="000000"/>
          <w:sz w:val="24"/>
          <w:szCs w:val="24"/>
          <w:rtl/>
          <w:lang w:bidi="fa-IR"/>
        </w:rPr>
        <w:instrText xml:space="preserve"> </w:instrText>
      </w:r>
      <w:r w:rsidR="00794273">
        <w:rPr>
          <w:rFonts w:cs="B Nazanin"/>
          <w:color w:val="000000"/>
          <w:sz w:val="24"/>
          <w:szCs w:val="24"/>
          <w:lang w:bidi="fa-IR"/>
        </w:rPr>
        <w:instrText>ADDIN EN.CITE &lt;EndNote&gt;&lt;Cite&gt;&lt;Author&gt;Watson&lt;/Author&gt;&lt;Year&gt;2022&lt;/Year&gt;&lt;RecNum&gt;11&lt;/RecNum&gt;&lt;DisplayText&gt;[11]&lt;/DisplayText&gt;&lt;record&gt;&lt;rec-number&gt;11&lt;/rec-number&gt;&lt;foreign-keys&gt;&lt;key app="EN" db-id="2ee5w2dd8v5dr7exda85azdeaa9s5atres2w" timestamp="1783018729"&gt;11</w:instrText>
      </w:r>
      <w:r w:rsidR="00794273">
        <w:rPr>
          <w:rFonts w:cs="B Nazanin"/>
          <w:color w:val="000000"/>
          <w:sz w:val="24"/>
          <w:szCs w:val="24"/>
          <w:rtl/>
          <w:lang w:bidi="fa-IR"/>
        </w:rPr>
        <w:instrText>&lt;/</w:instrText>
      </w:r>
      <w:r w:rsidR="00794273">
        <w:rPr>
          <w:rFonts w:cs="B Nazanin"/>
          <w:color w:val="000000"/>
          <w:sz w:val="24"/>
          <w:szCs w:val="24"/>
          <w:lang w:bidi="fa-IR"/>
        </w:rPr>
        <w:instrText>key&gt;&lt;/foreign-keys&gt;&lt;ref-type name="Journal Article"&gt;17&lt;/ref-type&gt;&lt;contributors&gt;&lt;authors&gt;&lt;author&gt;Watson, G.&lt;/author&gt;&lt;author&gt;Niang, L.&lt;/author&gt;&lt;author&gt;Chandresekhar, S.&lt;/author&gt;&lt;author&gt;Natchagande, G.&lt;/author&gt;&lt;author&gt;Payne, S. R.&lt;/author&gt;&lt;/authors&gt;&lt;/contributors&gt;&lt;titles&gt;&lt;title&gt;The feasibility of endourological surgery in low‐resource settings&lt;/title&gt;&lt;secondary-title&gt;BJU International&lt;/secondary-title&gt;&lt;/titles&gt;&lt;periodical&gt;&lt;full-title&gt;BJU International&lt;/full-title&gt;&lt;/periodical&gt;&lt;pages&gt;18-25&lt;/pages&gt;&lt;volume&gt;130</w:instrText>
      </w:r>
      <w:r w:rsidR="00794273">
        <w:rPr>
          <w:rFonts w:cs="B Nazanin"/>
          <w:color w:val="000000"/>
          <w:sz w:val="24"/>
          <w:szCs w:val="24"/>
          <w:rtl/>
          <w:lang w:bidi="fa-IR"/>
        </w:rPr>
        <w:instrText>&lt;/</w:instrText>
      </w:r>
      <w:r w:rsidR="00794273">
        <w:rPr>
          <w:rFonts w:cs="B Nazanin"/>
          <w:color w:val="000000"/>
          <w:sz w:val="24"/>
          <w:szCs w:val="24"/>
          <w:lang w:bidi="fa-IR"/>
        </w:rPr>
        <w:instrText>volume&gt;&lt;number&gt;1&lt;/number&gt;&lt;dates&gt;&lt;year&gt;2022&lt;/year&gt;&lt;/dates&gt;&lt;urls&gt;&lt;/urls&gt;&lt;electronic-resource-num&gt;10.1111/bju.15770&lt;/electronic-resource-num&gt;&lt;/record&gt;&lt;/Cite&gt;&lt;/EndNote</w:instrText>
      </w:r>
      <w:r w:rsidR="00794273">
        <w:rPr>
          <w:rFonts w:cs="B Nazanin"/>
          <w:color w:val="000000"/>
          <w:sz w:val="24"/>
          <w:szCs w:val="24"/>
          <w:rtl/>
          <w:lang w:bidi="fa-IR"/>
        </w:rPr>
        <w:instrText>&gt;</w:instrText>
      </w:r>
      <w:r w:rsidR="007C154B">
        <w:rPr>
          <w:rFonts w:cs="B Nazanin"/>
          <w:color w:val="000000"/>
          <w:sz w:val="24"/>
          <w:szCs w:val="24"/>
          <w:rtl/>
          <w:lang w:bidi="fa-IR"/>
        </w:rPr>
        <w:fldChar w:fldCharType="separate"/>
      </w:r>
      <w:r w:rsidR="00794273">
        <w:rPr>
          <w:rFonts w:cs="B Nazanin"/>
          <w:noProof/>
          <w:color w:val="000000"/>
          <w:sz w:val="24"/>
          <w:szCs w:val="24"/>
          <w:rtl/>
          <w:lang w:bidi="fa-IR"/>
        </w:rPr>
        <w:t>[11]</w:t>
      </w:r>
      <w:r w:rsidR="007C154B">
        <w:rPr>
          <w:rFonts w:cs="B Nazanin"/>
          <w:color w:val="000000"/>
          <w:sz w:val="24"/>
          <w:szCs w:val="24"/>
          <w:rtl/>
          <w:lang w:bidi="fa-IR"/>
        </w:rPr>
        <w:fldChar w:fldCharType="end"/>
      </w:r>
      <w:r w:rsidRPr="00DF5DFC">
        <w:rPr>
          <w:rFonts w:cs="B Nazanin"/>
          <w:color w:val="000000"/>
          <w:sz w:val="24"/>
          <w:szCs w:val="24"/>
          <w:rtl/>
          <w:lang w:bidi="fa-IR"/>
        </w:rPr>
        <w:t xml:space="preserve">. </w:t>
      </w:r>
      <w:r w:rsidR="00003F2A" w:rsidRPr="00DF5DFC">
        <w:rPr>
          <w:rFonts w:cs="B Nazanin" w:hint="cs"/>
          <w:color w:val="000000"/>
          <w:sz w:val="24"/>
          <w:szCs w:val="24"/>
          <w:rtl/>
          <w:lang w:bidi="fa-IR"/>
        </w:rPr>
        <w:t>یک</w:t>
      </w:r>
      <w:r w:rsidR="00003F2A" w:rsidRPr="00DF5DFC">
        <w:rPr>
          <w:rFonts w:cs="B Nazanin"/>
          <w:color w:val="000000"/>
          <w:sz w:val="24"/>
          <w:szCs w:val="24"/>
          <w:rtl/>
          <w:lang w:bidi="fa-IR"/>
        </w:rPr>
        <w:t xml:space="preserve"> </w:t>
      </w:r>
      <w:r w:rsidR="00003F2A" w:rsidRPr="00DF5DFC">
        <w:rPr>
          <w:rFonts w:cs="B Nazanin" w:hint="cs"/>
          <w:color w:val="000000"/>
          <w:sz w:val="24"/>
          <w:szCs w:val="24"/>
          <w:rtl/>
          <w:lang w:bidi="fa-IR"/>
        </w:rPr>
        <w:t>تحلیل</w:t>
      </w:r>
      <w:r w:rsidR="00003F2A" w:rsidRPr="00DF5DFC">
        <w:rPr>
          <w:rFonts w:cs="B Nazanin"/>
          <w:color w:val="000000"/>
          <w:sz w:val="24"/>
          <w:szCs w:val="24"/>
          <w:rtl/>
          <w:lang w:bidi="fa-IR"/>
        </w:rPr>
        <w:t xml:space="preserve"> </w:t>
      </w:r>
      <w:r w:rsidR="00003F2A" w:rsidRPr="00DF5DFC">
        <w:rPr>
          <w:rFonts w:cs="B Nazanin" w:hint="cs"/>
          <w:color w:val="000000"/>
          <w:sz w:val="24"/>
          <w:szCs w:val="24"/>
          <w:rtl/>
          <w:lang w:bidi="fa-IR"/>
        </w:rPr>
        <w:t>معاصر</w:t>
      </w:r>
      <w:r w:rsidR="00003F2A" w:rsidRPr="00DF5DFC">
        <w:rPr>
          <w:rFonts w:cs="B Nazanin"/>
          <w:color w:val="000000"/>
          <w:sz w:val="24"/>
          <w:szCs w:val="24"/>
          <w:rtl/>
          <w:lang w:bidi="fa-IR"/>
        </w:rPr>
        <w:t xml:space="preserve"> </w:t>
      </w:r>
      <w:r w:rsidR="00003F2A" w:rsidRPr="00DF5DFC">
        <w:rPr>
          <w:rFonts w:cs="B Nazanin" w:hint="cs"/>
          <w:color w:val="000000"/>
          <w:sz w:val="24"/>
          <w:szCs w:val="24"/>
          <w:rtl/>
          <w:lang w:bidi="fa-IR"/>
        </w:rPr>
        <w:t>نشان</w:t>
      </w:r>
      <w:r w:rsidR="00003F2A" w:rsidRPr="00DF5DFC">
        <w:rPr>
          <w:rFonts w:cs="B Nazanin"/>
          <w:color w:val="000000"/>
          <w:sz w:val="24"/>
          <w:szCs w:val="24"/>
          <w:rtl/>
          <w:lang w:bidi="fa-IR"/>
        </w:rPr>
        <w:t xml:space="preserve"> </w:t>
      </w:r>
      <w:r w:rsidR="00003F2A" w:rsidRPr="00DF5DFC">
        <w:rPr>
          <w:rFonts w:cs="B Nazanin" w:hint="cs"/>
          <w:color w:val="000000"/>
          <w:sz w:val="24"/>
          <w:szCs w:val="24"/>
          <w:rtl/>
          <w:lang w:bidi="fa-IR"/>
        </w:rPr>
        <w:t>داده</w:t>
      </w:r>
      <w:r w:rsidR="00003F2A" w:rsidRPr="00DF5DFC">
        <w:rPr>
          <w:rFonts w:cs="B Nazanin"/>
          <w:color w:val="000000"/>
          <w:sz w:val="24"/>
          <w:szCs w:val="24"/>
          <w:rtl/>
          <w:lang w:bidi="fa-IR"/>
        </w:rPr>
        <w:t xml:space="preserve"> </w:t>
      </w:r>
      <w:r w:rsidR="00003F2A" w:rsidRPr="00DF5DFC">
        <w:rPr>
          <w:rFonts w:cs="B Nazanin" w:hint="cs"/>
          <w:color w:val="000000"/>
          <w:sz w:val="24"/>
          <w:szCs w:val="24"/>
          <w:rtl/>
          <w:lang w:bidi="fa-IR"/>
        </w:rPr>
        <w:t>است</w:t>
      </w:r>
      <w:r w:rsidR="00003F2A" w:rsidRPr="00DF5DFC">
        <w:rPr>
          <w:rFonts w:cs="B Nazanin"/>
          <w:color w:val="000000"/>
          <w:sz w:val="24"/>
          <w:szCs w:val="24"/>
          <w:rtl/>
          <w:lang w:bidi="fa-IR"/>
        </w:rPr>
        <w:t xml:space="preserve"> </w:t>
      </w:r>
      <w:r w:rsidR="00003F2A" w:rsidRPr="00DF5DFC">
        <w:rPr>
          <w:rFonts w:cs="B Nazanin" w:hint="cs"/>
          <w:color w:val="000000"/>
          <w:sz w:val="24"/>
          <w:szCs w:val="24"/>
          <w:rtl/>
          <w:lang w:bidi="fa-IR"/>
        </w:rPr>
        <w:t>که</w:t>
      </w:r>
      <w:r w:rsidR="00003F2A" w:rsidRPr="00DF5DFC">
        <w:rPr>
          <w:rFonts w:cs="B Nazanin"/>
          <w:color w:val="000000"/>
          <w:sz w:val="24"/>
          <w:szCs w:val="24"/>
          <w:rtl/>
          <w:lang w:bidi="fa-IR"/>
        </w:rPr>
        <w:t xml:space="preserve"> </w:t>
      </w:r>
      <w:r w:rsidR="00003F2A" w:rsidRPr="00DF5DFC">
        <w:rPr>
          <w:rFonts w:cs="B Nazanin" w:hint="cs"/>
          <w:color w:val="000000"/>
          <w:sz w:val="24"/>
          <w:szCs w:val="24"/>
          <w:rtl/>
          <w:lang w:bidi="fa-IR"/>
        </w:rPr>
        <w:t>در</w:t>
      </w:r>
      <w:r w:rsidR="00003F2A" w:rsidRPr="00DF5DFC">
        <w:rPr>
          <w:rFonts w:cs="B Nazanin"/>
          <w:color w:val="000000"/>
          <w:sz w:val="24"/>
          <w:szCs w:val="24"/>
          <w:rtl/>
          <w:lang w:bidi="fa-IR"/>
        </w:rPr>
        <w:t xml:space="preserve"> </w:t>
      </w:r>
      <w:r w:rsidR="00003F2A" w:rsidRPr="00DF5DFC">
        <w:rPr>
          <w:rFonts w:cs="B Nazanin" w:hint="cs"/>
          <w:color w:val="000000"/>
          <w:sz w:val="24"/>
          <w:szCs w:val="24"/>
          <w:rtl/>
          <w:lang w:bidi="fa-IR"/>
        </w:rPr>
        <w:t>اروپا،</w:t>
      </w:r>
      <w:r w:rsidR="00003F2A" w:rsidRPr="00DF5DFC">
        <w:rPr>
          <w:rFonts w:cs="B Nazanin"/>
          <w:color w:val="000000"/>
          <w:sz w:val="24"/>
          <w:szCs w:val="24"/>
          <w:rtl/>
          <w:lang w:bidi="fa-IR"/>
        </w:rPr>
        <w:t xml:space="preserve"> </w:t>
      </w:r>
      <w:r w:rsidR="00003F2A" w:rsidRPr="00DF5DFC">
        <w:rPr>
          <w:rFonts w:cs="B Nazanin" w:hint="cs"/>
          <w:color w:val="000000"/>
          <w:sz w:val="24"/>
          <w:szCs w:val="24"/>
          <w:rtl/>
          <w:lang w:bidi="fa-IR"/>
        </w:rPr>
        <w:t>جراحی</w:t>
      </w:r>
      <w:r w:rsidR="00003F2A" w:rsidRPr="00DF5DFC">
        <w:rPr>
          <w:rFonts w:cs="B Nazanin"/>
          <w:color w:val="000000"/>
          <w:sz w:val="24"/>
          <w:szCs w:val="24"/>
          <w:rtl/>
          <w:lang w:bidi="fa-IR"/>
        </w:rPr>
        <w:t xml:space="preserve"> </w:t>
      </w:r>
      <w:r w:rsidR="00003F2A" w:rsidRPr="00DF5DFC">
        <w:rPr>
          <w:rFonts w:cs="B Nazanin" w:hint="cs"/>
          <w:color w:val="000000"/>
          <w:sz w:val="24"/>
          <w:szCs w:val="24"/>
          <w:rtl/>
          <w:lang w:bidi="fa-IR"/>
        </w:rPr>
        <w:t>باز</w:t>
      </w:r>
      <w:r w:rsidR="00003F2A" w:rsidRPr="00DF5DFC">
        <w:rPr>
          <w:rFonts w:cs="B Nazanin"/>
          <w:color w:val="000000"/>
          <w:sz w:val="24"/>
          <w:szCs w:val="24"/>
          <w:rtl/>
          <w:lang w:bidi="fa-IR"/>
        </w:rPr>
        <w:t xml:space="preserve"> </w:t>
      </w:r>
      <w:r w:rsidR="00003F2A" w:rsidRPr="00DF5DFC">
        <w:rPr>
          <w:rFonts w:cs="B Nazanin" w:hint="cs"/>
          <w:color w:val="000000"/>
          <w:sz w:val="24"/>
          <w:szCs w:val="24"/>
          <w:rtl/>
          <w:lang w:bidi="fa-IR"/>
        </w:rPr>
        <w:t>معمولاً</w:t>
      </w:r>
      <w:r w:rsidR="00003F2A" w:rsidRPr="00DF5DFC">
        <w:rPr>
          <w:rFonts w:cs="B Nazanin"/>
          <w:color w:val="000000"/>
          <w:sz w:val="24"/>
          <w:szCs w:val="24"/>
          <w:rtl/>
          <w:lang w:bidi="fa-IR"/>
        </w:rPr>
        <w:t xml:space="preserve"> </w:t>
      </w:r>
      <w:r w:rsidR="00003F2A" w:rsidRPr="00DF5DFC">
        <w:rPr>
          <w:rFonts w:cs="B Nazanin" w:hint="cs"/>
          <w:color w:val="000000"/>
          <w:sz w:val="24"/>
          <w:szCs w:val="24"/>
          <w:rtl/>
          <w:lang w:bidi="fa-IR"/>
        </w:rPr>
        <w:t>تنها</w:t>
      </w:r>
      <w:r w:rsidR="00003F2A" w:rsidRPr="00DF5DFC">
        <w:rPr>
          <w:rFonts w:cs="B Nazanin"/>
          <w:color w:val="000000"/>
          <w:sz w:val="24"/>
          <w:szCs w:val="24"/>
          <w:rtl/>
          <w:lang w:bidi="fa-IR"/>
        </w:rPr>
        <w:t xml:space="preserve"> 1 </w:t>
      </w:r>
      <w:r w:rsidR="00003F2A" w:rsidRPr="00DF5DFC">
        <w:rPr>
          <w:rFonts w:cs="B Nazanin" w:hint="cs"/>
          <w:color w:val="000000"/>
          <w:sz w:val="24"/>
          <w:szCs w:val="24"/>
          <w:rtl/>
          <w:lang w:bidi="fa-IR"/>
        </w:rPr>
        <w:t>تا</w:t>
      </w:r>
      <w:r w:rsidR="00003F2A" w:rsidRPr="00DF5DFC">
        <w:rPr>
          <w:rFonts w:cs="B Nazanin"/>
          <w:color w:val="000000"/>
          <w:sz w:val="24"/>
          <w:szCs w:val="24"/>
          <w:rtl/>
          <w:lang w:bidi="fa-IR"/>
        </w:rPr>
        <w:t xml:space="preserve"> 5 </w:t>
      </w:r>
      <w:r w:rsidR="00003F2A" w:rsidRPr="00DF5DFC">
        <w:rPr>
          <w:rFonts w:cs="B Nazanin" w:hint="cs"/>
          <w:color w:val="000000"/>
          <w:sz w:val="24"/>
          <w:szCs w:val="24"/>
          <w:rtl/>
          <w:lang w:bidi="fa-IR"/>
        </w:rPr>
        <w:t>درصد</w:t>
      </w:r>
      <w:r w:rsidR="00003F2A" w:rsidRPr="00DF5DFC">
        <w:rPr>
          <w:rFonts w:cs="B Nazanin"/>
          <w:color w:val="000000"/>
          <w:sz w:val="24"/>
          <w:szCs w:val="24"/>
          <w:rtl/>
          <w:lang w:bidi="fa-IR"/>
        </w:rPr>
        <w:t xml:space="preserve"> </w:t>
      </w:r>
      <w:r w:rsidR="00003F2A" w:rsidRPr="00DF5DFC">
        <w:rPr>
          <w:rFonts w:cs="B Nazanin" w:hint="cs"/>
          <w:color w:val="000000"/>
          <w:sz w:val="24"/>
          <w:szCs w:val="24"/>
          <w:rtl/>
          <w:lang w:bidi="fa-IR"/>
        </w:rPr>
        <w:t>از</w:t>
      </w:r>
      <w:r w:rsidR="00003F2A" w:rsidRPr="00DF5DFC">
        <w:rPr>
          <w:rFonts w:cs="B Nazanin"/>
          <w:color w:val="000000"/>
          <w:sz w:val="24"/>
          <w:szCs w:val="24"/>
          <w:rtl/>
          <w:lang w:bidi="fa-IR"/>
        </w:rPr>
        <w:t xml:space="preserve"> </w:t>
      </w:r>
      <w:proofErr w:type="spellStart"/>
      <w:r w:rsidR="00003F2A" w:rsidRPr="00DF5DFC">
        <w:rPr>
          <w:rFonts w:cs="B Nazanin" w:hint="cs"/>
          <w:color w:val="000000"/>
          <w:sz w:val="24"/>
          <w:szCs w:val="24"/>
          <w:rtl/>
          <w:lang w:bidi="fa-IR"/>
        </w:rPr>
        <w:t>درمان‌های</w:t>
      </w:r>
      <w:proofErr w:type="spellEnd"/>
      <w:r w:rsidR="00003F2A" w:rsidRPr="00DF5DFC">
        <w:rPr>
          <w:rFonts w:cs="B Nazanin"/>
          <w:color w:val="000000"/>
          <w:sz w:val="24"/>
          <w:szCs w:val="24"/>
          <w:rtl/>
          <w:lang w:bidi="fa-IR"/>
        </w:rPr>
        <w:t xml:space="preserve"> </w:t>
      </w:r>
      <w:r w:rsidR="00003F2A" w:rsidRPr="00DF5DFC">
        <w:rPr>
          <w:rFonts w:cs="B Nazanin" w:hint="cs"/>
          <w:color w:val="000000"/>
          <w:sz w:val="24"/>
          <w:szCs w:val="24"/>
          <w:rtl/>
          <w:lang w:bidi="fa-IR"/>
        </w:rPr>
        <w:t>جراحی</w:t>
      </w:r>
      <w:r w:rsidR="00003F2A" w:rsidRPr="00DF5DFC">
        <w:rPr>
          <w:rFonts w:cs="B Nazanin"/>
          <w:color w:val="000000"/>
          <w:sz w:val="24"/>
          <w:szCs w:val="24"/>
          <w:rtl/>
          <w:lang w:bidi="fa-IR"/>
        </w:rPr>
        <w:t xml:space="preserve"> </w:t>
      </w:r>
      <w:proofErr w:type="spellStart"/>
      <w:r w:rsidR="00003F2A" w:rsidRPr="00DF5DFC">
        <w:rPr>
          <w:rFonts w:cs="B Nazanin" w:hint="cs"/>
          <w:color w:val="000000"/>
          <w:sz w:val="24"/>
          <w:szCs w:val="24"/>
          <w:rtl/>
          <w:lang w:bidi="fa-IR"/>
        </w:rPr>
        <w:t>سنگ‌های</w:t>
      </w:r>
      <w:proofErr w:type="spellEnd"/>
      <w:r w:rsidR="00003F2A" w:rsidRPr="00DF5DFC">
        <w:rPr>
          <w:rFonts w:cs="B Nazanin"/>
          <w:color w:val="000000"/>
          <w:sz w:val="24"/>
          <w:szCs w:val="24"/>
          <w:rtl/>
          <w:lang w:bidi="fa-IR"/>
        </w:rPr>
        <w:t xml:space="preserve"> </w:t>
      </w:r>
      <w:r w:rsidR="00003F2A" w:rsidRPr="00DF5DFC">
        <w:rPr>
          <w:rFonts w:cs="B Nazanin" w:hint="cs"/>
          <w:color w:val="000000"/>
          <w:sz w:val="24"/>
          <w:szCs w:val="24"/>
          <w:rtl/>
          <w:lang w:bidi="fa-IR"/>
        </w:rPr>
        <w:t>دستگاه</w:t>
      </w:r>
      <w:r w:rsidR="00003F2A" w:rsidRPr="00DF5DFC">
        <w:rPr>
          <w:rFonts w:cs="B Nazanin"/>
          <w:color w:val="000000"/>
          <w:sz w:val="24"/>
          <w:szCs w:val="24"/>
          <w:rtl/>
          <w:lang w:bidi="fa-IR"/>
        </w:rPr>
        <w:t xml:space="preserve"> </w:t>
      </w:r>
      <w:r w:rsidR="00003F2A" w:rsidRPr="00DF5DFC">
        <w:rPr>
          <w:rFonts w:cs="B Nazanin" w:hint="cs"/>
          <w:color w:val="000000"/>
          <w:sz w:val="24"/>
          <w:szCs w:val="24"/>
          <w:rtl/>
          <w:lang w:bidi="fa-IR"/>
        </w:rPr>
        <w:t>ادراری</w:t>
      </w:r>
      <w:r w:rsidR="00003F2A" w:rsidRPr="00DF5DFC">
        <w:rPr>
          <w:rFonts w:cs="B Nazanin"/>
          <w:color w:val="000000"/>
          <w:sz w:val="24"/>
          <w:szCs w:val="24"/>
          <w:rtl/>
          <w:lang w:bidi="fa-IR"/>
        </w:rPr>
        <w:t xml:space="preserve"> </w:t>
      </w:r>
      <w:r w:rsidR="00003F2A" w:rsidRPr="00DF5DFC">
        <w:rPr>
          <w:rFonts w:cs="B Nazanin" w:hint="cs"/>
          <w:color w:val="000000"/>
          <w:sz w:val="24"/>
          <w:szCs w:val="24"/>
          <w:rtl/>
          <w:lang w:bidi="fa-IR"/>
        </w:rPr>
        <w:t>فوقانی</w:t>
      </w:r>
      <w:r w:rsidR="00003F2A" w:rsidRPr="00DF5DFC">
        <w:rPr>
          <w:rFonts w:cs="B Nazanin"/>
          <w:color w:val="000000"/>
          <w:sz w:val="24"/>
          <w:szCs w:val="24"/>
          <w:rtl/>
          <w:lang w:bidi="fa-IR"/>
        </w:rPr>
        <w:t xml:space="preserve"> </w:t>
      </w:r>
      <w:r w:rsidR="00003F2A" w:rsidRPr="00DF5DFC">
        <w:rPr>
          <w:rFonts w:cs="B Nazanin" w:hint="cs"/>
          <w:color w:val="000000"/>
          <w:sz w:val="24"/>
          <w:szCs w:val="24"/>
          <w:rtl/>
          <w:lang w:bidi="fa-IR"/>
        </w:rPr>
        <w:t>را</w:t>
      </w:r>
      <w:r w:rsidR="00003F2A" w:rsidRPr="00DF5DFC">
        <w:rPr>
          <w:rFonts w:cs="B Nazanin"/>
          <w:color w:val="000000"/>
          <w:sz w:val="24"/>
          <w:szCs w:val="24"/>
          <w:rtl/>
          <w:lang w:bidi="fa-IR"/>
        </w:rPr>
        <w:t xml:space="preserve"> </w:t>
      </w:r>
      <w:r w:rsidR="00003F2A" w:rsidRPr="00DF5DFC">
        <w:rPr>
          <w:rFonts w:cs="B Nazanin" w:hint="cs"/>
          <w:color w:val="000000"/>
          <w:sz w:val="24"/>
          <w:szCs w:val="24"/>
          <w:rtl/>
          <w:lang w:bidi="fa-IR"/>
        </w:rPr>
        <w:t>تشکیل</w:t>
      </w:r>
      <w:r w:rsidR="00003F2A" w:rsidRPr="00DF5DFC">
        <w:rPr>
          <w:rFonts w:cs="B Nazanin"/>
          <w:color w:val="000000"/>
          <w:sz w:val="24"/>
          <w:szCs w:val="24"/>
          <w:rtl/>
          <w:lang w:bidi="fa-IR"/>
        </w:rPr>
        <w:t xml:space="preserve"> </w:t>
      </w:r>
      <w:r w:rsidR="00003F2A" w:rsidRPr="00DF5DFC">
        <w:rPr>
          <w:rFonts w:cs="B Nazanin" w:hint="cs"/>
          <w:color w:val="000000"/>
          <w:sz w:val="24"/>
          <w:szCs w:val="24"/>
          <w:rtl/>
          <w:lang w:bidi="fa-IR"/>
        </w:rPr>
        <w:t>می</w:t>
      </w:r>
      <w:r w:rsidR="00A75EFF">
        <w:rPr>
          <w:rFonts w:cs="B Nazanin" w:hint="cs"/>
          <w:color w:val="000000"/>
          <w:sz w:val="24"/>
          <w:szCs w:val="24"/>
          <w:rtl/>
          <w:lang w:bidi="fa-IR"/>
        </w:rPr>
        <w:t xml:space="preserve"> </w:t>
      </w:r>
      <w:r w:rsidR="00003F2A" w:rsidRPr="00DF5DFC">
        <w:rPr>
          <w:rFonts w:cs="B Nazanin" w:hint="cs"/>
          <w:color w:val="000000"/>
          <w:sz w:val="24"/>
          <w:szCs w:val="24"/>
          <w:rtl/>
          <w:lang w:bidi="fa-IR"/>
        </w:rPr>
        <w:t>‌دهد</w:t>
      </w:r>
      <w:r w:rsidR="007C154B">
        <w:rPr>
          <w:rFonts w:cs="B Nazanin"/>
          <w:color w:val="000000"/>
          <w:sz w:val="24"/>
          <w:szCs w:val="24"/>
          <w:rtl/>
          <w:lang w:bidi="fa-IR"/>
        </w:rPr>
        <w:fldChar w:fldCharType="begin"/>
      </w:r>
      <w:r w:rsidR="00794273">
        <w:rPr>
          <w:rFonts w:cs="B Nazanin"/>
          <w:color w:val="000000"/>
          <w:sz w:val="24"/>
          <w:szCs w:val="24"/>
          <w:rtl/>
          <w:lang w:bidi="fa-IR"/>
        </w:rPr>
        <w:instrText xml:space="preserve"> </w:instrText>
      </w:r>
      <w:r w:rsidR="00794273">
        <w:rPr>
          <w:rFonts w:cs="B Nazanin"/>
          <w:color w:val="000000"/>
          <w:sz w:val="24"/>
          <w:szCs w:val="24"/>
          <w:lang w:bidi="fa-IR"/>
        </w:rPr>
        <w:instrText>ADDIN EN.CITE &lt;EndNote&gt;&lt;Cite&gt;&lt;Author&gt;Buchholz&lt;/Author&gt;&lt;Year&gt;2006&lt;/Year&gt;&lt;RecNum&gt;12&lt;/RecNum&gt;&lt;DisplayText&gt;[12]&lt;/DisplayText&gt;&lt;record&gt;&lt;rec-number&gt;12&lt;/rec-number&gt;&lt;foreign-keys&gt;&lt;key app="EN" db-id="2ee5w2dd8v5dr7exda85azdeaa9s5atres2w" timestamp="1783018729"&gt;12</w:instrText>
      </w:r>
      <w:r w:rsidR="00794273">
        <w:rPr>
          <w:rFonts w:cs="B Nazanin"/>
          <w:color w:val="000000"/>
          <w:sz w:val="24"/>
          <w:szCs w:val="24"/>
          <w:rtl/>
          <w:lang w:bidi="fa-IR"/>
        </w:rPr>
        <w:instrText>&lt;/</w:instrText>
      </w:r>
      <w:r w:rsidR="00794273">
        <w:rPr>
          <w:rFonts w:cs="B Nazanin"/>
          <w:color w:val="000000"/>
          <w:sz w:val="24"/>
          <w:szCs w:val="24"/>
          <w:lang w:bidi="fa-IR"/>
        </w:rPr>
        <w:instrText>key&gt;&lt;/foreign-keys&gt;&lt;ref-type name="Journal Article"&gt;17&lt;/ref-type&gt;&lt;contributors&gt;&lt;authors&gt;&lt;author&gt;Buchholz, N. N.&lt;/author&gt;&lt;author&gt;Hitchings, A.&lt;/author&gt;&lt;author&gt;Albanis, S.&lt;/author&gt;&lt;/authors&gt;&lt;/contributors&gt;&lt;titles&gt;&lt;title&gt;The (soon forgotten) art of open stone surgery: to train or not to train?&lt;/title&gt;&lt;secondary-title&gt;Annals of The Royal College of Surgeons of England&lt;/secondary-title&gt;&lt;/titles&gt;&lt;periodical&gt;&lt;full-title&gt;Annals of The Royal College of Surgeons of England&lt;/full-title&gt;&lt;/periodical&gt;&lt;pages&gt;214-217</w:instrText>
      </w:r>
      <w:r w:rsidR="00794273">
        <w:rPr>
          <w:rFonts w:cs="B Nazanin"/>
          <w:color w:val="000000"/>
          <w:sz w:val="24"/>
          <w:szCs w:val="24"/>
          <w:rtl/>
          <w:lang w:bidi="fa-IR"/>
        </w:rPr>
        <w:instrText>&lt;/</w:instrText>
      </w:r>
      <w:r w:rsidR="00794273">
        <w:rPr>
          <w:rFonts w:cs="B Nazanin"/>
          <w:color w:val="000000"/>
          <w:sz w:val="24"/>
          <w:szCs w:val="24"/>
          <w:lang w:bidi="fa-IR"/>
        </w:rPr>
        <w:instrText>pages&gt;&lt;volume&gt;88&lt;/volume&gt;&lt;number&gt;2&lt;/number&gt;&lt;dates&gt;&lt;year&gt;2006&lt;/year&gt;&lt;/dates&gt;&lt;urls&gt;&lt;/urls&gt;&lt;electronic-resource-num&gt;10.1308/003588406X95075&lt;/electronic-resource-num&gt;&lt;/record&gt;&lt;/Cite&gt;&lt;/EndNote</w:instrText>
      </w:r>
      <w:r w:rsidR="00794273">
        <w:rPr>
          <w:rFonts w:cs="B Nazanin"/>
          <w:color w:val="000000"/>
          <w:sz w:val="24"/>
          <w:szCs w:val="24"/>
          <w:rtl/>
          <w:lang w:bidi="fa-IR"/>
        </w:rPr>
        <w:instrText>&gt;</w:instrText>
      </w:r>
      <w:r w:rsidR="007C154B">
        <w:rPr>
          <w:rFonts w:cs="B Nazanin"/>
          <w:color w:val="000000"/>
          <w:sz w:val="24"/>
          <w:szCs w:val="24"/>
          <w:rtl/>
          <w:lang w:bidi="fa-IR"/>
        </w:rPr>
        <w:fldChar w:fldCharType="separate"/>
      </w:r>
      <w:r w:rsidR="00794273">
        <w:rPr>
          <w:rFonts w:cs="B Nazanin"/>
          <w:noProof/>
          <w:color w:val="000000"/>
          <w:sz w:val="24"/>
          <w:szCs w:val="24"/>
          <w:rtl/>
          <w:lang w:bidi="fa-IR"/>
        </w:rPr>
        <w:t>[12]</w:t>
      </w:r>
      <w:r w:rsidR="007C154B">
        <w:rPr>
          <w:rFonts w:cs="B Nazanin"/>
          <w:color w:val="000000"/>
          <w:sz w:val="24"/>
          <w:szCs w:val="24"/>
          <w:rtl/>
          <w:lang w:bidi="fa-IR"/>
        </w:rPr>
        <w:fldChar w:fldCharType="end"/>
      </w:r>
      <w:r w:rsidR="00003F2A" w:rsidRPr="00DF5DFC">
        <w:rPr>
          <w:rFonts w:cs="B Nazanin"/>
          <w:color w:val="000000"/>
          <w:sz w:val="24"/>
          <w:szCs w:val="24"/>
          <w:rtl/>
          <w:lang w:bidi="fa-IR"/>
        </w:rPr>
        <w:t xml:space="preserve"> . </w:t>
      </w:r>
      <w:r w:rsidR="00003F2A" w:rsidRPr="00DF5DFC">
        <w:rPr>
          <w:rFonts w:cs="B Nazanin" w:hint="cs"/>
          <w:color w:val="000000"/>
          <w:sz w:val="24"/>
          <w:szCs w:val="24"/>
          <w:rtl/>
          <w:lang w:bidi="fa-IR"/>
        </w:rPr>
        <w:t>کین</w:t>
      </w:r>
      <w:r w:rsidR="00003F2A" w:rsidRPr="00DF5DFC">
        <w:rPr>
          <w:rFonts w:cs="B Nazanin"/>
          <w:color w:val="000000"/>
          <w:sz w:val="24"/>
          <w:szCs w:val="24"/>
          <w:rtl/>
          <w:lang w:bidi="fa-IR"/>
        </w:rPr>
        <w:t xml:space="preserve"> </w:t>
      </w:r>
      <w:r w:rsidR="00003F2A" w:rsidRPr="00DF5DFC">
        <w:rPr>
          <w:rFonts w:cs="B Nazanin" w:hint="cs"/>
          <w:color w:val="000000"/>
          <w:sz w:val="24"/>
          <w:szCs w:val="24"/>
          <w:rtl/>
          <w:lang w:bidi="fa-IR"/>
        </w:rPr>
        <w:t>و</w:t>
      </w:r>
      <w:r w:rsidR="00003F2A" w:rsidRPr="00DF5DFC">
        <w:rPr>
          <w:rFonts w:cs="B Nazanin"/>
          <w:color w:val="000000"/>
          <w:sz w:val="24"/>
          <w:szCs w:val="24"/>
          <w:rtl/>
          <w:lang w:bidi="fa-IR"/>
        </w:rPr>
        <w:t xml:space="preserve"> </w:t>
      </w:r>
      <w:r w:rsidR="00003F2A" w:rsidRPr="00DF5DFC">
        <w:rPr>
          <w:rFonts w:cs="B Nazanin" w:hint="cs"/>
          <w:color w:val="000000"/>
          <w:sz w:val="24"/>
          <w:szCs w:val="24"/>
          <w:rtl/>
          <w:lang w:bidi="fa-IR"/>
        </w:rPr>
        <w:t>همکاران</w:t>
      </w:r>
      <w:r w:rsidR="00003F2A" w:rsidRPr="00DF5DFC">
        <w:rPr>
          <w:rFonts w:cs="B Nazanin"/>
          <w:color w:val="000000"/>
          <w:sz w:val="24"/>
          <w:szCs w:val="24"/>
          <w:rtl/>
          <w:lang w:bidi="fa-IR"/>
        </w:rPr>
        <w:t xml:space="preserve">  </w:t>
      </w:r>
      <w:r w:rsidR="00003F2A" w:rsidRPr="00DF5DFC">
        <w:rPr>
          <w:rFonts w:cs="B Nazanin" w:hint="cs"/>
          <w:color w:val="000000"/>
          <w:sz w:val="24"/>
          <w:szCs w:val="24"/>
          <w:rtl/>
          <w:lang w:bidi="fa-IR"/>
        </w:rPr>
        <w:t>در</w:t>
      </w:r>
      <w:r w:rsidR="00003F2A" w:rsidRPr="00DF5DFC">
        <w:rPr>
          <w:rFonts w:cs="B Nazanin"/>
          <w:color w:val="000000"/>
          <w:sz w:val="24"/>
          <w:szCs w:val="24"/>
          <w:rtl/>
          <w:lang w:bidi="fa-IR"/>
        </w:rPr>
        <w:t xml:space="preserve"> </w:t>
      </w:r>
      <w:r w:rsidR="00003F2A" w:rsidRPr="00DF5DFC">
        <w:rPr>
          <w:rFonts w:cs="B Nazanin" w:hint="cs"/>
          <w:color w:val="000000"/>
          <w:sz w:val="24"/>
          <w:szCs w:val="24"/>
          <w:rtl/>
          <w:lang w:bidi="fa-IR"/>
        </w:rPr>
        <w:t>سنگال</w:t>
      </w:r>
      <w:r w:rsidR="00003F2A" w:rsidRPr="00DF5DFC">
        <w:rPr>
          <w:rFonts w:cs="B Nazanin"/>
          <w:color w:val="000000"/>
          <w:sz w:val="24"/>
          <w:szCs w:val="24"/>
          <w:rtl/>
          <w:lang w:bidi="fa-IR"/>
        </w:rPr>
        <w:t xml:space="preserve"> </w:t>
      </w:r>
      <w:r w:rsidR="00003F2A" w:rsidRPr="00DF5DFC">
        <w:rPr>
          <w:rFonts w:cs="B Nazanin" w:hint="cs"/>
          <w:color w:val="000000"/>
          <w:sz w:val="24"/>
          <w:szCs w:val="24"/>
          <w:rtl/>
          <w:lang w:bidi="fa-IR"/>
        </w:rPr>
        <w:t>با</w:t>
      </w:r>
      <w:r w:rsidR="00003F2A" w:rsidRPr="00DF5DFC">
        <w:rPr>
          <w:rFonts w:cs="B Nazanin"/>
          <w:color w:val="000000"/>
          <w:sz w:val="24"/>
          <w:szCs w:val="24"/>
          <w:rtl/>
          <w:lang w:bidi="fa-IR"/>
        </w:rPr>
        <w:t xml:space="preserve"> </w:t>
      </w:r>
      <w:r w:rsidR="00003F2A" w:rsidRPr="00DF5DFC">
        <w:rPr>
          <w:rFonts w:cs="B Nazanin" w:hint="cs"/>
          <w:color w:val="000000"/>
          <w:sz w:val="24"/>
          <w:szCs w:val="24"/>
          <w:rtl/>
          <w:lang w:bidi="fa-IR"/>
        </w:rPr>
        <w:t>مقایسه</w:t>
      </w:r>
      <w:r w:rsidR="00003F2A" w:rsidRPr="00DF5DFC">
        <w:rPr>
          <w:rFonts w:cs="B Nazanin"/>
          <w:color w:val="000000"/>
          <w:sz w:val="24"/>
          <w:szCs w:val="24"/>
          <w:rtl/>
          <w:lang w:bidi="fa-IR"/>
        </w:rPr>
        <w:t xml:space="preserve"> </w:t>
      </w:r>
      <w:r w:rsidR="00003F2A" w:rsidRPr="00DF5DFC">
        <w:rPr>
          <w:rFonts w:cs="B Nazanin" w:hint="cs"/>
          <w:color w:val="000000"/>
          <w:sz w:val="24"/>
          <w:szCs w:val="24"/>
          <w:rtl/>
          <w:lang w:bidi="fa-IR"/>
        </w:rPr>
        <w:t>دو</w:t>
      </w:r>
      <w:r w:rsidR="00003F2A" w:rsidRPr="00DF5DFC">
        <w:rPr>
          <w:rFonts w:cs="B Nazanin"/>
          <w:color w:val="000000"/>
          <w:sz w:val="24"/>
          <w:szCs w:val="24"/>
          <w:rtl/>
          <w:lang w:bidi="fa-IR"/>
        </w:rPr>
        <w:t xml:space="preserve"> </w:t>
      </w:r>
      <w:r w:rsidR="00003F2A" w:rsidRPr="00DF5DFC">
        <w:rPr>
          <w:rFonts w:cs="B Nazanin" w:hint="cs"/>
          <w:color w:val="000000"/>
          <w:sz w:val="24"/>
          <w:szCs w:val="24"/>
          <w:rtl/>
          <w:lang w:bidi="fa-IR"/>
        </w:rPr>
        <w:t>تکنیک</w:t>
      </w:r>
      <w:r w:rsidR="00003F2A" w:rsidRPr="00DF5DFC">
        <w:rPr>
          <w:rFonts w:cs="B Nazanin"/>
          <w:color w:val="000000"/>
          <w:sz w:val="24"/>
          <w:szCs w:val="24"/>
          <w:rtl/>
          <w:lang w:bidi="fa-IR"/>
        </w:rPr>
        <w:t xml:space="preserve"> </w:t>
      </w:r>
      <w:r w:rsidR="00003F2A" w:rsidRPr="00DF5DFC">
        <w:rPr>
          <w:rFonts w:cs="B Nazanin" w:hint="cs"/>
          <w:color w:val="000000"/>
          <w:sz w:val="24"/>
          <w:szCs w:val="24"/>
          <w:rtl/>
          <w:lang w:bidi="fa-IR"/>
        </w:rPr>
        <w:t>جراحی</w:t>
      </w:r>
      <w:r w:rsidR="00003F2A" w:rsidRPr="00DF5DFC">
        <w:rPr>
          <w:rFonts w:cs="B Nazanin"/>
          <w:color w:val="000000"/>
          <w:sz w:val="24"/>
          <w:szCs w:val="24"/>
          <w:rtl/>
          <w:lang w:bidi="fa-IR"/>
        </w:rPr>
        <w:t xml:space="preserve"> </w:t>
      </w:r>
      <w:r w:rsidR="00003F2A" w:rsidRPr="00DF5DFC">
        <w:rPr>
          <w:rFonts w:cs="B Nazanin" w:hint="cs"/>
          <w:color w:val="000000"/>
          <w:sz w:val="24"/>
          <w:szCs w:val="24"/>
          <w:rtl/>
          <w:lang w:bidi="fa-IR"/>
        </w:rPr>
        <w:t>باز</w:t>
      </w:r>
      <w:r w:rsidR="00003F2A" w:rsidRPr="00DF5DFC">
        <w:rPr>
          <w:rFonts w:cs="B Nazanin"/>
          <w:color w:val="000000"/>
          <w:sz w:val="24"/>
          <w:szCs w:val="24"/>
          <w:rtl/>
          <w:lang w:bidi="fa-IR"/>
        </w:rPr>
        <w:t xml:space="preserve"> </w:t>
      </w:r>
      <w:r w:rsidR="00003F2A" w:rsidRPr="00DF5DFC">
        <w:rPr>
          <w:rFonts w:cs="B Nazanin" w:hint="cs"/>
          <w:color w:val="000000"/>
          <w:sz w:val="24"/>
          <w:szCs w:val="24"/>
          <w:rtl/>
          <w:lang w:bidi="fa-IR"/>
        </w:rPr>
        <w:t>و</w:t>
      </w:r>
      <w:r w:rsidR="00003F2A" w:rsidRPr="00DF5DFC">
        <w:rPr>
          <w:rFonts w:cs="B Nazanin"/>
          <w:color w:val="000000"/>
          <w:sz w:val="24"/>
          <w:szCs w:val="24"/>
          <w:rtl/>
          <w:lang w:bidi="fa-IR"/>
        </w:rPr>
        <w:t xml:space="preserve"> </w:t>
      </w:r>
      <w:r w:rsidR="00003F2A" w:rsidRPr="00DF5DFC">
        <w:rPr>
          <w:rFonts w:cs="B Nazanin" w:hint="cs"/>
          <w:color w:val="000000"/>
          <w:sz w:val="24"/>
          <w:szCs w:val="24"/>
          <w:rtl/>
          <w:lang w:bidi="fa-IR"/>
        </w:rPr>
        <w:t>آندوسکوپی،</w:t>
      </w:r>
      <w:r w:rsidR="00003F2A" w:rsidRPr="00DF5DFC">
        <w:rPr>
          <w:rFonts w:cs="B Nazanin"/>
          <w:color w:val="000000"/>
          <w:sz w:val="24"/>
          <w:szCs w:val="24"/>
          <w:rtl/>
          <w:lang w:bidi="fa-IR"/>
        </w:rPr>
        <w:t xml:space="preserve"> </w:t>
      </w:r>
      <w:r w:rsidR="00003F2A" w:rsidRPr="00DF5DFC">
        <w:rPr>
          <w:rFonts w:cs="B Nazanin" w:hint="cs"/>
          <w:color w:val="000000"/>
          <w:sz w:val="24"/>
          <w:szCs w:val="24"/>
          <w:rtl/>
          <w:lang w:bidi="fa-IR"/>
        </w:rPr>
        <w:t>خاطرنشان</w:t>
      </w:r>
      <w:r w:rsidR="00003F2A" w:rsidRPr="00DF5DFC">
        <w:rPr>
          <w:rFonts w:cs="B Nazanin"/>
          <w:color w:val="000000"/>
          <w:sz w:val="24"/>
          <w:szCs w:val="24"/>
          <w:rtl/>
          <w:lang w:bidi="fa-IR"/>
        </w:rPr>
        <w:t xml:space="preserve"> </w:t>
      </w:r>
      <w:r w:rsidR="00003F2A" w:rsidRPr="00DF5DFC">
        <w:rPr>
          <w:rFonts w:cs="B Nazanin" w:hint="cs"/>
          <w:color w:val="000000"/>
          <w:sz w:val="24"/>
          <w:szCs w:val="24"/>
          <w:rtl/>
          <w:lang w:bidi="fa-IR"/>
        </w:rPr>
        <w:t>کردند</w:t>
      </w:r>
      <w:r w:rsidR="00003F2A" w:rsidRPr="00DF5DFC">
        <w:rPr>
          <w:rFonts w:cs="B Nazanin"/>
          <w:color w:val="000000"/>
          <w:sz w:val="24"/>
          <w:szCs w:val="24"/>
          <w:rtl/>
          <w:lang w:bidi="fa-IR"/>
        </w:rPr>
        <w:t xml:space="preserve"> </w:t>
      </w:r>
      <w:r w:rsidR="00003F2A" w:rsidRPr="00DF5DFC">
        <w:rPr>
          <w:rFonts w:cs="B Nazanin" w:hint="cs"/>
          <w:color w:val="000000"/>
          <w:sz w:val="24"/>
          <w:szCs w:val="24"/>
          <w:rtl/>
          <w:lang w:bidi="fa-IR"/>
        </w:rPr>
        <w:t>که</w:t>
      </w:r>
      <w:r w:rsidR="00003F2A" w:rsidRPr="00DF5DFC">
        <w:rPr>
          <w:rFonts w:cs="B Nazanin"/>
          <w:color w:val="000000"/>
          <w:sz w:val="24"/>
          <w:szCs w:val="24"/>
          <w:rtl/>
          <w:lang w:bidi="fa-IR"/>
        </w:rPr>
        <w:t xml:space="preserve"> </w:t>
      </w:r>
      <w:r w:rsidR="00003F2A" w:rsidRPr="00DF5DFC">
        <w:rPr>
          <w:rFonts w:cs="B Nazanin" w:hint="cs"/>
          <w:color w:val="000000"/>
          <w:sz w:val="24"/>
          <w:szCs w:val="24"/>
          <w:rtl/>
          <w:lang w:bidi="fa-IR"/>
        </w:rPr>
        <w:t>جراحی</w:t>
      </w:r>
      <w:r w:rsidR="00003F2A" w:rsidRPr="00DF5DFC">
        <w:rPr>
          <w:rFonts w:cs="B Nazanin"/>
          <w:color w:val="000000"/>
          <w:sz w:val="24"/>
          <w:szCs w:val="24"/>
          <w:rtl/>
          <w:lang w:bidi="fa-IR"/>
        </w:rPr>
        <w:t xml:space="preserve"> </w:t>
      </w:r>
      <w:r w:rsidR="00003F2A" w:rsidRPr="00DF5DFC">
        <w:rPr>
          <w:rFonts w:cs="B Nazanin" w:hint="cs"/>
          <w:color w:val="000000"/>
          <w:sz w:val="24"/>
          <w:szCs w:val="24"/>
          <w:rtl/>
          <w:lang w:bidi="fa-IR"/>
        </w:rPr>
        <w:t>آندوسکوپی</w:t>
      </w:r>
      <w:r w:rsidR="00003F2A" w:rsidRPr="00DF5DFC">
        <w:rPr>
          <w:rFonts w:cs="B Nazanin"/>
          <w:color w:val="000000"/>
          <w:sz w:val="24"/>
          <w:szCs w:val="24"/>
          <w:rtl/>
          <w:lang w:bidi="fa-IR"/>
        </w:rPr>
        <w:t xml:space="preserve"> </w:t>
      </w:r>
      <w:r w:rsidR="00003F2A" w:rsidRPr="00DF5DFC">
        <w:rPr>
          <w:rFonts w:cs="B Nazanin" w:hint="cs"/>
          <w:color w:val="000000"/>
          <w:sz w:val="24"/>
          <w:szCs w:val="24"/>
          <w:rtl/>
          <w:lang w:bidi="fa-IR"/>
        </w:rPr>
        <w:t>مدت</w:t>
      </w:r>
      <w:r w:rsidR="00003F2A" w:rsidRPr="00DF5DFC">
        <w:rPr>
          <w:rFonts w:cs="B Nazanin"/>
          <w:color w:val="000000"/>
          <w:sz w:val="24"/>
          <w:szCs w:val="24"/>
          <w:rtl/>
          <w:lang w:bidi="fa-IR"/>
        </w:rPr>
        <w:t xml:space="preserve"> </w:t>
      </w:r>
      <w:r w:rsidR="00003F2A" w:rsidRPr="00DF5DFC">
        <w:rPr>
          <w:rFonts w:cs="B Nazanin" w:hint="cs"/>
          <w:color w:val="000000"/>
          <w:sz w:val="24"/>
          <w:szCs w:val="24"/>
          <w:rtl/>
          <w:lang w:bidi="fa-IR"/>
        </w:rPr>
        <w:t>اقامت</w:t>
      </w:r>
      <w:r w:rsidR="00003F2A" w:rsidRPr="00DF5DFC">
        <w:rPr>
          <w:rFonts w:cs="B Nazanin"/>
          <w:color w:val="000000"/>
          <w:sz w:val="24"/>
          <w:szCs w:val="24"/>
          <w:rtl/>
          <w:lang w:bidi="fa-IR"/>
        </w:rPr>
        <w:t xml:space="preserve"> </w:t>
      </w:r>
      <w:r w:rsidR="00003F2A" w:rsidRPr="00DF5DFC">
        <w:rPr>
          <w:rFonts w:cs="B Nazanin" w:hint="cs"/>
          <w:color w:val="000000"/>
          <w:sz w:val="24"/>
          <w:szCs w:val="24"/>
          <w:rtl/>
          <w:lang w:bidi="fa-IR"/>
        </w:rPr>
        <w:t>کوتاهی</w:t>
      </w:r>
      <w:r w:rsidR="00003F2A" w:rsidRPr="00DF5DFC">
        <w:rPr>
          <w:rFonts w:cs="B Nazanin"/>
          <w:color w:val="000000"/>
          <w:sz w:val="24"/>
          <w:szCs w:val="24"/>
          <w:rtl/>
          <w:lang w:bidi="fa-IR"/>
        </w:rPr>
        <w:t xml:space="preserve"> </w:t>
      </w:r>
      <w:r w:rsidR="00003F2A" w:rsidRPr="00DF5DFC">
        <w:rPr>
          <w:rFonts w:cs="B Nazanin" w:hint="cs"/>
          <w:color w:val="000000"/>
          <w:sz w:val="24"/>
          <w:szCs w:val="24"/>
          <w:rtl/>
          <w:lang w:bidi="fa-IR"/>
        </w:rPr>
        <w:t>در</w:t>
      </w:r>
      <w:r w:rsidR="00003F2A" w:rsidRPr="00DF5DFC">
        <w:rPr>
          <w:rFonts w:cs="B Nazanin"/>
          <w:color w:val="000000"/>
          <w:sz w:val="24"/>
          <w:szCs w:val="24"/>
          <w:rtl/>
          <w:lang w:bidi="fa-IR"/>
        </w:rPr>
        <w:t xml:space="preserve"> </w:t>
      </w:r>
      <w:r w:rsidR="00003F2A" w:rsidRPr="00DF5DFC">
        <w:rPr>
          <w:rFonts w:cs="B Nazanin" w:hint="cs"/>
          <w:color w:val="000000"/>
          <w:sz w:val="24"/>
          <w:szCs w:val="24"/>
          <w:rtl/>
          <w:lang w:bidi="fa-IR"/>
        </w:rPr>
        <w:t>بیمارستان</w:t>
      </w:r>
      <w:r w:rsidR="00003F2A" w:rsidRPr="00DF5DFC">
        <w:rPr>
          <w:rFonts w:cs="B Nazanin"/>
          <w:color w:val="000000"/>
          <w:sz w:val="24"/>
          <w:szCs w:val="24"/>
          <w:rtl/>
          <w:lang w:bidi="fa-IR"/>
        </w:rPr>
        <w:t xml:space="preserve"> </w:t>
      </w:r>
      <w:r w:rsidR="00003F2A" w:rsidRPr="00DF5DFC">
        <w:rPr>
          <w:rFonts w:cs="B Nazanin" w:hint="cs"/>
          <w:color w:val="000000"/>
          <w:sz w:val="24"/>
          <w:szCs w:val="24"/>
          <w:rtl/>
          <w:lang w:bidi="fa-IR"/>
        </w:rPr>
        <w:t>را</w:t>
      </w:r>
      <w:r w:rsidR="00003F2A" w:rsidRPr="00DF5DFC">
        <w:rPr>
          <w:rFonts w:cs="B Nazanin"/>
          <w:color w:val="000000"/>
          <w:sz w:val="24"/>
          <w:szCs w:val="24"/>
          <w:rtl/>
          <w:lang w:bidi="fa-IR"/>
        </w:rPr>
        <w:t xml:space="preserve"> </w:t>
      </w:r>
      <w:r w:rsidR="00003F2A" w:rsidRPr="00DF5DFC">
        <w:rPr>
          <w:rFonts w:cs="B Nazanin" w:hint="cs"/>
          <w:color w:val="000000"/>
          <w:sz w:val="24"/>
          <w:szCs w:val="24"/>
          <w:rtl/>
          <w:lang w:bidi="fa-IR"/>
        </w:rPr>
        <w:t>با</w:t>
      </w:r>
      <w:r w:rsidR="00003F2A" w:rsidRPr="00DF5DFC">
        <w:rPr>
          <w:rFonts w:cs="B Nazanin"/>
          <w:color w:val="000000"/>
          <w:sz w:val="24"/>
          <w:szCs w:val="24"/>
          <w:rtl/>
          <w:lang w:bidi="fa-IR"/>
        </w:rPr>
        <w:t xml:space="preserve"> </w:t>
      </w:r>
      <w:r w:rsidR="00003F2A" w:rsidRPr="00DF5DFC">
        <w:rPr>
          <w:rFonts w:cs="B Nazanin" w:hint="cs"/>
          <w:color w:val="000000"/>
          <w:sz w:val="24"/>
          <w:szCs w:val="24"/>
          <w:rtl/>
          <w:lang w:bidi="fa-IR"/>
        </w:rPr>
        <w:t>عوارض</w:t>
      </w:r>
      <w:r w:rsidR="00003F2A" w:rsidRPr="00DF5DFC">
        <w:rPr>
          <w:rFonts w:cs="B Nazanin"/>
          <w:color w:val="000000"/>
          <w:sz w:val="24"/>
          <w:szCs w:val="24"/>
          <w:rtl/>
          <w:lang w:bidi="fa-IR"/>
        </w:rPr>
        <w:t xml:space="preserve"> </w:t>
      </w:r>
      <w:r w:rsidR="00003F2A" w:rsidRPr="00DF5DFC">
        <w:rPr>
          <w:rFonts w:cs="B Nazanin" w:hint="cs"/>
          <w:color w:val="000000"/>
          <w:sz w:val="24"/>
          <w:szCs w:val="24"/>
          <w:rtl/>
          <w:lang w:bidi="fa-IR"/>
        </w:rPr>
        <w:t>کمتری</w:t>
      </w:r>
      <w:r w:rsidR="00003F2A" w:rsidRPr="00DF5DFC">
        <w:rPr>
          <w:rFonts w:cs="B Nazanin"/>
          <w:color w:val="000000"/>
          <w:sz w:val="24"/>
          <w:szCs w:val="24"/>
          <w:rtl/>
          <w:lang w:bidi="fa-IR"/>
        </w:rPr>
        <w:t xml:space="preserve"> </w:t>
      </w:r>
      <w:r w:rsidR="00003F2A" w:rsidRPr="00DF5DFC">
        <w:rPr>
          <w:rFonts w:cs="B Nazanin" w:hint="cs"/>
          <w:color w:val="000000"/>
          <w:sz w:val="24"/>
          <w:szCs w:val="24"/>
          <w:rtl/>
          <w:lang w:bidi="fa-IR"/>
        </w:rPr>
        <w:t>ارائه</w:t>
      </w:r>
      <w:r w:rsidR="00003F2A" w:rsidRPr="00DF5DFC">
        <w:rPr>
          <w:rFonts w:cs="B Nazanin"/>
          <w:color w:val="000000"/>
          <w:sz w:val="24"/>
          <w:szCs w:val="24"/>
          <w:rtl/>
          <w:lang w:bidi="fa-IR"/>
        </w:rPr>
        <w:t xml:space="preserve"> </w:t>
      </w:r>
      <w:proofErr w:type="spellStart"/>
      <w:r w:rsidR="00003F2A" w:rsidRPr="00DF5DFC">
        <w:rPr>
          <w:rFonts w:cs="B Nazanin" w:hint="cs"/>
          <w:color w:val="000000"/>
          <w:sz w:val="24"/>
          <w:szCs w:val="24"/>
          <w:rtl/>
          <w:lang w:bidi="fa-IR"/>
        </w:rPr>
        <w:t>می‌دهد</w:t>
      </w:r>
      <w:proofErr w:type="spellEnd"/>
      <w:r w:rsidR="00003F2A" w:rsidRPr="00DF5DFC">
        <w:rPr>
          <w:rFonts w:cs="B Nazanin"/>
          <w:color w:val="000000"/>
          <w:sz w:val="24"/>
          <w:szCs w:val="24"/>
          <w:rtl/>
          <w:lang w:bidi="fa-IR"/>
        </w:rPr>
        <w:t xml:space="preserve">. </w:t>
      </w:r>
      <w:r w:rsidR="007C154B">
        <w:rPr>
          <w:rFonts w:cs="B Nazanin"/>
          <w:color w:val="000000"/>
          <w:sz w:val="24"/>
          <w:szCs w:val="24"/>
          <w:rtl/>
          <w:lang w:bidi="fa-IR"/>
        </w:rPr>
        <w:fldChar w:fldCharType="begin"/>
      </w:r>
      <w:r w:rsidR="00794273">
        <w:rPr>
          <w:rFonts w:cs="B Nazanin"/>
          <w:color w:val="000000"/>
          <w:sz w:val="24"/>
          <w:szCs w:val="24"/>
          <w:rtl/>
          <w:lang w:bidi="fa-IR"/>
        </w:rPr>
        <w:instrText xml:space="preserve"> </w:instrText>
      </w:r>
      <w:r w:rsidR="00794273">
        <w:rPr>
          <w:rFonts w:cs="B Nazanin"/>
          <w:color w:val="000000"/>
          <w:sz w:val="24"/>
          <w:szCs w:val="24"/>
          <w:lang w:bidi="fa-IR"/>
        </w:rPr>
        <w:instrText>ADDIN EN.CITE &lt;EndNote&gt;&lt;Cite&gt;&lt;Author&gt;Kane&lt;/Author&gt;&lt;Year&gt;2015&lt;/Year&gt;&lt;RecNum&gt;13&lt;/RecNum&gt;&lt;DisplayText&gt;[13]&lt;/DisplayText&gt;&lt;record&gt;&lt;rec-number&gt;13&lt;/rec-number&gt;&lt;foreign-keys&gt;&lt;key app="EN" db-id="2ee5w2dd8v5dr7exda85azdeaa9s5atres2w" timestamp="1783018729"&gt;13&lt;/key&gt;&lt;/foreign-keys&gt;&lt;ref-type name="Journal Article"&gt;17&lt;/ref-type&gt;&lt;contributors&gt;&lt;authors&gt;&lt;author&gt;Kane, R.&lt;/author&gt;&lt;author&gt;Diallo, Y.&lt;/author&gt;&lt;author&gt;Niang, L.&lt;/author&gt;&lt;author&gt;Ndiaye, A.&lt;/author&gt;&lt;author&gt;Ndoye, M.&lt;/author&gt;&lt;author&gt;Jalloh, M.&lt;/author&gt;&lt;author&gt;et</w:instrText>
      </w:r>
      <w:r w:rsidR="00794273">
        <w:rPr>
          <w:rFonts w:cs="B Nazanin"/>
          <w:color w:val="000000"/>
          <w:sz w:val="24"/>
          <w:szCs w:val="24"/>
          <w:rtl/>
          <w:lang w:bidi="fa-IR"/>
        </w:rPr>
        <w:instrText xml:space="preserve"> </w:instrText>
      </w:r>
      <w:r w:rsidR="00794273">
        <w:rPr>
          <w:rFonts w:cs="B Nazanin"/>
          <w:color w:val="000000"/>
          <w:sz w:val="24"/>
          <w:szCs w:val="24"/>
          <w:lang w:bidi="fa-IR"/>
        </w:rPr>
        <w:instrText>al.,&lt;/author&gt;&lt;/authors&gt;&lt;/contributors&gt;&lt;titles&gt;&lt;title&gt;Upper urinary tract calculi in Senegal: a comparative study between open surgery and endoscopy, a review of 89 cases&lt;/title&gt;&lt;secondary-title&gt;Open Journal of Urology&lt;/secondary-title&gt;&lt;/titles&gt;&lt;periodical</w:instrText>
      </w:r>
      <w:r w:rsidR="00794273">
        <w:rPr>
          <w:rFonts w:cs="B Nazanin"/>
          <w:color w:val="000000"/>
          <w:sz w:val="24"/>
          <w:szCs w:val="24"/>
          <w:rtl/>
          <w:lang w:bidi="fa-IR"/>
        </w:rPr>
        <w:instrText>&gt;&lt;</w:instrText>
      </w:r>
      <w:r w:rsidR="00794273">
        <w:rPr>
          <w:rFonts w:cs="B Nazanin"/>
          <w:color w:val="000000"/>
          <w:sz w:val="24"/>
          <w:szCs w:val="24"/>
          <w:lang w:bidi="fa-IR"/>
        </w:rPr>
        <w:instrText>full-title&gt;Open Journal of Urology&lt;/full-title&gt;&lt;/periodical&gt;&lt;pages&gt;142-146&lt;/pages&gt;&lt;volume&gt;5&lt;/volume&gt;&lt;dates&gt;&lt;year&gt;2015&lt;/year&gt;&lt;/dates&gt;&lt;urls&gt;&lt;/urls&gt;&lt;electronic-resource-num&gt;10.4236/oju.2015.59022&lt;/electronic-resource-num&gt;&lt;/record&gt;&lt;/Cite&gt;&lt;/EndNote</w:instrText>
      </w:r>
      <w:r w:rsidR="00794273">
        <w:rPr>
          <w:rFonts w:cs="B Nazanin"/>
          <w:color w:val="000000"/>
          <w:sz w:val="24"/>
          <w:szCs w:val="24"/>
          <w:rtl/>
          <w:lang w:bidi="fa-IR"/>
        </w:rPr>
        <w:instrText>&gt;</w:instrText>
      </w:r>
      <w:r w:rsidR="007C154B">
        <w:rPr>
          <w:rFonts w:cs="B Nazanin"/>
          <w:color w:val="000000"/>
          <w:sz w:val="24"/>
          <w:szCs w:val="24"/>
          <w:rtl/>
          <w:lang w:bidi="fa-IR"/>
        </w:rPr>
        <w:fldChar w:fldCharType="separate"/>
      </w:r>
      <w:r w:rsidR="00794273">
        <w:rPr>
          <w:rFonts w:cs="B Nazanin"/>
          <w:noProof/>
          <w:color w:val="000000"/>
          <w:sz w:val="24"/>
          <w:szCs w:val="24"/>
          <w:rtl/>
          <w:lang w:bidi="fa-IR"/>
        </w:rPr>
        <w:t>[13]</w:t>
      </w:r>
      <w:r w:rsidR="007C154B">
        <w:rPr>
          <w:rFonts w:cs="B Nazanin"/>
          <w:color w:val="000000"/>
          <w:sz w:val="24"/>
          <w:szCs w:val="24"/>
          <w:rtl/>
          <w:lang w:bidi="fa-IR"/>
        </w:rPr>
        <w:fldChar w:fldCharType="end"/>
      </w:r>
      <w:r w:rsidR="00494ED4" w:rsidRPr="00DF5DFC">
        <w:rPr>
          <w:rFonts w:cs="B Nazanin" w:hint="cs"/>
          <w:color w:val="000000"/>
          <w:sz w:val="24"/>
          <w:szCs w:val="24"/>
          <w:rtl/>
          <w:lang w:bidi="fa-IR"/>
        </w:rPr>
        <w:t>در</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مراکز</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توسعه</w:t>
      </w:r>
      <w:r w:rsidR="00A75EFF">
        <w:rPr>
          <w:rFonts w:cs="B Nazanin" w:hint="cs"/>
          <w:color w:val="000000"/>
          <w:sz w:val="24"/>
          <w:szCs w:val="24"/>
          <w:rtl/>
          <w:lang w:bidi="fa-IR"/>
        </w:rPr>
        <w:t xml:space="preserve"> </w:t>
      </w:r>
      <w:r w:rsidR="00494ED4" w:rsidRPr="00DF5DFC">
        <w:rPr>
          <w:rFonts w:cs="B Nazanin" w:hint="cs"/>
          <w:color w:val="000000"/>
          <w:sz w:val="24"/>
          <w:szCs w:val="24"/>
          <w:rtl/>
          <w:lang w:bidi="fa-IR"/>
        </w:rPr>
        <w:t>‌یافته،</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عمل</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جراحی</w:t>
      </w:r>
      <w:r w:rsidR="00494ED4" w:rsidRPr="00DF5DFC">
        <w:rPr>
          <w:rFonts w:cs="B Nazanin"/>
          <w:color w:val="000000"/>
          <w:sz w:val="24"/>
          <w:szCs w:val="24"/>
          <w:rtl/>
          <w:lang w:bidi="fa-IR"/>
        </w:rPr>
        <w:t xml:space="preserve"> </w:t>
      </w:r>
      <w:proofErr w:type="spellStart"/>
      <w:r w:rsidR="00494ED4" w:rsidRPr="00DF5DFC">
        <w:rPr>
          <w:rFonts w:cs="B Nazanin" w:hint="cs"/>
          <w:color w:val="000000"/>
          <w:sz w:val="24"/>
          <w:szCs w:val="24"/>
          <w:rtl/>
          <w:lang w:bidi="fa-IR"/>
        </w:rPr>
        <w:t>کم‌تهاجمی</w:t>
      </w:r>
      <w:proofErr w:type="spellEnd"/>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اکنون</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یک</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قاعده</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است</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در</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مقایسه</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با</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جراحی</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باز،</w:t>
      </w:r>
      <w:r w:rsidR="00494ED4" w:rsidRPr="00DF5DFC">
        <w:rPr>
          <w:rFonts w:cs="B Nazanin"/>
          <w:color w:val="000000"/>
          <w:sz w:val="24"/>
          <w:szCs w:val="24"/>
          <w:rtl/>
          <w:lang w:bidi="fa-IR"/>
        </w:rPr>
        <w:t xml:space="preserve"> </w:t>
      </w:r>
      <w:proofErr w:type="spellStart"/>
      <w:r w:rsidR="00494ED4" w:rsidRPr="00DF5DFC">
        <w:rPr>
          <w:rFonts w:cs="B Nazanin" w:hint="cs"/>
          <w:color w:val="000000"/>
          <w:sz w:val="24"/>
          <w:szCs w:val="24"/>
          <w:rtl/>
          <w:lang w:bidi="fa-IR"/>
        </w:rPr>
        <w:t>تکنیک‌های</w:t>
      </w:r>
      <w:proofErr w:type="spellEnd"/>
      <w:r w:rsidR="00494ED4" w:rsidRPr="00DF5DFC">
        <w:rPr>
          <w:rFonts w:cs="B Nazanin"/>
          <w:color w:val="000000"/>
          <w:sz w:val="24"/>
          <w:szCs w:val="24"/>
          <w:rtl/>
          <w:lang w:bidi="fa-IR"/>
        </w:rPr>
        <w:t xml:space="preserve"> </w:t>
      </w:r>
      <w:proofErr w:type="spellStart"/>
      <w:r w:rsidR="00494ED4" w:rsidRPr="00DF5DFC">
        <w:rPr>
          <w:rFonts w:cs="B Nazanin" w:hint="cs"/>
          <w:color w:val="000000"/>
          <w:sz w:val="24"/>
          <w:szCs w:val="24"/>
          <w:rtl/>
          <w:lang w:bidi="fa-IR"/>
        </w:rPr>
        <w:t>کم‌تهاجمی</w:t>
      </w:r>
      <w:proofErr w:type="spellEnd"/>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مزایای</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خاصی</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را</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ارائه</w:t>
      </w:r>
      <w:r w:rsidR="00494ED4" w:rsidRPr="00DF5DFC">
        <w:rPr>
          <w:rFonts w:cs="B Nazanin"/>
          <w:color w:val="000000"/>
          <w:sz w:val="24"/>
          <w:szCs w:val="24"/>
          <w:rtl/>
          <w:lang w:bidi="fa-IR"/>
        </w:rPr>
        <w:t xml:space="preserve"> </w:t>
      </w:r>
      <w:proofErr w:type="spellStart"/>
      <w:r w:rsidR="00494ED4" w:rsidRPr="00DF5DFC">
        <w:rPr>
          <w:rFonts w:cs="B Nazanin" w:hint="cs"/>
          <w:color w:val="000000"/>
          <w:sz w:val="24"/>
          <w:szCs w:val="24"/>
          <w:rtl/>
          <w:lang w:bidi="fa-IR"/>
        </w:rPr>
        <w:t>می‌دهند</w:t>
      </w:r>
      <w:proofErr w:type="spellEnd"/>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درد</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کمتر</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بعد</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از</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عمل،</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مدت</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اقامت</w:t>
      </w:r>
      <w:r w:rsidR="00494ED4" w:rsidRPr="00DF5DFC">
        <w:rPr>
          <w:rFonts w:cs="B Nazanin"/>
          <w:color w:val="000000"/>
          <w:sz w:val="24"/>
          <w:szCs w:val="24"/>
          <w:rtl/>
          <w:lang w:bidi="fa-IR"/>
        </w:rPr>
        <w:t xml:space="preserve"> </w:t>
      </w:r>
      <w:proofErr w:type="spellStart"/>
      <w:r w:rsidR="00494ED4" w:rsidRPr="00DF5DFC">
        <w:rPr>
          <w:rFonts w:cs="B Nazanin" w:hint="cs"/>
          <w:color w:val="000000"/>
          <w:sz w:val="24"/>
          <w:szCs w:val="24"/>
          <w:rtl/>
          <w:lang w:bidi="fa-IR"/>
        </w:rPr>
        <w:t>کوتاه‌تر</w:t>
      </w:r>
      <w:proofErr w:type="spellEnd"/>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در</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بیمارستان،</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میزان</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کم</w:t>
      </w:r>
      <w:r w:rsidR="00494ED4" w:rsidRPr="00DF5DFC">
        <w:rPr>
          <w:rFonts w:cs="B Nazanin"/>
          <w:color w:val="000000"/>
          <w:sz w:val="24"/>
          <w:szCs w:val="24"/>
          <w:rtl/>
          <w:lang w:bidi="fa-IR"/>
        </w:rPr>
        <w:t xml:space="preserve"> </w:t>
      </w:r>
      <w:proofErr w:type="spellStart"/>
      <w:r w:rsidR="00494ED4" w:rsidRPr="00DF5DFC">
        <w:rPr>
          <w:rFonts w:cs="B Nazanin" w:hint="cs"/>
          <w:color w:val="000000"/>
          <w:sz w:val="24"/>
          <w:szCs w:val="24"/>
          <w:rtl/>
          <w:lang w:bidi="fa-IR"/>
        </w:rPr>
        <w:t>عفونت‌های</w:t>
      </w:r>
      <w:proofErr w:type="spellEnd"/>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بعد</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از</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عمل،</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از</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سرگیری</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سریع</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حمل</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و</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نقل،</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دوره</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نقاهت</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کوتاه،</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امکان</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از</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سرگیری</w:t>
      </w:r>
      <w:r w:rsidR="00494ED4" w:rsidRPr="00DF5DFC">
        <w:rPr>
          <w:rFonts w:cs="B Nazanin"/>
          <w:color w:val="000000"/>
          <w:sz w:val="24"/>
          <w:szCs w:val="24"/>
          <w:rtl/>
          <w:lang w:bidi="fa-IR"/>
        </w:rPr>
        <w:t xml:space="preserve"> </w:t>
      </w:r>
      <w:proofErr w:type="spellStart"/>
      <w:r w:rsidR="00494ED4" w:rsidRPr="00DF5DFC">
        <w:rPr>
          <w:rFonts w:cs="B Nazanin" w:hint="cs"/>
          <w:color w:val="000000"/>
          <w:sz w:val="24"/>
          <w:szCs w:val="24"/>
          <w:rtl/>
          <w:lang w:bidi="fa-IR"/>
        </w:rPr>
        <w:t>سریع‌تر</w:t>
      </w:r>
      <w:proofErr w:type="spellEnd"/>
      <w:r w:rsidR="00494ED4" w:rsidRPr="00DF5DFC">
        <w:rPr>
          <w:rFonts w:cs="B Nazanin"/>
          <w:color w:val="000000"/>
          <w:sz w:val="24"/>
          <w:szCs w:val="24"/>
          <w:rtl/>
          <w:lang w:bidi="fa-IR"/>
        </w:rPr>
        <w:t xml:space="preserve"> </w:t>
      </w:r>
      <w:proofErr w:type="spellStart"/>
      <w:r w:rsidR="00494ED4" w:rsidRPr="00DF5DFC">
        <w:rPr>
          <w:rFonts w:cs="B Nazanin" w:hint="cs"/>
          <w:color w:val="000000"/>
          <w:sz w:val="24"/>
          <w:szCs w:val="24"/>
          <w:rtl/>
          <w:lang w:bidi="fa-IR"/>
        </w:rPr>
        <w:t>فعالیت‌ها</w:t>
      </w:r>
      <w:proofErr w:type="spellEnd"/>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و</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نتایج</w:t>
      </w:r>
      <w:r w:rsidR="00494ED4" w:rsidRPr="00DF5DFC">
        <w:rPr>
          <w:rFonts w:cs="B Nazanin"/>
          <w:color w:val="000000"/>
          <w:sz w:val="24"/>
          <w:szCs w:val="24"/>
          <w:rtl/>
          <w:lang w:bidi="fa-IR"/>
        </w:rPr>
        <w:t xml:space="preserve"> </w:t>
      </w:r>
      <w:proofErr w:type="spellStart"/>
      <w:r w:rsidR="00494ED4" w:rsidRPr="00DF5DFC">
        <w:rPr>
          <w:rFonts w:cs="B Nazanin" w:hint="cs"/>
          <w:color w:val="000000"/>
          <w:sz w:val="24"/>
          <w:szCs w:val="24"/>
          <w:rtl/>
          <w:lang w:bidi="fa-IR"/>
        </w:rPr>
        <w:t>زیبایی‌شناختی</w:t>
      </w:r>
      <w:proofErr w:type="spellEnd"/>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بهتر</w:t>
      </w:r>
      <w:r w:rsidR="00494ED4" w:rsidRPr="00DF5DFC">
        <w:rPr>
          <w:rFonts w:cs="B Nazanin"/>
          <w:color w:val="000000"/>
          <w:sz w:val="24"/>
          <w:szCs w:val="24"/>
          <w:rtl/>
          <w:lang w:bidi="fa-IR"/>
        </w:rPr>
        <w:t xml:space="preserve"> </w:t>
      </w:r>
      <w:r w:rsidR="007C154B">
        <w:rPr>
          <w:rFonts w:cs="B Nazanin"/>
          <w:color w:val="000000"/>
          <w:sz w:val="24"/>
          <w:szCs w:val="24"/>
          <w:rtl/>
          <w:lang w:bidi="fa-IR"/>
        </w:rPr>
        <w:fldChar w:fldCharType="begin"/>
      </w:r>
      <w:r w:rsidR="00794273">
        <w:rPr>
          <w:rFonts w:cs="B Nazanin"/>
          <w:color w:val="000000"/>
          <w:sz w:val="24"/>
          <w:szCs w:val="24"/>
          <w:rtl/>
          <w:lang w:bidi="fa-IR"/>
        </w:rPr>
        <w:instrText xml:space="preserve"> </w:instrText>
      </w:r>
      <w:r w:rsidR="00794273">
        <w:rPr>
          <w:rFonts w:cs="B Nazanin"/>
          <w:color w:val="000000"/>
          <w:sz w:val="24"/>
          <w:szCs w:val="24"/>
          <w:lang w:bidi="fa-IR"/>
        </w:rPr>
        <w:instrText>ADDIN EN.CITE &lt;EndNote&gt;&lt;Cite&gt;&lt;Author&gt;Ali&lt;/Author&gt;&lt;Year&gt;2010&lt;/Year&gt;&lt;RecNum&gt;15&lt;/RecNum&gt;&lt;DisplayText&gt;[14, 15]&lt;/DisplayText&gt;&lt;record&gt;&lt;rec-number&gt;15&lt;/rec-number&gt;&lt;foreign-keys&gt;&lt;key app="EN" db-id="2ee5w2dd8v5dr7exda85azdeaa9s5atres2w" timestamp="1783018729"&gt;15</w:instrText>
      </w:r>
      <w:r w:rsidR="00794273">
        <w:rPr>
          <w:rFonts w:cs="B Nazanin"/>
          <w:color w:val="000000"/>
          <w:sz w:val="24"/>
          <w:szCs w:val="24"/>
          <w:rtl/>
          <w:lang w:bidi="fa-IR"/>
        </w:rPr>
        <w:instrText>&lt;/</w:instrText>
      </w:r>
      <w:r w:rsidR="00794273">
        <w:rPr>
          <w:rFonts w:cs="B Nazanin"/>
          <w:color w:val="000000"/>
          <w:sz w:val="24"/>
          <w:szCs w:val="24"/>
          <w:lang w:bidi="fa-IR"/>
        </w:rPr>
        <w:instrText>key&gt;&lt;/foreign-keys&gt;&lt;ref-type name="Journal Article"&gt;17&lt;/ref-type&gt;&lt;contributors&gt;&lt;authors&gt;&lt;author&gt;Ali, R.&lt;/author&gt;&lt;author&gt;Khan, M. R.&lt;/author&gt;&lt;author&gt;Pishori, T.&lt;/author&gt;&lt;author&gt;Tayeb, M.&lt;/author&gt;&lt;/authors&gt;&lt;/contributors&gt;&lt;titles&gt;&lt;title&gt;Laparoscopic appendectomy for acute appendicitis: Is this a feasible option for developing countries?&lt;/title&gt;&lt;secondary-title&gt;Saudi Journal of Gastroenterology&lt;/secondary-title&gt;&lt;/titles&gt;&lt;periodical&gt;&lt;full-title&gt;Saudi Journal of Gastroenterology&lt;/full-title&gt;&lt;/periodical&gt;&lt;pages</w:instrText>
      </w:r>
      <w:r w:rsidR="00794273">
        <w:rPr>
          <w:rFonts w:cs="B Nazanin"/>
          <w:color w:val="000000"/>
          <w:sz w:val="24"/>
          <w:szCs w:val="24"/>
          <w:rtl/>
          <w:lang w:bidi="fa-IR"/>
        </w:rPr>
        <w:instrText>&gt;25-29&lt;/</w:instrText>
      </w:r>
      <w:r w:rsidR="00794273">
        <w:rPr>
          <w:rFonts w:cs="B Nazanin"/>
          <w:color w:val="000000"/>
          <w:sz w:val="24"/>
          <w:szCs w:val="24"/>
          <w:lang w:bidi="fa-IR"/>
        </w:rPr>
        <w:instrText>pages&gt;&lt;volume&gt;16&lt;/volume&gt;&lt;dates&gt;&lt;year&gt;2010&lt;/year&gt;&lt;/dates&gt;&lt;urls&gt;&lt;/urls&gt;&lt;electronic-resource-num&gt;10.4103/1319-3767.58764&lt;/electronic-resource-num&gt;&lt;/record&gt;&lt;/Cite&gt;&lt;Cite&gt;&lt;Author&gt;Ficarra&lt;/Author&gt;&lt;Year&gt;2014&lt;/Year&gt;&lt;RecNum&gt;14&lt;/RecNum&gt;&lt;record&gt;&lt;rec-number&gt;1</w:instrText>
      </w:r>
      <w:r w:rsidR="00794273">
        <w:rPr>
          <w:rFonts w:cs="B Nazanin"/>
          <w:color w:val="000000"/>
          <w:sz w:val="24"/>
          <w:szCs w:val="24"/>
          <w:rtl/>
          <w:lang w:bidi="fa-IR"/>
        </w:rPr>
        <w:instrText>4&lt;/</w:instrText>
      </w:r>
      <w:r w:rsidR="00794273">
        <w:rPr>
          <w:rFonts w:cs="B Nazanin"/>
          <w:color w:val="000000"/>
          <w:sz w:val="24"/>
          <w:szCs w:val="24"/>
          <w:lang w:bidi="fa-IR"/>
        </w:rPr>
        <w:instrText>rec-number&gt;&lt;foreign-keys&gt;&lt;key app="EN" db-id="2ee5w2dd8v5dr7exda85azdeaa9s5atres2w" timestamp="1783018729"&gt;14&lt;/key&gt;&lt;/foreign-keys&gt;&lt;ref-type name="Journal Article"&gt;17&lt;/ref-type&gt;&lt;contributors&gt;&lt;authors&gt;&lt;author&gt;Ficarra, V.&lt;/author&gt;&lt;author&gt;Minervini, A.&lt;/author&gt;&lt;author&gt;Antonelli, A.&lt;/author&gt;&lt;author&gt;Bhayani, S.&lt;/author&gt;&lt;author&gt;Guazzoni, G.&lt;/author&gt;&lt;author&gt;Longo, N.&lt;/author&gt;&lt;author&gt;et al.,&lt;/author&gt;&lt;/authors&gt;&lt;/contributors&gt;&lt;titles&gt;&lt;title&gt;A multicentre matched-pair analysis comparing robot-assisted versus open</w:instrText>
      </w:r>
      <w:r w:rsidR="00794273">
        <w:rPr>
          <w:rFonts w:cs="B Nazanin"/>
          <w:color w:val="000000"/>
          <w:sz w:val="24"/>
          <w:szCs w:val="24"/>
          <w:rtl/>
          <w:lang w:bidi="fa-IR"/>
        </w:rPr>
        <w:instrText xml:space="preserve"> </w:instrText>
      </w:r>
      <w:r w:rsidR="00794273">
        <w:rPr>
          <w:rFonts w:cs="B Nazanin"/>
          <w:color w:val="000000"/>
          <w:sz w:val="24"/>
          <w:szCs w:val="24"/>
          <w:lang w:bidi="fa-IR"/>
        </w:rPr>
        <w:instrText>partial nephrectomy&lt;/title&gt;&lt;secondary-title&gt;BJU International&lt;/secondary-title&gt;&lt;/titles&gt;&lt;periodical&gt;&lt;full-title&gt;BJU International&lt;/full-title&gt;&lt;/periodical&gt;&lt;pages&gt;936-941&lt;/pages&gt;&lt;volume&gt;113&lt;/volume&gt;&lt;dates&gt;&lt;year&gt;2014&lt;/year&gt;&lt;/dates&gt;&lt;urls&gt;&lt;/urls&gt;&lt;/record&gt;&lt;/Cite&gt;&lt;/EndNote</w:instrText>
      </w:r>
      <w:r w:rsidR="00794273">
        <w:rPr>
          <w:rFonts w:cs="B Nazanin"/>
          <w:color w:val="000000"/>
          <w:sz w:val="24"/>
          <w:szCs w:val="24"/>
          <w:rtl/>
          <w:lang w:bidi="fa-IR"/>
        </w:rPr>
        <w:instrText>&gt;</w:instrText>
      </w:r>
      <w:r w:rsidR="007C154B">
        <w:rPr>
          <w:rFonts w:cs="B Nazanin"/>
          <w:color w:val="000000"/>
          <w:sz w:val="24"/>
          <w:szCs w:val="24"/>
          <w:rtl/>
          <w:lang w:bidi="fa-IR"/>
        </w:rPr>
        <w:fldChar w:fldCharType="separate"/>
      </w:r>
      <w:r w:rsidR="00794273">
        <w:rPr>
          <w:rFonts w:cs="B Nazanin"/>
          <w:noProof/>
          <w:color w:val="000000"/>
          <w:sz w:val="24"/>
          <w:szCs w:val="24"/>
          <w:rtl/>
          <w:lang w:bidi="fa-IR"/>
        </w:rPr>
        <w:t>[14, 15]</w:t>
      </w:r>
      <w:r w:rsidR="007C154B">
        <w:rPr>
          <w:rFonts w:cs="B Nazanin"/>
          <w:color w:val="000000"/>
          <w:sz w:val="24"/>
          <w:szCs w:val="24"/>
          <w:rtl/>
          <w:lang w:bidi="fa-IR"/>
        </w:rPr>
        <w:fldChar w:fldCharType="end"/>
      </w:r>
      <w:r w:rsidR="00494ED4" w:rsidRPr="00DF5DFC">
        <w:rPr>
          <w:rFonts w:cs="B Nazanin"/>
          <w:color w:val="000000"/>
          <w:sz w:val="24"/>
          <w:szCs w:val="24"/>
          <w:rtl/>
          <w:lang w:bidi="fa-IR"/>
        </w:rPr>
        <w:t xml:space="preserve">. </w:t>
      </w:r>
      <w:proofErr w:type="spellStart"/>
      <w:r w:rsidR="00494ED4" w:rsidRPr="00DF5DFC">
        <w:rPr>
          <w:rFonts w:cs="B Nazanin" w:hint="cs"/>
          <w:color w:val="000000"/>
          <w:sz w:val="24"/>
          <w:szCs w:val="24"/>
          <w:rtl/>
          <w:lang w:bidi="fa-IR"/>
        </w:rPr>
        <w:t>هزینه‌های</w:t>
      </w:r>
      <w:proofErr w:type="spellEnd"/>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عمده،</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مانند</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خرید</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و</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نگهداری</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تجهیزات،</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مانع</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از</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تبدیل</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شدن</w:t>
      </w:r>
      <w:r w:rsidR="00494ED4" w:rsidRPr="00DF5DFC">
        <w:rPr>
          <w:rFonts w:cs="B Nazanin"/>
          <w:color w:val="000000"/>
          <w:sz w:val="24"/>
          <w:szCs w:val="24"/>
          <w:rtl/>
          <w:lang w:bidi="fa-IR"/>
        </w:rPr>
        <w:t xml:space="preserve"> </w:t>
      </w:r>
      <w:proofErr w:type="spellStart"/>
      <w:r w:rsidR="00494ED4" w:rsidRPr="00DF5DFC">
        <w:rPr>
          <w:rFonts w:cs="B Nazanin" w:hint="cs"/>
          <w:color w:val="000000"/>
          <w:sz w:val="24"/>
          <w:szCs w:val="24"/>
          <w:rtl/>
          <w:lang w:bidi="fa-IR"/>
        </w:rPr>
        <w:t>عمل‌های</w:t>
      </w:r>
      <w:proofErr w:type="spellEnd"/>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لاپاروسکوپی</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به</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جریان</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اصلی</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در</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کشورهای</w:t>
      </w:r>
      <w:r w:rsidR="00494ED4" w:rsidRPr="00DF5DFC">
        <w:rPr>
          <w:rFonts w:cs="B Nazanin"/>
          <w:color w:val="000000"/>
          <w:sz w:val="24"/>
          <w:szCs w:val="24"/>
          <w:rtl/>
          <w:lang w:bidi="fa-IR"/>
        </w:rPr>
        <w:t xml:space="preserve"> </w:t>
      </w:r>
      <w:proofErr w:type="spellStart"/>
      <w:r w:rsidR="00494ED4" w:rsidRPr="00DF5DFC">
        <w:rPr>
          <w:rFonts w:cs="B Nazanin" w:hint="cs"/>
          <w:color w:val="000000"/>
          <w:sz w:val="24"/>
          <w:szCs w:val="24"/>
          <w:rtl/>
          <w:lang w:bidi="fa-IR"/>
        </w:rPr>
        <w:t>کم‌درآمد</w:t>
      </w:r>
      <w:proofErr w:type="spellEnd"/>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و</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با</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درآمد</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متوسط</w:t>
      </w:r>
      <w:r w:rsidR="00494ED4" w:rsidRPr="00DF5DFC">
        <w:rPr>
          <w:rFonts w:cs="B Nazanin"/>
          <w:color w:val="000000"/>
          <w:sz w:val="24"/>
          <w:szCs w:val="24"/>
          <w:rtl/>
          <w:lang w:bidi="fa-IR"/>
        </w:rPr>
        <w:t xml:space="preserve"> </w:t>
      </w:r>
      <w:r w:rsidR="00494ED4" w:rsidRPr="00DF5DFC">
        <w:rPr>
          <w:rFonts w:ascii="Arial" w:hAnsi="Arial" w:hint="cs"/>
          <w:color w:val="000000"/>
          <w:sz w:val="24"/>
          <w:szCs w:val="24"/>
          <w:rtl/>
          <w:lang w:bidi="fa-IR"/>
        </w:rPr>
        <w:t>​​</w:t>
      </w:r>
      <w:proofErr w:type="spellStart"/>
      <w:r w:rsidR="00494ED4" w:rsidRPr="00DF5DFC">
        <w:rPr>
          <w:rFonts w:cs="B Nazanin" w:hint="cs"/>
          <w:color w:val="000000"/>
          <w:sz w:val="24"/>
          <w:szCs w:val="24"/>
          <w:rtl/>
          <w:lang w:bidi="fa-IR"/>
        </w:rPr>
        <w:t>می‌شود</w:t>
      </w:r>
      <w:proofErr w:type="spellEnd"/>
      <w:r w:rsidR="00494ED4" w:rsidRPr="00DF5DFC">
        <w:rPr>
          <w:rFonts w:cs="B Nazanin"/>
          <w:color w:val="000000"/>
          <w:sz w:val="24"/>
          <w:szCs w:val="24"/>
          <w:rtl/>
          <w:lang w:bidi="fa-IR"/>
        </w:rPr>
        <w:t xml:space="preserve">. </w:t>
      </w:r>
      <w:r w:rsidR="007C154B">
        <w:rPr>
          <w:rFonts w:cs="B Nazanin"/>
          <w:color w:val="000000"/>
          <w:sz w:val="24"/>
          <w:szCs w:val="24"/>
          <w:rtl/>
          <w:lang w:bidi="fa-IR"/>
        </w:rPr>
        <w:fldChar w:fldCharType="begin"/>
      </w:r>
      <w:r w:rsidR="00794273">
        <w:rPr>
          <w:rFonts w:cs="B Nazanin"/>
          <w:color w:val="000000"/>
          <w:sz w:val="24"/>
          <w:szCs w:val="24"/>
          <w:rtl/>
          <w:lang w:bidi="fa-IR"/>
        </w:rPr>
        <w:instrText xml:space="preserve"> </w:instrText>
      </w:r>
      <w:r w:rsidR="00794273">
        <w:rPr>
          <w:rFonts w:cs="B Nazanin"/>
          <w:color w:val="000000"/>
          <w:sz w:val="24"/>
          <w:szCs w:val="24"/>
          <w:lang w:bidi="fa-IR"/>
        </w:rPr>
        <w:instrText>ADDIN EN.CITE &lt;EndNote&gt;&lt;Cite&gt;&lt;Author&gt;Alfa-Wali&lt;/Author&gt;&lt;Year&gt;2017&lt;/Year&gt;&lt;RecNum&gt;16&lt;/RecNum&gt;&lt;DisplayText&gt;[16]&lt;/DisplayText&gt;&lt;record&gt;&lt;rec-number&gt;16&lt;/rec-number&gt;&lt;foreign-keys&gt;&lt;key app="EN" db-id="2ee5w2dd8v5dr7exda85azdeaa9s5atres2w" timestamp="1783018729"&gt;1</w:instrText>
      </w:r>
      <w:r w:rsidR="00794273">
        <w:rPr>
          <w:rFonts w:cs="B Nazanin"/>
          <w:color w:val="000000"/>
          <w:sz w:val="24"/>
          <w:szCs w:val="24"/>
          <w:rtl/>
          <w:lang w:bidi="fa-IR"/>
        </w:rPr>
        <w:instrText>6&lt;/</w:instrText>
      </w:r>
      <w:r w:rsidR="00794273">
        <w:rPr>
          <w:rFonts w:cs="B Nazanin"/>
          <w:color w:val="000000"/>
          <w:sz w:val="24"/>
          <w:szCs w:val="24"/>
          <w:lang w:bidi="fa-IR"/>
        </w:rPr>
        <w:instrText>key&gt;&lt;/foreign-keys&gt;&lt;ref-type name="Journal Article"&gt;17&lt;/ref-type&gt;&lt;contributors&gt;&lt;authors&gt;&lt;author&gt;Alfa-Wali, M.&lt;/author&gt;&lt;author&gt;Osaghae, S.&lt;/author&gt;&lt;/authors&gt;&lt;/contributors&gt;&lt;titles&gt;&lt;title&gt;Practice, training and safety of laparoscopic surgery in low and middle-income countries&lt;/title&gt;&lt;secondary-title&gt;World Journal of Gastrointestinal Surgery&lt;/secondary-title&gt;&lt;/titles&gt;&lt;periodical&gt;&lt;full-title&gt;World Journal of Gastrointestinal Surgery&lt;/full-title&gt;&lt;/periodical&gt;&lt;pages&gt;13-18&lt;/pages&gt;&lt;volume&gt;9&lt;/volume&gt;&lt;number&gt;1</w:instrText>
      </w:r>
      <w:r w:rsidR="00794273">
        <w:rPr>
          <w:rFonts w:cs="B Nazanin"/>
          <w:color w:val="000000"/>
          <w:sz w:val="24"/>
          <w:szCs w:val="24"/>
          <w:rtl/>
          <w:lang w:bidi="fa-IR"/>
        </w:rPr>
        <w:instrText>&lt;/</w:instrText>
      </w:r>
      <w:r w:rsidR="00794273">
        <w:rPr>
          <w:rFonts w:cs="B Nazanin"/>
          <w:color w:val="000000"/>
          <w:sz w:val="24"/>
          <w:szCs w:val="24"/>
          <w:lang w:bidi="fa-IR"/>
        </w:rPr>
        <w:instrText>number&gt;&lt;dates&gt;&lt;year&gt;2017&lt;/year&gt;&lt;/dates&gt;&lt;urls&gt;&lt;/urls&gt;&lt;electronic-resource-num&gt;10.4240/wjgs.v9.i1.13&lt;/electronic-resource-num&gt;&lt;/record&gt;&lt;/Cite&gt;&lt;/EndNote</w:instrText>
      </w:r>
      <w:r w:rsidR="00794273">
        <w:rPr>
          <w:rFonts w:cs="B Nazanin"/>
          <w:color w:val="000000"/>
          <w:sz w:val="24"/>
          <w:szCs w:val="24"/>
          <w:rtl/>
          <w:lang w:bidi="fa-IR"/>
        </w:rPr>
        <w:instrText>&gt;</w:instrText>
      </w:r>
      <w:r w:rsidR="007C154B">
        <w:rPr>
          <w:rFonts w:cs="B Nazanin"/>
          <w:color w:val="000000"/>
          <w:sz w:val="24"/>
          <w:szCs w:val="24"/>
          <w:rtl/>
          <w:lang w:bidi="fa-IR"/>
        </w:rPr>
        <w:fldChar w:fldCharType="separate"/>
      </w:r>
      <w:r w:rsidR="00794273">
        <w:rPr>
          <w:rFonts w:cs="B Nazanin"/>
          <w:noProof/>
          <w:color w:val="000000"/>
          <w:sz w:val="24"/>
          <w:szCs w:val="24"/>
          <w:rtl/>
          <w:lang w:bidi="fa-IR"/>
        </w:rPr>
        <w:t>[16]</w:t>
      </w:r>
      <w:r w:rsidR="007C154B">
        <w:rPr>
          <w:rFonts w:cs="B Nazanin"/>
          <w:color w:val="000000"/>
          <w:sz w:val="24"/>
          <w:szCs w:val="24"/>
          <w:rtl/>
          <w:lang w:bidi="fa-IR"/>
        </w:rPr>
        <w:fldChar w:fldCharType="end"/>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از</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نظر</w:t>
      </w:r>
      <w:r w:rsidR="00494ED4" w:rsidRPr="00DF5DFC">
        <w:rPr>
          <w:rFonts w:cs="B Nazanin"/>
          <w:color w:val="000000"/>
          <w:sz w:val="24"/>
          <w:szCs w:val="24"/>
          <w:rtl/>
          <w:lang w:bidi="fa-IR"/>
        </w:rPr>
        <w:t xml:space="preserve"> </w:t>
      </w:r>
      <w:proofErr w:type="spellStart"/>
      <w:r w:rsidR="00494ED4" w:rsidRPr="00DF5DFC">
        <w:rPr>
          <w:rFonts w:cs="B Nazanin" w:hint="cs"/>
          <w:color w:val="000000"/>
          <w:sz w:val="24"/>
          <w:szCs w:val="24"/>
          <w:rtl/>
          <w:lang w:bidi="fa-IR"/>
        </w:rPr>
        <w:t>فارو</w:t>
      </w:r>
      <w:proofErr w:type="spellEnd"/>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و</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همکاران</w:t>
      </w:r>
      <w:r w:rsidR="00494ED4" w:rsidRPr="00DF5DFC">
        <w:rPr>
          <w:rFonts w:cs="B Nazanin"/>
          <w:color w:val="000000"/>
          <w:sz w:val="24"/>
          <w:szCs w:val="24"/>
          <w:rtl/>
          <w:lang w:bidi="fa-IR"/>
        </w:rPr>
        <w:t xml:space="preserve"> </w:t>
      </w:r>
      <w:r w:rsidR="007C154B">
        <w:rPr>
          <w:rFonts w:cs="B Nazanin"/>
          <w:color w:val="000000"/>
          <w:sz w:val="24"/>
          <w:szCs w:val="24"/>
          <w:rtl/>
          <w:lang w:bidi="fa-IR"/>
        </w:rPr>
        <w:fldChar w:fldCharType="begin"/>
      </w:r>
      <w:r w:rsidR="00794273">
        <w:rPr>
          <w:rFonts w:cs="B Nazanin"/>
          <w:color w:val="000000"/>
          <w:sz w:val="24"/>
          <w:szCs w:val="24"/>
          <w:rtl/>
          <w:lang w:bidi="fa-IR"/>
        </w:rPr>
        <w:instrText xml:space="preserve"> </w:instrText>
      </w:r>
      <w:r w:rsidR="00794273">
        <w:rPr>
          <w:rFonts w:cs="B Nazanin"/>
          <w:color w:val="000000"/>
          <w:sz w:val="24"/>
          <w:szCs w:val="24"/>
          <w:lang w:bidi="fa-IR"/>
        </w:rPr>
        <w:instrText>ADDIN EN.CITE &lt;EndNote&gt;&lt;Cite&gt;&lt;Author&gt;Farrow&lt;/Author&gt;&lt;Year&gt;2021&lt;/Year&gt;&lt;RecNum&gt;17&lt;/RecNum&gt;&lt;DisplayText&gt;[17]&lt;/DisplayText&gt;&lt;record&gt;&lt;rec-number&gt;17&lt;/rec-number&gt;&lt;foreign-keys&gt;&lt;key app="EN" db-id="2ee5w2dd8v5dr7exda85azdeaa9s5atres2w" timestamp="1783018729"&gt;17</w:instrText>
      </w:r>
      <w:r w:rsidR="00794273">
        <w:rPr>
          <w:rFonts w:cs="B Nazanin"/>
          <w:color w:val="000000"/>
          <w:sz w:val="24"/>
          <w:szCs w:val="24"/>
          <w:rtl/>
          <w:lang w:bidi="fa-IR"/>
        </w:rPr>
        <w:instrText>&lt;/</w:instrText>
      </w:r>
      <w:r w:rsidR="00794273">
        <w:rPr>
          <w:rFonts w:cs="B Nazanin"/>
          <w:color w:val="000000"/>
          <w:sz w:val="24"/>
          <w:szCs w:val="24"/>
          <w:lang w:bidi="fa-IR"/>
        </w:rPr>
        <w:instrText>key&gt;&lt;/foreign-keys&gt;&lt;ref-type name="Journal Article"&gt;17&lt;/ref-type&gt;&lt;contributors&gt;&lt;authors&gt;&lt;author&gt;Farrow, N. E.&lt;/author&gt;&lt;author&gt;Commander, S. J.&lt;/author&gt;&lt;author&gt;Reed, C. R.&lt;/author&gt;&lt;author&gt;Mueller, J. L.&lt;/author&gt;&lt;author&gt;Gupta, A.&lt;/author&gt;&lt;author&gt;Loh, A. H</w:instrText>
      </w:r>
      <w:r w:rsidR="00794273">
        <w:rPr>
          <w:rFonts w:cs="B Nazanin"/>
          <w:color w:val="000000"/>
          <w:sz w:val="24"/>
          <w:szCs w:val="24"/>
          <w:rtl/>
          <w:lang w:bidi="fa-IR"/>
        </w:rPr>
        <w:instrText>.&lt;/</w:instrText>
      </w:r>
      <w:r w:rsidR="00794273">
        <w:rPr>
          <w:rFonts w:cs="B Nazanin"/>
          <w:color w:val="000000"/>
          <w:sz w:val="24"/>
          <w:szCs w:val="24"/>
          <w:lang w:bidi="fa-IR"/>
        </w:rPr>
        <w:instrText>author&gt;&lt;author&gt;et al.,&lt;/author&gt;&lt;/authors&gt;&lt;/contributors&gt;&lt;titles&gt;&lt;title&gt;Laparoscopic experience and attitudes toward a low-cost laparoscopic system among surgeons in East, Central, and Southern Africa: a survey study&lt;/title&gt;&lt;secondary-title&gt;Surgical Endoscopy&lt;/secondary-title&gt;&lt;/titles&gt;&lt;periodical&gt;&lt;full-title&gt;Surgical Endoscopy&lt;/full-title&gt;&lt;/periodical&gt;&lt;pages&gt;6539-6548&lt;/pages&gt;&lt;volume&gt;35&lt;/volume&gt;&lt;number&gt;12&lt;/number&gt;&lt;dates&gt;&lt;year&gt;2021&lt;/year&gt;&lt;/dates&gt;&lt;urls&gt;&lt;/urls&gt;&lt;/record&gt;&lt;/Cite&gt;&lt;/EndNote</w:instrText>
      </w:r>
      <w:r w:rsidR="00794273">
        <w:rPr>
          <w:rFonts w:cs="B Nazanin"/>
          <w:color w:val="000000"/>
          <w:sz w:val="24"/>
          <w:szCs w:val="24"/>
          <w:rtl/>
          <w:lang w:bidi="fa-IR"/>
        </w:rPr>
        <w:instrText>&gt;</w:instrText>
      </w:r>
      <w:r w:rsidR="007C154B">
        <w:rPr>
          <w:rFonts w:cs="B Nazanin"/>
          <w:color w:val="000000"/>
          <w:sz w:val="24"/>
          <w:szCs w:val="24"/>
          <w:rtl/>
          <w:lang w:bidi="fa-IR"/>
        </w:rPr>
        <w:fldChar w:fldCharType="separate"/>
      </w:r>
      <w:r w:rsidR="00794273">
        <w:rPr>
          <w:rFonts w:cs="B Nazanin"/>
          <w:noProof/>
          <w:color w:val="000000"/>
          <w:sz w:val="24"/>
          <w:szCs w:val="24"/>
          <w:rtl/>
          <w:lang w:bidi="fa-IR"/>
        </w:rPr>
        <w:t>[17]</w:t>
      </w:r>
      <w:r w:rsidR="007C154B">
        <w:rPr>
          <w:rFonts w:cs="B Nazanin"/>
          <w:color w:val="000000"/>
          <w:sz w:val="24"/>
          <w:szCs w:val="24"/>
          <w:rtl/>
          <w:lang w:bidi="fa-IR"/>
        </w:rPr>
        <w:fldChar w:fldCharType="end"/>
      </w:r>
      <w:r w:rsidR="00494ED4" w:rsidRPr="00DF5DFC">
        <w:rPr>
          <w:rFonts w:cs="B Nazanin" w:hint="cs"/>
          <w:color w:val="000000"/>
          <w:sz w:val="24"/>
          <w:szCs w:val="24"/>
          <w:rtl/>
          <w:lang w:bidi="fa-IR"/>
        </w:rPr>
        <w:t>،</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در</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کشورهای</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با</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lastRenderedPageBreak/>
        <w:t>منابع</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محدود،</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یک</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سیستم</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لاپاروسکوپی</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پایدار</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و</w:t>
      </w:r>
      <w:r w:rsidR="00494ED4" w:rsidRPr="00DF5DFC">
        <w:rPr>
          <w:rFonts w:cs="B Nazanin"/>
          <w:color w:val="000000"/>
          <w:sz w:val="24"/>
          <w:szCs w:val="24"/>
          <w:rtl/>
          <w:lang w:bidi="fa-IR"/>
        </w:rPr>
        <w:t xml:space="preserve"> </w:t>
      </w:r>
      <w:proofErr w:type="spellStart"/>
      <w:r w:rsidR="00494ED4" w:rsidRPr="00DF5DFC">
        <w:rPr>
          <w:rFonts w:cs="B Nazanin" w:hint="cs"/>
          <w:color w:val="000000"/>
          <w:sz w:val="24"/>
          <w:szCs w:val="24"/>
          <w:rtl/>
          <w:lang w:bidi="fa-IR"/>
        </w:rPr>
        <w:t>کم‌هزینه</w:t>
      </w:r>
      <w:proofErr w:type="spellEnd"/>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همراه</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با</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یک</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برنامه</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آموزشی</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جراحی</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لاپاروسکوپی</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باید</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به</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عنوان</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یک</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راه</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حل</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بالقوه</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برای</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موانع</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فعلی</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در</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نظر</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گرفته</w:t>
      </w:r>
      <w:r w:rsidR="00494ED4" w:rsidRPr="00DF5DFC">
        <w:rPr>
          <w:rFonts w:cs="B Nazanin"/>
          <w:color w:val="000000"/>
          <w:sz w:val="24"/>
          <w:szCs w:val="24"/>
          <w:rtl/>
          <w:lang w:bidi="fa-IR"/>
        </w:rPr>
        <w:t xml:space="preserve"> </w:t>
      </w:r>
      <w:r w:rsidR="00494ED4" w:rsidRPr="00DF5DFC">
        <w:rPr>
          <w:rFonts w:cs="B Nazanin" w:hint="cs"/>
          <w:color w:val="000000"/>
          <w:sz w:val="24"/>
          <w:szCs w:val="24"/>
          <w:rtl/>
          <w:lang w:bidi="fa-IR"/>
        </w:rPr>
        <w:t>شود</w:t>
      </w:r>
      <w:r w:rsidR="00494ED4" w:rsidRPr="00DF5DFC">
        <w:rPr>
          <w:rFonts w:cs="B Nazanin"/>
          <w:color w:val="000000"/>
          <w:sz w:val="24"/>
          <w:szCs w:val="24"/>
          <w:rtl/>
          <w:lang w:bidi="fa-IR"/>
        </w:rPr>
        <w:t xml:space="preserve">. </w:t>
      </w:r>
      <w:r w:rsidR="00F63C17">
        <w:rPr>
          <w:rFonts w:cs="B Nazanin"/>
          <w:color w:val="000000"/>
          <w:sz w:val="24"/>
          <w:szCs w:val="24"/>
          <w:rtl/>
          <w:lang w:bidi="fa-IR"/>
        </w:rPr>
        <w:fldChar w:fldCharType="begin"/>
      </w:r>
      <w:r w:rsidR="00794273">
        <w:rPr>
          <w:rFonts w:cs="B Nazanin"/>
          <w:color w:val="000000"/>
          <w:sz w:val="24"/>
          <w:szCs w:val="24"/>
          <w:rtl/>
          <w:lang w:bidi="fa-IR"/>
        </w:rPr>
        <w:instrText xml:space="preserve"> </w:instrText>
      </w:r>
      <w:r w:rsidR="00794273">
        <w:rPr>
          <w:rFonts w:cs="B Nazanin"/>
          <w:color w:val="000000"/>
          <w:sz w:val="24"/>
          <w:szCs w:val="24"/>
          <w:lang w:bidi="fa-IR"/>
        </w:rPr>
        <w:instrText>ADDIN EN.CITE &lt;EndNote&gt;&lt;Cite&gt;&lt;Author&gt;Campain&lt;/Author&gt;&lt;Year&gt;2018&lt;/Year&gt;&lt;RecNum&gt;18&lt;/RecNum&gt;&lt;DisplayText&gt;[18]&lt;/DisplayText&gt;&lt;record&gt;&lt;rec-number&gt;18&lt;/rec-number&gt;&lt;foreign-keys&gt;&lt;key app="EN" db-id="2ee5w2dd8v5dr7exda85azdeaa9s5atres2w" timestamp="1783018729"&gt;18</w:instrText>
      </w:r>
      <w:r w:rsidR="00794273">
        <w:rPr>
          <w:rFonts w:cs="B Nazanin"/>
          <w:color w:val="000000"/>
          <w:sz w:val="24"/>
          <w:szCs w:val="24"/>
          <w:rtl/>
          <w:lang w:bidi="fa-IR"/>
        </w:rPr>
        <w:instrText>&lt;/</w:instrText>
      </w:r>
      <w:r w:rsidR="00794273">
        <w:rPr>
          <w:rFonts w:cs="B Nazanin"/>
          <w:color w:val="000000"/>
          <w:sz w:val="24"/>
          <w:szCs w:val="24"/>
          <w:lang w:bidi="fa-IR"/>
        </w:rPr>
        <w:instrText>key&gt;&lt;/foreign-keys&gt;&lt;ref-type name="Journal Article"&gt;17&lt;/ref-type&gt;&lt;contributors&gt;&lt;authors&gt;&lt;author&gt;Campain, N. J.&lt;/author&gt;&lt;author&gt;Kailavasan, M.&lt;/author&gt;&lt;author&gt;Chalwe, M.&lt;/author&gt;&lt;author&gt;Gobeze, A. A.&lt;/author&gt;&lt;author&gt;Teferi, G.&lt;/author&gt;&lt;author&gt;Lane, R.&lt;/author&gt;&lt;author&gt;et al.,&lt;/author&gt;&lt;/authors&gt;&lt;/contributors&gt;&lt;titles&gt;&lt;title&gt;An evaluation of the role of simulation training for teaching surgical skills in Sub-Saharan Africa&lt;/title&gt;&lt;secondary-title&gt;World Journal of Surgery&lt;/secondary-title&gt;&lt;/titles&gt;&lt;periodical</w:instrText>
      </w:r>
      <w:r w:rsidR="00794273">
        <w:rPr>
          <w:rFonts w:cs="B Nazanin"/>
          <w:color w:val="000000"/>
          <w:sz w:val="24"/>
          <w:szCs w:val="24"/>
          <w:rtl/>
          <w:lang w:bidi="fa-IR"/>
        </w:rPr>
        <w:instrText>&gt;&lt;</w:instrText>
      </w:r>
      <w:r w:rsidR="00794273">
        <w:rPr>
          <w:rFonts w:cs="B Nazanin"/>
          <w:color w:val="000000"/>
          <w:sz w:val="24"/>
          <w:szCs w:val="24"/>
          <w:lang w:bidi="fa-IR"/>
        </w:rPr>
        <w:instrText>full-title&gt;World Journal of Surgery&lt;/full-title&gt;&lt;/periodical&gt;&lt;pages&gt;923-929&lt;/pages&gt;&lt;volume&gt;42&lt;/volume&gt;&lt;dates&gt;&lt;year&gt;2018&lt;/year&gt;&lt;/dates&gt;&lt;urls&gt;&lt;/urls&gt;&lt;electronic-resource-num&gt;10.1007/s00268-017-4261-7&lt;/electronic-resource-num&gt;&lt;/record&gt;&lt;/Cite&gt;&lt;/EndNote</w:instrText>
      </w:r>
      <w:r w:rsidR="00794273">
        <w:rPr>
          <w:rFonts w:cs="B Nazanin"/>
          <w:color w:val="000000"/>
          <w:sz w:val="24"/>
          <w:szCs w:val="24"/>
          <w:rtl/>
          <w:lang w:bidi="fa-IR"/>
        </w:rPr>
        <w:instrText>&gt;</w:instrText>
      </w:r>
      <w:r w:rsidR="00F63C17">
        <w:rPr>
          <w:rFonts w:cs="B Nazanin"/>
          <w:color w:val="000000"/>
          <w:sz w:val="24"/>
          <w:szCs w:val="24"/>
          <w:rtl/>
          <w:lang w:bidi="fa-IR"/>
        </w:rPr>
        <w:fldChar w:fldCharType="separate"/>
      </w:r>
      <w:r w:rsidR="00794273">
        <w:rPr>
          <w:rFonts w:cs="B Nazanin"/>
          <w:noProof/>
          <w:color w:val="000000"/>
          <w:sz w:val="24"/>
          <w:szCs w:val="24"/>
          <w:rtl/>
          <w:lang w:bidi="fa-IR"/>
        </w:rPr>
        <w:t>[18]</w:t>
      </w:r>
      <w:r w:rsidR="00F63C17">
        <w:rPr>
          <w:rFonts w:cs="B Nazanin"/>
          <w:color w:val="000000"/>
          <w:sz w:val="24"/>
          <w:szCs w:val="24"/>
          <w:rtl/>
          <w:lang w:bidi="fa-IR"/>
        </w:rPr>
        <w:fldChar w:fldCharType="end"/>
      </w:r>
    </w:p>
    <w:p w14:paraId="6BA03719" w14:textId="77777777" w:rsidR="000D7BDF" w:rsidRPr="00DF5DFC" w:rsidRDefault="000D7BDF" w:rsidP="00DF5DFC">
      <w:pPr>
        <w:widowControl w:val="0"/>
        <w:spacing w:after="0" w:line="480" w:lineRule="auto"/>
        <w:rPr>
          <w:rFonts w:ascii="Arial" w:hAnsi="Arial" w:cs="B Nazanin"/>
          <w:color w:val="000000"/>
          <w:sz w:val="24"/>
          <w:szCs w:val="24"/>
          <w:lang w:bidi="fa-IR"/>
        </w:rPr>
      </w:pPr>
      <w:r w:rsidRPr="00DF5DFC">
        <w:rPr>
          <w:rFonts w:ascii="Arial" w:hAnsi="Arial" w:cs="B Nazanin"/>
          <w:color w:val="000000"/>
          <w:sz w:val="24"/>
          <w:szCs w:val="24"/>
          <w:rtl/>
          <w:lang w:bidi="fa-IR"/>
        </w:rPr>
        <w:t>در ا</w:t>
      </w:r>
      <w:r w:rsidRPr="00DF5DFC">
        <w:rPr>
          <w:rFonts w:ascii="Arial" w:hAnsi="Arial" w:cs="B Nazanin" w:hint="cs"/>
          <w:color w:val="000000"/>
          <w:sz w:val="24"/>
          <w:szCs w:val="24"/>
          <w:rtl/>
          <w:lang w:bidi="fa-IR"/>
        </w:rPr>
        <w:t>ی</w:t>
      </w:r>
      <w:r w:rsidRPr="00DF5DFC">
        <w:rPr>
          <w:rFonts w:ascii="Arial" w:hAnsi="Arial" w:cs="B Nazanin" w:hint="eastAsia"/>
          <w:color w:val="000000"/>
          <w:sz w:val="24"/>
          <w:szCs w:val="24"/>
          <w:rtl/>
          <w:lang w:bidi="fa-IR"/>
        </w:rPr>
        <w:t>ران</w:t>
      </w:r>
      <w:r w:rsidRPr="00DF5DFC">
        <w:rPr>
          <w:rFonts w:ascii="Arial" w:hAnsi="Arial" w:cs="B Nazanin"/>
          <w:color w:val="000000"/>
          <w:sz w:val="24"/>
          <w:szCs w:val="24"/>
          <w:rtl/>
          <w:lang w:bidi="fa-IR"/>
        </w:rPr>
        <w:t xml:space="preserve"> ن</w:t>
      </w:r>
      <w:r w:rsidRPr="00DF5DFC">
        <w:rPr>
          <w:rFonts w:ascii="Arial" w:hAnsi="Arial" w:cs="B Nazanin" w:hint="cs"/>
          <w:color w:val="000000"/>
          <w:sz w:val="24"/>
          <w:szCs w:val="24"/>
          <w:rtl/>
          <w:lang w:bidi="fa-IR"/>
        </w:rPr>
        <w:t>ی</w:t>
      </w:r>
      <w:r w:rsidRPr="00DF5DFC">
        <w:rPr>
          <w:rFonts w:ascii="Arial" w:hAnsi="Arial" w:cs="B Nazanin" w:hint="eastAsia"/>
          <w:color w:val="000000"/>
          <w:sz w:val="24"/>
          <w:szCs w:val="24"/>
          <w:rtl/>
          <w:lang w:bidi="fa-IR"/>
        </w:rPr>
        <w:t>ز</w:t>
      </w:r>
      <w:r w:rsidRPr="00DF5DFC">
        <w:rPr>
          <w:rFonts w:ascii="Arial" w:hAnsi="Arial" w:cs="B Nazanin"/>
          <w:color w:val="000000"/>
          <w:sz w:val="24"/>
          <w:szCs w:val="24"/>
          <w:rtl/>
          <w:lang w:bidi="fa-IR"/>
        </w:rPr>
        <w:t xml:space="preserve"> برنامه فلوش</w:t>
      </w:r>
      <w:r w:rsidRPr="00DF5DFC">
        <w:rPr>
          <w:rFonts w:ascii="Arial" w:hAnsi="Arial" w:cs="B Nazanin" w:hint="cs"/>
          <w:color w:val="000000"/>
          <w:sz w:val="24"/>
          <w:szCs w:val="24"/>
          <w:rtl/>
          <w:lang w:bidi="fa-IR"/>
        </w:rPr>
        <w:t>ی</w:t>
      </w:r>
      <w:r w:rsidRPr="00DF5DFC">
        <w:rPr>
          <w:rFonts w:ascii="Arial" w:hAnsi="Arial" w:cs="B Nazanin" w:hint="eastAsia"/>
          <w:color w:val="000000"/>
          <w:sz w:val="24"/>
          <w:szCs w:val="24"/>
          <w:rtl/>
          <w:lang w:bidi="fa-IR"/>
        </w:rPr>
        <w:t>پ</w:t>
      </w:r>
      <w:r w:rsidRPr="00DF5DFC">
        <w:rPr>
          <w:rFonts w:ascii="Arial" w:hAnsi="Arial" w:cs="B Nazanin"/>
          <w:color w:val="000000"/>
          <w:sz w:val="24"/>
          <w:szCs w:val="24"/>
          <w:rtl/>
          <w:lang w:bidi="fa-IR"/>
        </w:rPr>
        <w:t xml:space="preserve"> </w:t>
      </w:r>
      <w:proofErr w:type="spellStart"/>
      <w:r w:rsidRPr="00DF5DFC">
        <w:rPr>
          <w:rFonts w:ascii="Arial" w:hAnsi="Arial" w:cs="B Nazanin"/>
          <w:color w:val="000000"/>
          <w:sz w:val="24"/>
          <w:szCs w:val="24"/>
          <w:rtl/>
          <w:lang w:bidi="fa-IR"/>
        </w:rPr>
        <w:t>اندو</w:t>
      </w:r>
      <w:r w:rsidRPr="00DF5DFC">
        <w:rPr>
          <w:rFonts w:ascii="Arial" w:hAnsi="Arial" w:cs="B Nazanin" w:hint="cs"/>
          <w:color w:val="000000"/>
          <w:sz w:val="24"/>
          <w:szCs w:val="24"/>
          <w:rtl/>
          <w:lang w:bidi="fa-IR"/>
        </w:rPr>
        <w:t>ی</w:t>
      </w:r>
      <w:r w:rsidRPr="00DF5DFC">
        <w:rPr>
          <w:rFonts w:ascii="Arial" w:hAnsi="Arial" w:cs="B Nazanin" w:hint="eastAsia"/>
          <w:color w:val="000000"/>
          <w:sz w:val="24"/>
          <w:szCs w:val="24"/>
          <w:rtl/>
          <w:lang w:bidi="fa-IR"/>
        </w:rPr>
        <w:t>ورولوژ</w:t>
      </w:r>
      <w:r w:rsidRPr="00DF5DFC">
        <w:rPr>
          <w:rFonts w:ascii="Arial" w:hAnsi="Arial" w:cs="B Nazanin" w:hint="cs"/>
          <w:color w:val="000000"/>
          <w:sz w:val="24"/>
          <w:szCs w:val="24"/>
          <w:rtl/>
          <w:lang w:bidi="fa-IR"/>
        </w:rPr>
        <w:t>ی</w:t>
      </w:r>
      <w:proofErr w:type="spellEnd"/>
      <w:r w:rsidRPr="00DF5DFC">
        <w:rPr>
          <w:rFonts w:ascii="Arial" w:hAnsi="Arial" w:cs="B Nazanin"/>
          <w:color w:val="000000"/>
          <w:sz w:val="24"/>
          <w:szCs w:val="24"/>
          <w:rtl/>
          <w:lang w:bidi="fa-IR"/>
        </w:rPr>
        <w:t xml:space="preserve"> با هدف ترب</w:t>
      </w:r>
      <w:r w:rsidRPr="00DF5DFC">
        <w:rPr>
          <w:rFonts w:ascii="Arial" w:hAnsi="Arial" w:cs="B Nazanin" w:hint="cs"/>
          <w:color w:val="000000"/>
          <w:sz w:val="24"/>
          <w:szCs w:val="24"/>
          <w:rtl/>
          <w:lang w:bidi="fa-IR"/>
        </w:rPr>
        <w:t>ی</w:t>
      </w:r>
      <w:r w:rsidRPr="00DF5DFC">
        <w:rPr>
          <w:rFonts w:ascii="Arial" w:hAnsi="Arial" w:cs="B Nazanin" w:hint="eastAsia"/>
          <w:color w:val="000000"/>
          <w:sz w:val="24"/>
          <w:szCs w:val="24"/>
          <w:rtl/>
          <w:lang w:bidi="fa-IR"/>
        </w:rPr>
        <w:t>ت</w:t>
      </w:r>
      <w:r w:rsidRPr="00DF5DFC">
        <w:rPr>
          <w:rFonts w:ascii="Arial" w:hAnsi="Arial" w:cs="B Nazanin"/>
          <w:color w:val="000000"/>
          <w:sz w:val="24"/>
          <w:szCs w:val="24"/>
          <w:rtl/>
          <w:lang w:bidi="fa-IR"/>
        </w:rPr>
        <w:t xml:space="preserve"> </w:t>
      </w:r>
      <w:proofErr w:type="spellStart"/>
      <w:r w:rsidRPr="00DF5DFC">
        <w:rPr>
          <w:rFonts w:ascii="Arial" w:hAnsi="Arial" w:cs="B Nazanin"/>
          <w:color w:val="000000"/>
          <w:sz w:val="24"/>
          <w:szCs w:val="24"/>
          <w:rtl/>
          <w:lang w:bidi="fa-IR"/>
        </w:rPr>
        <w:t>متخصصان</w:t>
      </w:r>
      <w:r w:rsidRPr="00DF5DFC">
        <w:rPr>
          <w:rFonts w:ascii="Arial" w:hAnsi="Arial" w:cs="B Nazanin" w:hint="cs"/>
          <w:color w:val="000000"/>
          <w:sz w:val="24"/>
          <w:szCs w:val="24"/>
          <w:rtl/>
          <w:lang w:bidi="fa-IR"/>
        </w:rPr>
        <w:t>ی</w:t>
      </w:r>
      <w:proofErr w:type="spellEnd"/>
      <w:r w:rsidRPr="00DF5DFC">
        <w:rPr>
          <w:rFonts w:ascii="Arial" w:hAnsi="Arial" w:cs="B Nazanin"/>
          <w:color w:val="000000"/>
          <w:sz w:val="24"/>
          <w:szCs w:val="24"/>
          <w:rtl/>
          <w:lang w:bidi="fa-IR"/>
        </w:rPr>
        <w:t xml:space="preserve"> که قادر به انجام اعمال جراح</w:t>
      </w:r>
      <w:r w:rsidRPr="00DF5DFC">
        <w:rPr>
          <w:rFonts w:ascii="Arial" w:hAnsi="Arial" w:cs="B Nazanin" w:hint="cs"/>
          <w:color w:val="000000"/>
          <w:sz w:val="24"/>
          <w:szCs w:val="24"/>
          <w:rtl/>
          <w:lang w:bidi="fa-IR"/>
        </w:rPr>
        <w:t>ی</w:t>
      </w:r>
      <w:r w:rsidRPr="00DF5DFC">
        <w:rPr>
          <w:rFonts w:ascii="Arial" w:hAnsi="Arial" w:cs="B Nazanin"/>
          <w:color w:val="000000"/>
          <w:sz w:val="24"/>
          <w:szCs w:val="24"/>
          <w:rtl/>
          <w:lang w:bidi="fa-IR"/>
        </w:rPr>
        <w:t xml:space="preserve"> پ</w:t>
      </w:r>
      <w:r w:rsidRPr="00DF5DFC">
        <w:rPr>
          <w:rFonts w:ascii="Arial" w:hAnsi="Arial" w:cs="B Nazanin" w:hint="cs"/>
          <w:color w:val="000000"/>
          <w:sz w:val="24"/>
          <w:szCs w:val="24"/>
          <w:rtl/>
          <w:lang w:bidi="fa-IR"/>
        </w:rPr>
        <w:t>ی</w:t>
      </w:r>
      <w:r w:rsidRPr="00DF5DFC">
        <w:rPr>
          <w:rFonts w:ascii="Arial" w:hAnsi="Arial" w:cs="B Nazanin" w:hint="eastAsia"/>
          <w:color w:val="000000"/>
          <w:sz w:val="24"/>
          <w:szCs w:val="24"/>
          <w:rtl/>
          <w:lang w:bidi="fa-IR"/>
        </w:rPr>
        <w:t>شرفته،</w:t>
      </w:r>
      <w:r w:rsidRPr="00DF5DFC">
        <w:rPr>
          <w:rFonts w:ascii="Arial" w:hAnsi="Arial" w:cs="B Nazanin"/>
          <w:color w:val="000000"/>
          <w:sz w:val="24"/>
          <w:szCs w:val="24"/>
          <w:rtl/>
          <w:lang w:bidi="fa-IR"/>
        </w:rPr>
        <w:t xml:space="preserve"> آموزش دست</w:t>
      </w:r>
      <w:r w:rsidRPr="00DF5DFC">
        <w:rPr>
          <w:rFonts w:ascii="Arial" w:hAnsi="Arial" w:cs="B Nazanin" w:hint="cs"/>
          <w:color w:val="000000"/>
          <w:sz w:val="24"/>
          <w:szCs w:val="24"/>
          <w:rtl/>
          <w:lang w:bidi="fa-IR"/>
        </w:rPr>
        <w:t>ی</w:t>
      </w:r>
      <w:r w:rsidRPr="00DF5DFC">
        <w:rPr>
          <w:rFonts w:ascii="Arial" w:hAnsi="Arial" w:cs="B Nazanin" w:hint="eastAsia"/>
          <w:color w:val="000000"/>
          <w:sz w:val="24"/>
          <w:szCs w:val="24"/>
          <w:rtl/>
          <w:lang w:bidi="fa-IR"/>
        </w:rPr>
        <w:t>اران</w:t>
      </w:r>
      <w:r w:rsidRPr="00DF5DFC">
        <w:rPr>
          <w:rFonts w:ascii="Arial" w:hAnsi="Arial" w:cs="B Nazanin"/>
          <w:color w:val="000000"/>
          <w:sz w:val="24"/>
          <w:szCs w:val="24"/>
          <w:rtl/>
          <w:lang w:bidi="fa-IR"/>
        </w:rPr>
        <w:t xml:space="preserve"> و توسعه خدمات </w:t>
      </w:r>
      <w:proofErr w:type="spellStart"/>
      <w:r w:rsidRPr="00DF5DFC">
        <w:rPr>
          <w:rFonts w:ascii="Arial" w:hAnsi="Arial" w:cs="B Nazanin"/>
          <w:color w:val="000000"/>
          <w:sz w:val="24"/>
          <w:szCs w:val="24"/>
          <w:rtl/>
          <w:lang w:bidi="fa-IR"/>
        </w:rPr>
        <w:t>فوق‌تخصص</w:t>
      </w:r>
      <w:r w:rsidRPr="00DF5DFC">
        <w:rPr>
          <w:rFonts w:ascii="Arial" w:hAnsi="Arial" w:cs="B Nazanin" w:hint="cs"/>
          <w:color w:val="000000"/>
          <w:sz w:val="24"/>
          <w:szCs w:val="24"/>
          <w:rtl/>
          <w:lang w:bidi="fa-IR"/>
        </w:rPr>
        <w:t>ی</w:t>
      </w:r>
      <w:proofErr w:type="spellEnd"/>
      <w:r w:rsidRPr="00DF5DFC">
        <w:rPr>
          <w:rFonts w:ascii="Arial" w:hAnsi="Arial" w:cs="B Nazanin"/>
          <w:color w:val="000000"/>
          <w:sz w:val="24"/>
          <w:szCs w:val="24"/>
          <w:rtl/>
          <w:lang w:bidi="fa-IR"/>
        </w:rPr>
        <w:t xml:space="preserve"> باشند، </w:t>
      </w:r>
      <w:proofErr w:type="spellStart"/>
      <w:r w:rsidRPr="00DF5DFC">
        <w:rPr>
          <w:rFonts w:ascii="Arial" w:hAnsi="Arial" w:cs="B Nazanin"/>
          <w:color w:val="000000"/>
          <w:sz w:val="24"/>
          <w:szCs w:val="24"/>
          <w:rtl/>
          <w:lang w:bidi="fa-IR"/>
        </w:rPr>
        <w:t>راه‌انداز</w:t>
      </w:r>
      <w:r w:rsidRPr="00DF5DFC">
        <w:rPr>
          <w:rFonts w:ascii="Arial" w:hAnsi="Arial" w:cs="B Nazanin" w:hint="cs"/>
          <w:color w:val="000000"/>
          <w:sz w:val="24"/>
          <w:szCs w:val="24"/>
          <w:rtl/>
          <w:lang w:bidi="fa-IR"/>
        </w:rPr>
        <w:t>ی</w:t>
      </w:r>
      <w:proofErr w:type="spellEnd"/>
      <w:r w:rsidRPr="00DF5DFC">
        <w:rPr>
          <w:rFonts w:ascii="Arial" w:hAnsi="Arial" w:cs="B Nazanin"/>
          <w:color w:val="000000"/>
          <w:sz w:val="24"/>
          <w:szCs w:val="24"/>
          <w:rtl/>
          <w:lang w:bidi="fa-IR"/>
        </w:rPr>
        <w:t xml:space="preserve"> شد. ط</w:t>
      </w:r>
      <w:r w:rsidRPr="00DF5DFC">
        <w:rPr>
          <w:rFonts w:ascii="Arial" w:hAnsi="Arial" w:cs="B Nazanin" w:hint="cs"/>
          <w:color w:val="000000"/>
          <w:sz w:val="24"/>
          <w:szCs w:val="24"/>
          <w:rtl/>
          <w:lang w:bidi="fa-IR"/>
        </w:rPr>
        <w:t>ی</w:t>
      </w:r>
      <w:r w:rsidRPr="00DF5DFC">
        <w:rPr>
          <w:rFonts w:ascii="Arial" w:hAnsi="Arial" w:cs="B Nazanin"/>
          <w:color w:val="000000"/>
          <w:sz w:val="24"/>
          <w:szCs w:val="24"/>
          <w:rtl/>
          <w:lang w:bidi="fa-IR"/>
        </w:rPr>
        <w:t xml:space="preserve"> </w:t>
      </w:r>
      <w:proofErr w:type="spellStart"/>
      <w:r w:rsidRPr="00DF5DFC">
        <w:rPr>
          <w:rFonts w:ascii="Arial" w:hAnsi="Arial" w:cs="B Nazanin"/>
          <w:color w:val="000000"/>
          <w:sz w:val="24"/>
          <w:szCs w:val="24"/>
          <w:rtl/>
          <w:lang w:bidi="fa-IR"/>
        </w:rPr>
        <w:t>سال‌ها</w:t>
      </w:r>
      <w:r w:rsidRPr="00DF5DFC">
        <w:rPr>
          <w:rFonts w:ascii="Arial" w:hAnsi="Arial" w:cs="B Nazanin" w:hint="cs"/>
          <w:color w:val="000000"/>
          <w:sz w:val="24"/>
          <w:szCs w:val="24"/>
          <w:rtl/>
          <w:lang w:bidi="fa-IR"/>
        </w:rPr>
        <w:t>ی</w:t>
      </w:r>
      <w:proofErr w:type="spellEnd"/>
      <w:r w:rsidRPr="00DF5DFC">
        <w:rPr>
          <w:rFonts w:ascii="Arial" w:hAnsi="Arial" w:cs="B Nazanin"/>
          <w:color w:val="000000"/>
          <w:sz w:val="24"/>
          <w:szCs w:val="24"/>
          <w:rtl/>
          <w:lang w:bidi="fa-IR"/>
        </w:rPr>
        <w:t xml:space="preserve"> اخ</w:t>
      </w:r>
      <w:r w:rsidRPr="00DF5DFC">
        <w:rPr>
          <w:rFonts w:ascii="Arial" w:hAnsi="Arial" w:cs="B Nazanin" w:hint="cs"/>
          <w:color w:val="000000"/>
          <w:sz w:val="24"/>
          <w:szCs w:val="24"/>
          <w:rtl/>
          <w:lang w:bidi="fa-IR"/>
        </w:rPr>
        <w:t>ی</w:t>
      </w:r>
      <w:r w:rsidRPr="00DF5DFC">
        <w:rPr>
          <w:rFonts w:ascii="Arial" w:hAnsi="Arial" w:cs="B Nazanin" w:hint="eastAsia"/>
          <w:color w:val="000000"/>
          <w:sz w:val="24"/>
          <w:szCs w:val="24"/>
          <w:rtl/>
          <w:lang w:bidi="fa-IR"/>
        </w:rPr>
        <w:t>ر</w:t>
      </w:r>
      <w:r w:rsidRPr="00DF5DFC">
        <w:rPr>
          <w:rFonts w:ascii="Arial" w:hAnsi="Arial" w:cs="B Nazanin"/>
          <w:color w:val="000000"/>
          <w:sz w:val="24"/>
          <w:szCs w:val="24"/>
          <w:rtl/>
          <w:lang w:bidi="fa-IR"/>
        </w:rPr>
        <w:t xml:space="preserve"> تعداد </w:t>
      </w:r>
      <w:proofErr w:type="spellStart"/>
      <w:r w:rsidRPr="00DF5DFC">
        <w:rPr>
          <w:rFonts w:ascii="Arial" w:hAnsi="Arial" w:cs="B Nazanin"/>
          <w:color w:val="000000"/>
          <w:sz w:val="24"/>
          <w:szCs w:val="24"/>
          <w:rtl/>
          <w:lang w:bidi="fa-IR"/>
        </w:rPr>
        <w:t>فارغ‌التحص</w:t>
      </w:r>
      <w:r w:rsidRPr="00DF5DFC">
        <w:rPr>
          <w:rFonts w:ascii="Arial" w:hAnsi="Arial" w:cs="B Nazanin" w:hint="cs"/>
          <w:color w:val="000000"/>
          <w:sz w:val="24"/>
          <w:szCs w:val="24"/>
          <w:rtl/>
          <w:lang w:bidi="fa-IR"/>
        </w:rPr>
        <w:t>ی</w:t>
      </w:r>
      <w:r w:rsidRPr="00DF5DFC">
        <w:rPr>
          <w:rFonts w:ascii="Arial" w:hAnsi="Arial" w:cs="B Nazanin" w:hint="eastAsia"/>
          <w:color w:val="000000"/>
          <w:sz w:val="24"/>
          <w:szCs w:val="24"/>
          <w:rtl/>
          <w:lang w:bidi="fa-IR"/>
        </w:rPr>
        <w:t>لان</w:t>
      </w:r>
      <w:proofErr w:type="spellEnd"/>
      <w:r w:rsidRPr="00DF5DFC">
        <w:rPr>
          <w:rFonts w:ascii="Arial" w:hAnsi="Arial" w:cs="B Nazanin"/>
          <w:color w:val="000000"/>
          <w:sz w:val="24"/>
          <w:szCs w:val="24"/>
          <w:rtl/>
          <w:lang w:bidi="fa-IR"/>
        </w:rPr>
        <w:t xml:space="preserve"> ا</w:t>
      </w:r>
      <w:r w:rsidRPr="00DF5DFC">
        <w:rPr>
          <w:rFonts w:ascii="Arial" w:hAnsi="Arial" w:cs="B Nazanin" w:hint="cs"/>
          <w:color w:val="000000"/>
          <w:sz w:val="24"/>
          <w:szCs w:val="24"/>
          <w:rtl/>
          <w:lang w:bidi="fa-IR"/>
        </w:rPr>
        <w:t>ی</w:t>
      </w:r>
      <w:r w:rsidRPr="00DF5DFC">
        <w:rPr>
          <w:rFonts w:ascii="Arial" w:hAnsi="Arial" w:cs="B Nazanin" w:hint="eastAsia"/>
          <w:color w:val="000000"/>
          <w:sz w:val="24"/>
          <w:szCs w:val="24"/>
          <w:rtl/>
          <w:lang w:bidi="fa-IR"/>
        </w:rPr>
        <w:t>ن</w:t>
      </w:r>
      <w:r w:rsidRPr="00DF5DFC">
        <w:rPr>
          <w:rFonts w:ascii="Arial" w:hAnsi="Arial" w:cs="B Nazanin"/>
          <w:color w:val="000000"/>
          <w:sz w:val="24"/>
          <w:szCs w:val="24"/>
          <w:rtl/>
          <w:lang w:bidi="fa-IR"/>
        </w:rPr>
        <w:t xml:space="preserve"> دوره افزا</w:t>
      </w:r>
      <w:r w:rsidRPr="00DF5DFC">
        <w:rPr>
          <w:rFonts w:ascii="Arial" w:hAnsi="Arial" w:cs="B Nazanin" w:hint="cs"/>
          <w:color w:val="000000"/>
          <w:sz w:val="24"/>
          <w:szCs w:val="24"/>
          <w:rtl/>
          <w:lang w:bidi="fa-IR"/>
        </w:rPr>
        <w:t>ی</w:t>
      </w:r>
      <w:r w:rsidRPr="00DF5DFC">
        <w:rPr>
          <w:rFonts w:ascii="Arial" w:hAnsi="Arial" w:cs="B Nazanin" w:hint="eastAsia"/>
          <w:color w:val="000000"/>
          <w:sz w:val="24"/>
          <w:szCs w:val="24"/>
          <w:rtl/>
          <w:lang w:bidi="fa-IR"/>
        </w:rPr>
        <w:t>ش</w:t>
      </w:r>
      <w:r w:rsidRPr="00DF5DFC">
        <w:rPr>
          <w:rFonts w:ascii="Arial" w:hAnsi="Arial" w:cs="B Nazanin"/>
          <w:color w:val="000000"/>
          <w:sz w:val="24"/>
          <w:szCs w:val="24"/>
          <w:rtl/>
          <w:lang w:bidi="fa-IR"/>
        </w:rPr>
        <w:t xml:space="preserve"> </w:t>
      </w:r>
      <w:r w:rsidRPr="00DF5DFC">
        <w:rPr>
          <w:rFonts w:ascii="Arial" w:hAnsi="Arial" w:cs="B Nazanin" w:hint="cs"/>
          <w:color w:val="000000"/>
          <w:sz w:val="24"/>
          <w:szCs w:val="24"/>
          <w:rtl/>
          <w:lang w:bidi="fa-IR"/>
        </w:rPr>
        <w:t>ی</w:t>
      </w:r>
      <w:r w:rsidRPr="00DF5DFC">
        <w:rPr>
          <w:rFonts w:ascii="Arial" w:hAnsi="Arial" w:cs="B Nazanin" w:hint="eastAsia"/>
          <w:color w:val="000000"/>
          <w:sz w:val="24"/>
          <w:szCs w:val="24"/>
          <w:rtl/>
          <w:lang w:bidi="fa-IR"/>
        </w:rPr>
        <w:t>افته</w:t>
      </w:r>
      <w:r w:rsidRPr="00DF5DFC">
        <w:rPr>
          <w:rFonts w:ascii="Arial" w:hAnsi="Arial" w:cs="B Nazanin"/>
          <w:color w:val="000000"/>
          <w:sz w:val="24"/>
          <w:szCs w:val="24"/>
          <w:rtl/>
          <w:lang w:bidi="fa-IR"/>
        </w:rPr>
        <w:t xml:space="preserve"> است، اما اطلاعات جامع</w:t>
      </w:r>
      <w:r w:rsidRPr="00DF5DFC">
        <w:rPr>
          <w:rFonts w:ascii="Arial" w:hAnsi="Arial" w:cs="B Nazanin" w:hint="cs"/>
          <w:color w:val="000000"/>
          <w:sz w:val="24"/>
          <w:szCs w:val="24"/>
          <w:rtl/>
          <w:lang w:bidi="fa-IR"/>
        </w:rPr>
        <w:t>ی</w:t>
      </w:r>
      <w:r w:rsidRPr="00DF5DFC">
        <w:rPr>
          <w:rFonts w:ascii="Arial" w:hAnsi="Arial" w:cs="B Nazanin"/>
          <w:color w:val="000000"/>
          <w:sz w:val="24"/>
          <w:szCs w:val="24"/>
          <w:rtl/>
          <w:lang w:bidi="fa-IR"/>
        </w:rPr>
        <w:t xml:space="preserve"> درباره وضع</w:t>
      </w:r>
      <w:r w:rsidRPr="00DF5DFC">
        <w:rPr>
          <w:rFonts w:ascii="Arial" w:hAnsi="Arial" w:cs="B Nazanin" w:hint="cs"/>
          <w:color w:val="000000"/>
          <w:sz w:val="24"/>
          <w:szCs w:val="24"/>
          <w:rtl/>
          <w:lang w:bidi="fa-IR"/>
        </w:rPr>
        <w:t>ی</w:t>
      </w:r>
      <w:r w:rsidRPr="00DF5DFC">
        <w:rPr>
          <w:rFonts w:ascii="Arial" w:hAnsi="Arial" w:cs="B Nazanin" w:hint="eastAsia"/>
          <w:color w:val="000000"/>
          <w:sz w:val="24"/>
          <w:szCs w:val="24"/>
          <w:rtl/>
          <w:lang w:bidi="fa-IR"/>
        </w:rPr>
        <w:t>ت</w:t>
      </w:r>
      <w:r w:rsidRPr="00DF5DFC">
        <w:rPr>
          <w:rFonts w:ascii="Arial" w:hAnsi="Arial" w:cs="B Nazanin"/>
          <w:color w:val="000000"/>
          <w:sz w:val="24"/>
          <w:szCs w:val="24"/>
          <w:rtl/>
          <w:lang w:bidi="fa-IR"/>
        </w:rPr>
        <w:t xml:space="preserve"> </w:t>
      </w:r>
      <w:r w:rsidRPr="00DF5DFC">
        <w:rPr>
          <w:rFonts w:ascii="Arial" w:hAnsi="Arial" w:cs="B Nazanin" w:hint="eastAsia"/>
          <w:color w:val="000000"/>
          <w:sz w:val="24"/>
          <w:szCs w:val="24"/>
          <w:rtl/>
          <w:lang w:bidi="fa-IR"/>
        </w:rPr>
        <w:t>اشتغال،</w:t>
      </w:r>
      <w:r w:rsidRPr="00DF5DFC">
        <w:rPr>
          <w:rFonts w:ascii="Arial" w:hAnsi="Arial" w:cs="B Nazanin"/>
          <w:color w:val="000000"/>
          <w:sz w:val="24"/>
          <w:szCs w:val="24"/>
          <w:rtl/>
          <w:lang w:bidi="fa-IR"/>
        </w:rPr>
        <w:t xml:space="preserve"> نحوه توز</w:t>
      </w:r>
      <w:r w:rsidRPr="00DF5DFC">
        <w:rPr>
          <w:rFonts w:ascii="Arial" w:hAnsi="Arial" w:cs="B Nazanin" w:hint="cs"/>
          <w:color w:val="000000"/>
          <w:sz w:val="24"/>
          <w:szCs w:val="24"/>
          <w:rtl/>
          <w:lang w:bidi="fa-IR"/>
        </w:rPr>
        <w:t>ی</w:t>
      </w:r>
      <w:r w:rsidRPr="00DF5DFC">
        <w:rPr>
          <w:rFonts w:ascii="Arial" w:hAnsi="Arial" w:cs="B Nazanin" w:hint="eastAsia"/>
          <w:color w:val="000000"/>
          <w:sz w:val="24"/>
          <w:szCs w:val="24"/>
          <w:rtl/>
          <w:lang w:bidi="fa-IR"/>
        </w:rPr>
        <w:t>ع</w:t>
      </w:r>
      <w:r w:rsidRPr="00DF5DFC">
        <w:rPr>
          <w:rFonts w:ascii="Arial" w:hAnsi="Arial" w:cs="B Nazanin"/>
          <w:color w:val="000000"/>
          <w:sz w:val="24"/>
          <w:szCs w:val="24"/>
          <w:rtl/>
          <w:lang w:bidi="fa-IR"/>
        </w:rPr>
        <w:t xml:space="preserve"> جغراف</w:t>
      </w:r>
      <w:r w:rsidRPr="00DF5DFC">
        <w:rPr>
          <w:rFonts w:ascii="Arial" w:hAnsi="Arial" w:cs="B Nazanin" w:hint="cs"/>
          <w:color w:val="000000"/>
          <w:sz w:val="24"/>
          <w:szCs w:val="24"/>
          <w:rtl/>
          <w:lang w:bidi="fa-IR"/>
        </w:rPr>
        <w:t>ی</w:t>
      </w:r>
      <w:r w:rsidRPr="00DF5DFC">
        <w:rPr>
          <w:rFonts w:ascii="Arial" w:hAnsi="Arial" w:cs="B Nazanin" w:hint="eastAsia"/>
          <w:color w:val="000000"/>
          <w:sz w:val="24"/>
          <w:szCs w:val="24"/>
          <w:rtl/>
          <w:lang w:bidi="fa-IR"/>
        </w:rPr>
        <w:t>ا</w:t>
      </w:r>
      <w:r w:rsidRPr="00DF5DFC">
        <w:rPr>
          <w:rFonts w:ascii="Arial" w:hAnsi="Arial" w:cs="B Nazanin" w:hint="cs"/>
          <w:color w:val="000000"/>
          <w:sz w:val="24"/>
          <w:szCs w:val="24"/>
          <w:rtl/>
          <w:lang w:bidi="fa-IR"/>
        </w:rPr>
        <w:t>یی</w:t>
      </w:r>
      <w:r w:rsidRPr="00DF5DFC">
        <w:rPr>
          <w:rFonts w:ascii="Arial" w:hAnsi="Arial" w:cs="B Nazanin" w:hint="eastAsia"/>
          <w:color w:val="000000"/>
          <w:sz w:val="24"/>
          <w:szCs w:val="24"/>
          <w:rtl/>
          <w:lang w:bidi="fa-IR"/>
        </w:rPr>
        <w:t>،</w:t>
      </w:r>
      <w:r w:rsidRPr="00DF5DFC">
        <w:rPr>
          <w:rFonts w:ascii="Arial" w:hAnsi="Arial" w:cs="B Nazanin"/>
          <w:color w:val="000000"/>
          <w:sz w:val="24"/>
          <w:szCs w:val="24"/>
          <w:rtl/>
          <w:lang w:bidi="fa-IR"/>
        </w:rPr>
        <w:t xml:space="preserve"> امکانات موجود در محل خدمت، م</w:t>
      </w:r>
      <w:r w:rsidRPr="00DF5DFC">
        <w:rPr>
          <w:rFonts w:ascii="Arial" w:hAnsi="Arial" w:cs="B Nazanin" w:hint="cs"/>
          <w:color w:val="000000"/>
          <w:sz w:val="24"/>
          <w:szCs w:val="24"/>
          <w:rtl/>
          <w:lang w:bidi="fa-IR"/>
        </w:rPr>
        <w:t>ی</w:t>
      </w:r>
      <w:r w:rsidRPr="00DF5DFC">
        <w:rPr>
          <w:rFonts w:ascii="Arial" w:hAnsi="Arial" w:cs="B Nazanin" w:hint="eastAsia"/>
          <w:color w:val="000000"/>
          <w:sz w:val="24"/>
          <w:szCs w:val="24"/>
          <w:rtl/>
          <w:lang w:bidi="fa-IR"/>
        </w:rPr>
        <w:t>زان</w:t>
      </w:r>
      <w:r w:rsidRPr="00DF5DFC">
        <w:rPr>
          <w:rFonts w:ascii="Arial" w:hAnsi="Arial" w:cs="B Nazanin"/>
          <w:color w:val="000000"/>
          <w:sz w:val="24"/>
          <w:szCs w:val="24"/>
          <w:rtl/>
          <w:lang w:bidi="fa-IR"/>
        </w:rPr>
        <w:t xml:space="preserve"> استفاده از </w:t>
      </w:r>
      <w:proofErr w:type="spellStart"/>
      <w:r w:rsidRPr="00DF5DFC">
        <w:rPr>
          <w:rFonts w:ascii="Arial" w:hAnsi="Arial" w:cs="B Nazanin"/>
          <w:color w:val="000000"/>
          <w:sz w:val="24"/>
          <w:szCs w:val="24"/>
          <w:rtl/>
          <w:lang w:bidi="fa-IR"/>
        </w:rPr>
        <w:t>مهارت‌ها</w:t>
      </w:r>
      <w:r w:rsidRPr="00DF5DFC">
        <w:rPr>
          <w:rFonts w:ascii="Arial" w:hAnsi="Arial" w:cs="B Nazanin" w:hint="cs"/>
          <w:color w:val="000000"/>
          <w:sz w:val="24"/>
          <w:szCs w:val="24"/>
          <w:rtl/>
          <w:lang w:bidi="fa-IR"/>
        </w:rPr>
        <w:t>ی</w:t>
      </w:r>
      <w:proofErr w:type="spellEnd"/>
      <w:r w:rsidRPr="00DF5DFC">
        <w:rPr>
          <w:rFonts w:ascii="Arial" w:hAnsi="Arial" w:cs="B Nazanin"/>
          <w:color w:val="000000"/>
          <w:sz w:val="24"/>
          <w:szCs w:val="24"/>
          <w:rtl/>
          <w:lang w:bidi="fa-IR"/>
        </w:rPr>
        <w:t xml:space="preserve"> </w:t>
      </w:r>
      <w:proofErr w:type="spellStart"/>
      <w:r w:rsidRPr="00DF5DFC">
        <w:rPr>
          <w:rFonts w:ascii="Arial" w:hAnsi="Arial" w:cs="B Nazanin"/>
          <w:color w:val="000000"/>
          <w:sz w:val="24"/>
          <w:szCs w:val="24"/>
          <w:rtl/>
          <w:lang w:bidi="fa-IR"/>
        </w:rPr>
        <w:t>کسب‌شده</w:t>
      </w:r>
      <w:proofErr w:type="spellEnd"/>
      <w:r w:rsidRPr="00DF5DFC">
        <w:rPr>
          <w:rFonts w:ascii="Arial" w:hAnsi="Arial" w:cs="B Nazanin"/>
          <w:color w:val="000000"/>
          <w:sz w:val="24"/>
          <w:szCs w:val="24"/>
          <w:rtl/>
          <w:lang w:bidi="fa-IR"/>
        </w:rPr>
        <w:t xml:space="preserve"> و رضا</w:t>
      </w:r>
      <w:r w:rsidRPr="00DF5DFC">
        <w:rPr>
          <w:rFonts w:ascii="Arial" w:hAnsi="Arial" w:cs="B Nazanin" w:hint="cs"/>
          <w:color w:val="000000"/>
          <w:sz w:val="24"/>
          <w:szCs w:val="24"/>
          <w:rtl/>
          <w:lang w:bidi="fa-IR"/>
        </w:rPr>
        <w:t>ی</w:t>
      </w:r>
      <w:r w:rsidRPr="00DF5DFC">
        <w:rPr>
          <w:rFonts w:ascii="Arial" w:hAnsi="Arial" w:cs="B Nazanin" w:hint="eastAsia"/>
          <w:color w:val="000000"/>
          <w:sz w:val="24"/>
          <w:szCs w:val="24"/>
          <w:rtl/>
          <w:lang w:bidi="fa-IR"/>
        </w:rPr>
        <w:t>ت</w:t>
      </w:r>
      <w:r w:rsidRPr="00DF5DFC">
        <w:rPr>
          <w:rFonts w:ascii="Arial" w:hAnsi="Arial" w:cs="B Nazanin"/>
          <w:color w:val="000000"/>
          <w:sz w:val="24"/>
          <w:szCs w:val="24"/>
          <w:rtl/>
          <w:lang w:bidi="fa-IR"/>
        </w:rPr>
        <w:t xml:space="preserve"> شغل</w:t>
      </w:r>
      <w:r w:rsidRPr="00DF5DFC">
        <w:rPr>
          <w:rFonts w:ascii="Arial" w:hAnsi="Arial" w:cs="B Nazanin" w:hint="cs"/>
          <w:color w:val="000000"/>
          <w:sz w:val="24"/>
          <w:szCs w:val="24"/>
          <w:rtl/>
          <w:lang w:bidi="fa-IR"/>
        </w:rPr>
        <w:t>ی</w:t>
      </w:r>
      <w:r w:rsidRPr="00DF5DFC">
        <w:rPr>
          <w:rFonts w:ascii="Arial" w:hAnsi="Arial" w:cs="B Nazanin"/>
          <w:color w:val="000000"/>
          <w:sz w:val="24"/>
          <w:szCs w:val="24"/>
          <w:rtl/>
          <w:lang w:bidi="fa-IR"/>
        </w:rPr>
        <w:t xml:space="preserve"> آنان در دسترس ن</w:t>
      </w:r>
      <w:r w:rsidRPr="00DF5DFC">
        <w:rPr>
          <w:rFonts w:ascii="Arial" w:hAnsi="Arial" w:cs="B Nazanin" w:hint="cs"/>
          <w:color w:val="000000"/>
          <w:sz w:val="24"/>
          <w:szCs w:val="24"/>
          <w:rtl/>
          <w:lang w:bidi="fa-IR"/>
        </w:rPr>
        <w:t>ی</w:t>
      </w:r>
      <w:r w:rsidRPr="00DF5DFC">
        <w:rPr>
          <w:rFonts w:ascii="Arial" w:hAnsi="Arial" w:cs="B Nazanin" w:hint="eastAsia"/>
          <w:color w:val="000000"/>
          <w:sz w:val="24"/>
          <w:szCs w:val="24"/>
          <w:rtl/>
          <w:lang w:bidi="fa-IR"/>
        </w:rPr>
        <w:t>ست</w:t>
      </w:r>
      <w:r w:rsidRPr="00DF5DFC">
        <w:rPr>
          <w:rFonts w:ascii="Arial" w:hAnsi="Arial" w:cs="B Nazanin"/>
          <w:color w:val="000000"/>
          <w:sz w:val="24"/>
          <w:szCs w:val="24"/>
          <w:rtl/>
          <w:lang w:bidi="fa-IR"/>
        </w:rPr>
        <w:t>.</w:t>
      </w:r>
    </w:p>
    <w:p w14:paraId="7C6EB08A" w14:textId="77777777" w:rsidR="000D7BDF" w:rsidRPr="00DF5DFC" w:rsidRDefault="000D7BDF" w:rsidP="00DF5DFC">
      <w:pPr>
        <w:widowControl w:val="0"/>
        <w:spacing w:after="0" w:line="480" w:lineRule="auto"/>
        <w:rPr>
          <w:rFonts w:ascii="Arial" w:hAnsi="Arial" w:cs="B Nazanin"/>
          <w:color w:val="000000"/>
          <w:sz w:val="24"/>
          <w:szCs w:val="24"/>
          <w:lang w:bidi="fa-IR"/>
        </w:rPr>
      </w:pPr>
      <w:proofErr w:type="spellStart"/>
      <w:r w:rsidRPr="00DF5DFC">
        <w:rPr>
          <w:rFonts w:ascii="Arial" w:hAnsi="Arial" w:cs="B Nazanin" w:hint="eastAsia"/>
          <w:color w:val="000000"/>
          <w:sz w:val="24"/>
          <w:szCs w:val="24"/>
          <w:rtl/>
          <w:lang w:bidi="fa-IR"/>
        </w:rPr>
        <w:t>برنامه‌ر</w:t>
      </w:r>
      <w:r w:rsidRPr="00DF5DFC">
        <w:rPr>
          <w:rFonts w:ascii="Arial" w:hAnsi="Arial" w:cs="B Nazanin" w:hint="cs"/>
          <w:color w:val="000000"/>
          <w:sz w:val="24"/>
          <w:szCs w:val="24"/>
          <w:rtl/>
          <w:lang w:bidi="fa-IR"/>
        </w:rPr>
        <w:t>ی</w:t>
      </w:r>
      <w:r w:rsidRPr="00DF5DFC">
        <w:rPr>
          <w:rFonts w:ascii="Arial" w:hAnsi="Arial" w:cs="B Nazanin" w:hint="eastAsia"/>
          <w:color w:val="000000"/>
          <w:sz w:val="24"/>
          <w:szCs w:val="24"/>
          <w:rtl/>
          <w:lang w:bidi="fa-IR"/>
        </w:rPr>
        <w:t>ز</w:t>
      </w:r>
      <w:r w:rsidRPr="00DF5DFC">
        <w:rPr>
          <w:rFonts w:ascii="Arial" w:hAnsi="Arial" w:cs="B Nazanin" w:hint="cs"/>
          <w:color w:val="000000"/>
          <w:sz w:val="24"/>
          <w:szCs w:val="24"/>
          <w:rtl/>
          <w:lang w:bidi="fa-IR"/>
        </w:rPr>
        <w:t>ی</w:t>
      </w:r>
      <w:proofErr w:type="spellEnd"/>
      <w:r w:rsidRPr="00DF5DFC">
        <w:rPr>
          <w:rFonts w:ascii="Arial" w:hAnsi="Arial" w:cs="B Nazanin"/>
          <w:color w:val="000000"/>
          <w:sz w:val="24"/>
          <w:szCs w:val="24"/>
          <w:rtl/>
          <w:lang w:bidi="fa-IR"/>
        </w:rPr>
        <w:t xml:space="preserve"> برا</w:t>
      </w:r>
      <w:r w:rsidRPr="00DF5DFC">
        <w:rPr>
          <w:rFonts w:ascii="Arial" w:hAnsi="Arial" w:cs="B Nazanin" w:hint="cs"/>
          <w:color w:val="000000"/>
          <w:sz w:val="24"/>
          <w:szCs w:val="24"/>
          <w:rtl/>
          <w:lang w:bidi="fa-IR"/>
        </w:rPr>
        <w:t>ی</w:t>
      </w:r>
      <w:r w:rsidRPr="00DF5DFC">
        <w:rPr>
          <w:rFonts w:ascii="Arial" w:hAnsi="Arial" w:cs="B Nazanin"/>
          <w:color w:val="000000"/>
          <w:sz w:val="24"/>
          <w:szCs w:val="24"/>
          <w:rtl/>
          <w:lang w:bidi="fa-IR"/>
        </w:rPr>
        <w:t xml:space="preserve"> توسعه خدمات </w:t>
      </w:r>
      <w:proofErr w:type="spellStart"/>
      <w:r w:rsidRPr="00DF5DFC">
        <w:rPr>
          <w:rFonts w:ascii="Arial" w:hAnsi="Arial" w:cs="B Nazanin"/>
          <w:color w:val="000000"/>
          <w:sz w:val="24"/>
          <w:szCs w:val="24"/>
          <w:rtl/>
          <w:lang w:bidi="fa-IR"/>
        </w:rPr>
        <w:t>فوق‌تخصص</w:t>
      </w:r>
      <w:r w:rsidRPr="00DF5DFC">
        <w:rPr>
          <w:rFonts w:ascii="Arial" w:hAnsi="Arial" w:cs="B Nazanin" w:hint="cs"/>
          <w:color w:val="000000"/>
          <w:sz w:val="24"/>
          <w:szCs w:val="24"/>
          <w:rtl/>
          <w:lang w:bidi="fa-IR"/>
        </w:rPr>
        <w:t>ی</w:t>
      </w:r>
      <w:proofErr w:type="spellEnd"/>
      <w:r w:rsidRPr="00DF5DFC">
        <w:rPr>
          <w:rFonts w:ascii="Arial" w:hAnsi="Arial" w:cs="B Nazanin"/>
          <w:color w:val="000000"/>
          <w:sz w:val="24"/>
          <w:szCs w:val="24"/>
          <w:rtl/>
          <w:lang w:bidi="fa-IR"/>
        </w:rPr>
        <w:t xml:space="preserve"> تنها بر اساس تعداد </w:t>
      </w:r>
      <w:proofErr w:type="spellStart"/>
      <w:r w:rsidRPr="00DF5DFC">
        <w:rPr>
          <w:rFonts w:ascii="Arial" w:hAnsi="Arial" w:cs="B Nazanin"/>
          <w:color w:val="000000"/>
          <w:sz w:val="24"/>
          <w:szCs w:val="24"/>
          <w:rtl/>
          <w:lang w:bidi="fa-IR"/>
        </w:rPr>
        <w:t>فارغ‌التحص</w:t>
      </w:r>
      <w:r w:rsidRPr="00DF5DFC">
        <w:rPr>
          <w:rFonts w:ascii="Arial" w:hAnsi="Arial" w:cs="B Nazanin" w:hint="cs"/>
          <w:color w:val="000000"/>
          <w:sz w:val="24"/>
          <w:szCs w:val="24"/>
          <w:rtl/>
          <w:lang w:bidi="fa-IR"/>
        </w:rPr>
        <w:t>ی</w:t>
      </w:r>
      <w:r w:rsidRPr="00DF5DFC">
        <w:rPr>
          <w:rFonts w:ascii="Arial" w:hAnsi="Arial" w:cs="B Nazanin" w:hint="eastAsia"/>
          <w:color w:val="000000"/>
          <w:sz w:val="24"/>
          <w:szCs w:val="24"/>
          <w:rtl/>
          <w:lang w:bidi="fa-IR"/>
        </w:rPr>
        <w:t>لان</w:t>
      </w:r>
      <w:proofErr w:type="spellEnd"/>
      <w:r w:rsidRPr="00DF5DFC">
        <w:rPr>
          <w:rFonts w:ascii="Arial" w:hAnsi="Arial" w:cs="B Nazanin"/>
          <w:color w:val="000000"/>
          <w:sz w:val="24"/>
          <w:szCs w:val="24"/>
          <w:rtl/>
          <w:lang w:bidi="fa-IR"/>
        </w:rPr>
        <w:t xml:space="preserve"> </w:t>
      </w:r>
      <w:proofErr w:type="spellStart"/>
      <w:r w:rsidRPr="00DF5DFC">
        <w:rPr>
          <w:rFonts w:ascii="Arial" w:hAnsi="Arial" w:cs="B Nazanin"/>
          <w:color w:val="000000"/>
          <w:sz w:val="24"/>
          <w:szCs w:val="24"/>
          <w:rtl/>
          <w:lang w:bidi="fa-IR"/>
        </w:rPr>
        <w:t>امکان‌پذ</w:t>
      </w:r>
      <w:r w:rsidRPr="00DF5DFC">
        <w:rPr>
          <w:rFonts w:ascii="Arial" w:hAnsi="Arial" w:cs="B Nazanin" w:hint="cs"/>
          <w:color w:val="000000"/>
          <w:sz w:val="24"/>
          <w:szCs w:val="24"/>
          <w:rtl/>
          <w:lang w:bidi="fa-IR"/>
        </w:rPr>
        <w:t>ی</w:t>
      </w:r>
      <w:r w:rsidRPr="00DF5DFC">
        <w:rPr>
          <w:rFonts w:ascii="Arial" w:hAnsi="Arial" w:cs="B Nazanin" w:hint="eastAsia"/>
          <w:color w:val="000000"/>
          <w:sz w:val="24"/>
          <w:szCs w:val="24"/>
          <w:rtl/>
          <w:lang w:bidi="fa-IR"/>
        </w:rPr>
        <w:t>ر</w:t>
      </w:r>
      <w:proofErr w:type="spellEnd"/>
      <w:r w:rsidRPr="00DF5DFC">
        <w:rPr>
          <w:rFonts w:ascii="Arial" w:hAnsi="Arial" w:cs="B Nazanin"/>
          <w:color w:val="000000"/>
          <w:sz w:val="24"/>
          <w:szCs w:val="24"/>
          <w:rtl/>
          <w:lang w:bidi="fa-IR"/>
        </w:rPr>
        <w:t xml:space="preserve"> ن</w:t>
      </w:r>
      <w:r w:rsidRPr="00DF5DFC">
        <w:rPr>
          <w:rFonts w:ascii="Arial" w:hAnsi="Arial" w:cs="B Nazanin" w:hint="cs"/>
          <w:color w:val="000000"/>
          <w:sz w:val="24"/>
          <w:szCs w:val="24"/>
          <w:rtl/>
          <w:lang w:bidi="fa-IR"/>
        </w:rPr>
        <w:t>ی</w:t>
      </w:r>
      <w:r w:rsidRPr="00DF5DFC">
        <w:rPr>
          <w:rFonts w:ascii="Arial" w:hAnsi="Arial" w:cs="B Nazanin" w:hint="eastAsia"/>
          <w:color w:val="000000"/>
          <w:sz w:val="24"/>
          <w:szCs w:val="24"/>
          <w:rtl/>
          <w:lang w:bidi="fa-IR"/>
        </w:rPr>
        <w:t>ست،</w:t>
      </w:r>
      <w:r w:rsidRPr="00DF5DFC">
        <w:rPr>
          <w:rFonts w:ascii="Arial" w:hAnsi="Arial" w:cs="B Nazanin"/>
          <w:color w:val="000000"/>
          <w:sz w:val="24"/>
          <w:szCs w:val="24"/>
          <w:rtl/>
          <w:lang w:bidi="fa-IR"/>
        </w:rPr>
        <w:t xml:space="preserve"> بلکه مستلزم شناخت دق</w:t>
      </w:r>
      <w:r w:rsidRPr="00DF5DFC">
        <w:rPr>
          <w:rFonts w:ascii="Arial" w:hAnsi="Arial" w:cs="B Nazanin" w:hint="cs"/>
          <w:color w:val="000000"/>
          <w:sz w:val="24"/>
          <w:szCs w:val="24"/>
          <w:rtl/>
          <w:lang w:bidi="fa-IR"/>
        </w:rPr>
        <w:t>ی</w:t>
      </w:r>
      <w:r w:rsidRPr="00DF5DFC">
        <w:rPr>
          <w:rFonts w:ascii="Arial" w:hAnsi="Arial" w:cs="B Nazanin" w:hint="eastAsia"/>
          <w:color w:val="000000"/>
          <w:sz w:val="24"/>
          <w:szCs w:val="24"/>
          <w:rtl/>
          <w:lang w:bidi="fa-IR"/>
        </w:rPr>
        <w:t>ق</w:t>
      </w:r>
      <w:r w:rsidRPr="00DF5DFC">
        <w:rPr>
          <w:rFonts w:ascii="Arial" w:hAnsi="Arial" w:cs="B Nazanin"/>
          <w:color w:val="000000"/>
          <w:sz w:val="24"/>
          <w:szCs w:val="24"/>
          <w:rtl/>
          <w:lang w:bidi="fa-IR"/>
        </w:rPr>
        <w:t xml:space="preserve"> وضع</w:t>
      </w:r>
      <w:r w:rsidRPr="00DF5DFC">
        <w:rPr>
          <w:rFonts w:ascii="Arial" w:hAnsi="Arial" w:cs="B Nazanin" w:hint="cs"/>
          <w:color w:val="000000"/>
          <w:sz w:val="24"/>
          <w:szCs w:val="24"/>
          <w:rtl/>
          <w:lang w:bidi="fa-IR"/>
        </w:rPr>
        <w:t>ی</w:t>
      </w:r>
      <w:r w:rsidRPr="00DF5DFC">
        <w:rPr>
          <w:rFonts w:ascii="Arial" w:hAnsi="Arial" w:cs="B Nazanin" w:hint="eastAsia"/>
          <w:color w:val="000000"/>
          <w:sz w:val="24"/>
          <w:szCs w:val="24"/>
          <w:rtl/>
          <w:lang w:bidi="fa-IR"/>
        </w:rPr>
        <w:t>ت</w:t>
      </w:r>
      <w:r w:rsidRPr="00DF5DFC">
        <w:rPr>
          <w:rFonts w:ascii="Arial" w:hAnsi="Arial" w:cs="B Nazanin"/>
          <w:color w:val="000000"/>
          <w:sz w:val="24"/>
          <w:szCs w:val="24"/>
          <w:rtl/>
          <w:lang w:bidi="fa-IR"/>
        </w:rPr>
        <w:t xml:space="preserve"> استقرار ن</w:t>
      </w:r>
      <w:r w:rsidRPr="00DF5DFC">
        <w:rPr>
          <w:rFonts w:ascii="Arial" w:hAnsi="Arial" w:cs="B Nazanin" w:hint="cs"/>
          <w:color w:val="000000"/>
          <w:sz w:val="24"/>
          <w:szCs w:val="24"/>
          <w:rtl/>
          <w:lang w:bidi="fa-IR"/>
        </w:rPr>
        <w:t>ی</w:t>
      </w:r>
      <w:r w:rsidRPr="00DF5DFC">
        <w:rPr>
          <w:rFonts w:ascii="Arial" w:hAnsi="Arial" w:cs="B Nazanin" w:hint="eastAsia"/>
          <w:color w:val="000000"/>
          <w:sz w:val="24"/>
          <w:szCs w:val="24"/>
          <w:rtl/>
          <w:lang w:bidi="fa-IR"/>
        </w:rPr>
        <w:t>روها</w:t>
      </w:r>
      <w:r w:rsidRPr="00DF5DFC">
        <w:rPr>
          <w:rFonts w:ascii="Arial" w:hAnsi="Arial" w:cs="B Nazanin" w:hint="cs"/>
          <w:color w:val="000000"/>
          <w:sz w:val="24"/>
          <w:szCs w:val="24"/>
          <w:rtl/>
          <w:lang w:bidi="fa-IR"/>
        </w:rPr>
        <w:t>ی</w:t>
      </w:r>
      <w:r w:rsidRPr="00DF5DFC">
        <w:rPr>
          <w:rFonts w:ascii="Arial" w:hAnsi="Arial" w:cs="B Nazanin"/>
          <w:color w:val="000000"/>
          <w:sz w:val="24"/>
          <w:szCs w:val="24"/>
          <w:rtl/>
          <w:lang w:bidi="fa-IR"/>
        </w:rPr>
        <w:t xml:space="preserve"> انسان</w:t>
      </w:r>
      <w:r w:rsidRPr="00DF5DFC">
        <w:rPr>
          <w:rFonts w:ascii="Arial" w:hAnsi="Arial" w:cs="B Nazanin" w:hint="cs"/>
          <w:color w:val="000000"/>
          <w:sz w:val="24"/>
          <w:szCs w:val="24"/>
          <w:rtl/>
          <w:lang w:bidi="fa-IR"/>
        </w:rPr>
        <w:t>ی</w:t>
      </w:r>
      <w:r w:rsidRPr="00DF5DFC">
        <w:rPr>
          <w:rFonts w:ascii="Arial" w:hAnsi="Arial" w:cs="B Nazanin" w:hint="eastAsia"/>
          <w:color w:val="000000"/>
          <w:sz w:val="24"/>
          <w:szCs w:val="24"/>
          <w:rtl/>
          <w:lang w:bidi="fa-IR"/>
        </w:rPr>
        <w:t>،</w:t>
      </w:r>
      <w:r w:rsidRPr="00DF5DFC">
        <w:rPr>
          <w:rFonts w:ascii="Arial" w:hAnsi="Arial" w:cs="B Nazanin"/>
          <w:color w:val="000000"/>
          <w:sz w:val="24"/>
          <w:szCs w:val="24"/>
          <w:rtl/>
          <w:lang w:bidi="fa-IR"/>
        </w:rPr>
        <w:t xml:space="preserve"> دسترس</w:t>
      </w:r>
      <w:r w:rsidRPr="00DF5DFC">
        <w:rPr>
          <w:rFonts w:ascii="Arial" w:hAnsi="Arial" w:cs="B Nazanin" w:hint="cs"/>
          <w:color w:val="000000"/>
          <w:sz w:val="24"/>
          <w:szCs w:val="24"/>
          <w:rtl/>
          <w:lang w:bidi="fa-IR"/>
        </w:rPr>
        <w:t>ی</w:t>
      </w:r>
      <w:r w:rsidRPr="00DF5DFC">
        <w:rPr>
          <w:rFonts w:ascii="Arial" w:hAnsi="Arial" w:cs="B Nazanin"/>
          <w:color w:val="000000"/>
          <w:sz w:val="24"/>
          <w:szCs w:val="24"/>
          <w:rtl/>
          <w:lang w:bidi="fa-IR"/>
        </w:rPr>
        <w:t xml:space="preserve"> آنان به تجه</w:t>
      </w:r>
      <w:r w:rsidRPr="00DF5DFC">
        <w:rPr>
          <w:rFonts w:ascii="Arial" w:hAnsi="Arial" w:cs="B Nazanin" w:hint="cs"/>
          <w:color w:val="000000"/>
          <w:sz w:val="24"/>
          <w:szCs w:val="24"/>
          <w:rtl/>
          <w:lang w:bidi="fa-IR"/>
        </w:rPr>
        <w:t>ی</w:t>
      </w:r>
      <w:r w:rsidRPr="00DF5DFC">
        <w:rPr>
          <w:rFonts w:ascii="Arial" w:hAnsi="Arial" w:cs="B Nazanin" w:hint="eastAsia"/>
          <w:color w:val="000000"/>
          <w:sz w:val="24"/>
          <w:szCs w:val="24"/>
          <w:rtl/>
          <w:lang w:bidi="fa-IR"/>
        </w:rPr>
        <w:t>زات</w:t>
      </w:r>
      <w:r w:rsidRPr="00DF5DFC">
        <w:rPr>
          <w:rFonts w:ascii="Arial" w:hAnsi="Arial" w:cs="B Nazanin"/>
          <w:color w:val="000000"/>
          <w:sz w:val="24"/>
          <w:szCs w:val="24"/>
          <w:rtl/>
          <w:lang w:bidi="fa-IR"/>
        </w:rPr>
        <w:t xml:space="preserve"> موردن</w:t>
      </w:r>
      <w:r w:rsidRPr="00DF5DFC">
        <w:rPr>
          <w:rFonts w:ascii="Arial" w:hAnsi="Arial" w:cs="B Nazanin" w:hint="cs"/>
          <w:color w:val="000000"/>
          <w:sz w:val="24"/>
          <w:szCs w:val="24"/>
          <w:rtl/>
          <w:lang w:bidi="fa-IR"/>
        </w:rPr>
        <w:t>ی</w:t>
      </w:r>
      <w:r w:rsidRPr="00DF5DFC">
        <w:rPr>
          <w:rFonts w:ascii="Arial" w:hAnsi="Arial" w:cs="B Nazanin" w:hint="eastAsia"/>
          <w:color w:val="000000"/>
          <w:sz w:val="24"/>
          <w:szCs w:val="24"/>
          <w:rtl/>
          <w:lang w:bidi="fa-IR"/>
        </w:rPr>
        <w:t>از،</w:t>
      </w:r>
      <w:r w:rsidRPr="00DF5DFC">
        <w:rPr>
          <w:rFonts w:ascii="Arial" w:hAnsi="Arial" w:cs="B Nazanin"/>
          <w:color w:val="000000"/>
          <w:sz w:val="24"/>
          <w:szCs w:val="24"/>
          <w:rtl/>
          <w:lang w:bidi="fa-IR"/>
        </w:rPr>
        <w:t xml:space="preserve"> شرا</w:t>
      </w:r>
      <w:r w:rsidRPr="00DF5DFC">
        <w:rPr>
          <w:rFonts w:ascii="Arial" w:hAnsi="Arial" w:cs="B Nazanin" w:hint="cs"/>
          <w:color w:val="000000"/>
          <w:sz w:val="24"/>
          <w:szCs w:val="24"/>
          <w:rtl/>
          <w:lang w:bidi="fa-IR"/>
        </w:rPr>
        <w:t>ی</w:t>
      </w:r>
      <w:r w:rsidRPr="00DF5DFC">
        <w:rPr>
          <w:rFonts w:ascii="Arial" w:hAnsi="Arial" w:cs="B Nazanin" w:hint="eastAsia"/>
          <w:color w:val="000000"/>
          <w:sz w:val="24"/>
          <w:szCs w:val="24"/>
          <w:rtl/>
          <w:lang w:bidi="fa-IR"/>
        </w:rPr>
        <w:t>ط</w:t>
      </w:r>
      <w:r w:rsidRPr="00DF5DFC">
        <w:rPr>
          <w:rFonts w:ascii="Arial" w:hAnsi="Arial" w:cs="B Nazanin"/>
          <w:color w:val="000000"/>
          <w:sz w:val="24"/>
          <w:szCs w:val="24"/>
          <w:rtl/>
          <w:lang w:bidi="fa-IR"/>
        </w:rPr>
        <w:t xml:space="preserve"> اقتصاد</w:t>
      </w:r>
      <w:r w:rsidRPr="00DF5DFC">
        <w:rPr>
          <w:rFonts w:ascii="Arial" w:hAnsi="Arial" w:cs="B Nazanin" w:hint="cs"/>
          <w:color w:val="000000"/>
          <w:sz w:val="24"/>
          <w:szCs w:val="24"/>
          <w:rtl/>
          <w:lang w:bidi="fa-IR"/>
        </w:rPr>
        <w:t>ی</w:t>
      </w:r>
      <w:r w:rsidRPr="00DF5DFC">
        <w:rPr>
          <w:rFonts w:ascii="Arial" w:hAnsi="Arial" w:cs="B Nazanin"/>
          <w:color w:val="000000"/>
          <w:sz w:val="24"/>
          <w:szCs w:val="24"/>
          <w:rtl/>
          <w:lang w:bidi="fa-IR"/>
        </w:rPr>
        <w:t xml:space="preserve"> و موانع موجود در </w:t>
      </w:r>
      <w:proofErr w:type="spellStart"/>
      <w:r w:rsidRPr="00DF5DFC">
        <w:rPr>
          <w:rFonts w:ascii="Arial" w:hAnsi="Arial" w:cs="B Nazanin"/>
          <w:color w:val="000000"/>
          <w:sz w:val="24"/>
          <w:szCs w:val="24"/>
          <w:rtl/>
          <w:lang w:bidi="fa-IR"/>
        </w:rPr>
        <w:t>بهره‌گ</w:t>
      </w:r>
      <w:r w:rsidRPr="00DF5DFC">
        <w:rPr>
          <w:rFonts w:ascii="Arial" w:hAnsi="Arial" w:cs="B Nazanin" w:hint="cs"/>
          <w:color w:val="000000"/>
          <w:sz w:val="24"/>
          <w:szCs w:val="24"/>
          <w:rtl/>
          <w:lang w:bidi="fa-IR"/>
        </w:rPr>
        <w:t>ی</w:t>
      </w:r>
      <w:r w:rsidRPr="00DF5DFC">
        <w:rPr>
          <w:rFonts w:ascii="Arial" w:hAnsi="Arial" w:cs="B Nazanin" w:hint="eastAsia"/>
          <w:color w:val="000000"/>
          <w:sz w:val="24"/>
          <w:szCs w:val="24"/>
          <w:rtl/>
          <w:lang w:bidi="fa-IR"/>
        </w:rPr>
        <w:t>ر</w:t>
      </w:r>
      <w:r w:rsidRPr="00DF5DFC">
        <w:rPr>
          <w:rFonts w:ascii="Arial" w:hAnsi="Arial" w:cs="B Nazanin" w:hint="cs"/>
          <w:color w:val="000000"/>
          <w:sz w:val="24"/>
          <w:szCs w:val="24"/>
          <w:rtl/>
          <w:lang w:bidi="fa-IR"/>
        </w:rPr>
        <w:t>ی</w:t>
      </w:r>
      <w:proofErr w:type="spellEnd"/>
      <w:r w:rsidRPr="00DF5DFC">
        <w:rPr>
          <w:rFonts w:ascii="Arial" w:hAnsi="Arial" w:cs="B Nazanin"/>
          <w:color w:val="000000"/>
          <w:sz w:val="24"/>
          <w:szCs w:val="24"/>
          <w:rtl/>
          <w:lang w:bidi="fa-IR"/>
        </w:rPr>
        <w:t xml:space="preserve"> از </w:t>
      </w:r>
      <w:proofErr w:type="spellStart"/>
      <w:r w:rsidRPr="00DF5DFC">
        <w:rPr>
          <w:rFonts w:ascii="Arial" w:hAnsi="Arial" w:cs="B Nazanin"/>
          <w:color w:val="000000"/>
          <w:sz w:val="24"/>
          <w:szCs w:val="24"/>
          <w:rtl/>
          <w:lang w:bidi="fa-IR"/>
        </w:rPr>
        <w:t>توانمند</w:t>
      </w:r>
      <w:r w:rsidRPr="00DF5DFC">
        <w:rPr>
          <w:rFonts w:ascii="Arial" w:hAnsi="Arial" w:cs="B Nazanin" w:hint="cs"/>
          <w:color w:val="000000"/>
          <w:sz w:val="24"/>
          <w:szCs w:val="24"/>
          <w:rtl/>
          <w:lang w:bidi="fa-IR"/>
        </w:rPr>
        <w:t>ی‌</w:t>
      </w:r>
      <w:r w:rsidRPr="00DF5DFC">
        <w:rPr>
          <w:rFonts w:ascii="Arial" w:hAnsi="Arial" w:cs="B Nazanin" w:hint="eastAsia"/>
          <w:color w:val="000000"/>
          <w:sz w:val="24"/>
          <w:szCs w:val="24"/>
          <w:rtl/>
          <w:lang w:bidi="fa-IR"/>
        </w:rPr>
        <w:t>ها</w:t>
      </w:r>
      <w:r w:rsidRPr="00DF5DFC">
        <w:rPr>
          <w:rFonts w:ascii="Arial" w:hAnsi="Arial" w:cs="B Nazanin" w:hint="cs"/>
          <w:color w:val="000000"/>
          <w:sz w:val="24"/>
          <w:szCs w:val="24"/>
          <w:rtl/>
          <w:lang w:bidi="fa-IR"/>
        </w:rPr>
        <w:t>ی</w:t>
      </w:r>
      <w:proofErr w:type="spellEnd"/>
      <w:r w:rsidRPr="00DF5DFC">
        <w:rPr>
          <w:rFonts w:ascii="Arial" w:hAnsi="Arial" w:cs="B Nazanin"/>
          <w:color w:val="000000"/>
          <w:sz w:val="24"/>
          <w:szCs w:val="24"/>
          <w:rtl/>
          <w:lang w:bidi="fa-IR"/>
        </w:rPr>
        <w:t xml:space="preserve"> تخصص</w:t>
      </w:r>
      <w:r w:rsidRPr="00DF5DFC">
        <w:rPr>
          <w:rFonts w:ascii="Arial" w:hAnsi="Arial" w:cs="B Nazanin" w:hint="cs"/>
          <w:color w:val="000000"/>
          <w:sz w:val="24"/>
          <w:szCs w:val="24"/>
          <w:rtl/>
          <w:lang w:bidi="fa-IR"/>
        </w:rPr>
        <w:t>ی</w:t>
      </w:r>
      <w:r w:rsidRPr="00DF5DFC">
        <w:rPr>
          <w:rFonts w:ascii="Arial" w:hAnsi="Arial" w:cs="B Nazanin"/>
          <w:color w:val="000000"/>
          <w:sz w:val="24"/>
          <w:szCs w:val="24"/>
          <w:rtl/>
          <w:lang w:bidi="fa-IR"/>
        </w:rPr>
        <w:t xml:space="preserve"> است. در صورت نبود چن</w:t>
      </w:r>
      <w:r w:rsidRPr="00DF5DFC">
        <w:rPr>
          <w:rFonts w:ascii="Arial" w:hAnsi="Arial" w:cs="B Nazanin" w:hint="cs"/>
          <w:color w:val="000000"/>
          <w:sz w:val="24"/>
          <w:szCs w:val="24"/>
          <w:rtl/>
          <w:lang w:bidi="fa-IR"/>
        </w:rPr>
        <w:t>ی</w:t>
      </w:r>
      <w:r w:rsidRPr="00DF5DFC">
        <w:rPr>
          <w:rFonts w:ascii="Arial" w:hAnsi="Arial" w:cs="B Nazanin" w:hint="eastAsia"/>
          <w:color w:val="000000"/>
          <w:sz w:val="24"/>
          <w:szCs w:val="24"/>
          <w:rtl/>
          <w:lang w:bidi="fa-IR"/>
        </w:rPr>
        <w:t>ن</w:t>
      </w:r>
      <w:r w:rsidRPr="00DF5DFC">
        <w:rPr>
          <w:rFonts w:ascii="Arial" w:hAnsi="Arial" w:cs="B Nazanin"/>
          <w:color w:val="000000"/>
          <w:sz w:val="24"/>
          <w:szCs w:val="24"/>
          <w:rtl/>
          <w:lang w:bidi="fa-IR"/>
        </w:rPr>
        <w:t xml:space="preserve"> اطلاعات</w:t>
      </w:r>
      <w:r w:rsidRPr="00DF5DFC">
        <w:rPr>
          <w:rFonts w:ascii="Arial" w:hAnsi="Arial" w:cs="B Nazanin" w:hint="cs"/>
          <w:color w:val="000000"/>
          <w:sz w:val="24"/>
          <w:szCs w:val="24"/>
          <w:rtl/>
          <w:lang w:bidi="fa-IR"/>
        </w:rPr>
        <w:t>ی</w:t>
      </w:r>
      <w:r w:rsidRPr="00DF5DFC">
        <w:rPr>
          <w:rFonts w:ascii="Arial" w:hAnsi="Arial" w:cs="B Nazanin" w:hint="eastAsia"/>
          <w:color w:val="000000"/>
          <w:sz w:val="24"/>
          <w:szCs w:val="24"/>
          <w:rtl/>
          <w:lang w:bidi="fa-IR"/>
        </w:rPr>
        <w:t>،</w:t>
      </w:r>
      <w:r w:rsidRPr="00DF5DFC">
        <w:rPr>
          <w:rFonts w:ascii="Arial" w:hAnsi="Arial" w:cs="B Nazanin"/>
          <w:color w:val="000000"/>
          <w:sz w:val="24"/>
          <w:szCs w:val="24"/>
          <w:rtl/>
          <w:lang w:bidi="fa-IR"/>
        </w:rPr>
        <w:t xml:space="preserve"> ممکن است باوجود ترب</w:t>
      </w:r>
      <w:r w:rsidRPr="00DF5DFC">
        <w:rPr>
          <w:rFonts w:ascii="Arial" w:hAnsi="Arial" w:cs="B Nazanin" w:hint="cs"/>
          <w:color w:val="000000"/>
          <w:sz w:val="24"/>
          <w:szCs w:val="24"/>
          <w:rtl/>
          <w:lang w:bidi="fa-IR"/>
        </w:rPr>
        <w:t>ی</w:t>
      </w:r>
      <w:r w:rsidRPr="00DF5DFC">
        <w:rPr>
          <w:rFonts w:ascii="Arial" w:hAnsi="Arial" w:cs="B Nazanin" w:hint="eastAsia"/>
          <w:color w:val="000000"/>
          <w:sz w:val="24"/>
          <w:szCs w:val="24"/>
          <w:rtl/>
          <w:lang w:bidi="fa-IR"/>
        </w:rPr>
        <w:t>ت</w:t>
      </w:r>
      <w:r w:rsidRPr="00DF5DFC">
        <w:rPr>
          <w:rFonts w:ascii="Arial" w:hAnsi="Arial" w:cs="B Nazanin"/>
          <w:color w:val="000000"/>
          <w:sz w:val="24"/>
          <w:szCs w:val="24"/>
          <w:rtl/>
          <w:lang w:bidi="fa-IR"/>
        </w:rPr>
        <w:t xml:space="preserve"> ن</w:t>
      </w:r>
      <w:r w:rsidRPr="00DF5DFC">
        <w:rPr>
          <w:rFonts w:ascii="Arial" w:hAnsi="Arial" w:cs="B Nazanin" w:hint="cs"/>
          <w:color w:val="000000"/>
          <w:sz w:val="24"/>
          <w:szCs w:val="24"/>
          <w:rtl/>
          <w:lang w:bidi="fa-IR"/>
        </w:rPr>
        <w:t>ی</w:t>
      </w:r>
      <w:r w:rsidRPr="00DF5DFC">
        <w:rPr>
          <w:rFonts w:ascii="Arial" w:hAnsi="Arial" w:cs="B Nazanin" w:hint="eastAsia"/>
          <w:color w:val="000000"/>
          <w:sz w:val="24"/>
          <w:szCs w:val="24"/>
          <w:rtl/>
          <w:lang w:bidi="fa-IR"/>
        </w:rPr>
        <w:t>رو</w:t>
      </w:r>
      <w:r w:rsidRPr="00DF5DFC">
        <w:rPr>
          <w:rFonts w:ascii="Arial" w:hAnsi="Arial" w:cs="B Nazanin" w:hint="cs"/>
          <w:color w:val="000000"/>
          <w:sz w:val="24"/>
          <w:szCs w:val="24"/>
          <w:rtl/>
          <w:lang w:bidi="fa-IR"/>
        </w:rPr>
        <w:t>ی</w:t>
      </w:r>
      <w:r w:rsidRPr="00DF5DFC">
        <w:rPr>
          <w:rFonts w:ascii="Arial" w:hAnsi="Arial" w:cs="B Nazanin"/>
          <w:color w:val="000000"/>
          <w:sz w:val="24"/>
          <w:szCs w:val="24"/>
          <w:rtl/>
          <w:lang w:bidi="fa-IR"/>
        </w:rPr>
        <w:t xml:space="preserve"> متخصص، بخش </w:t>
      </w:r>
      <w:proofErr w:type="spellStart"/>
      <w:r w:rsidRPr="00DF5DFC">
        <w:rPr>
          <w:rFonts w:ascii="Arial" w:hAnsi="Arial" w:cs="B Nazanin"/>
          <w:color w:val="000000"/>
          <w:sz w:val="24"/>
          <w:szCs w:val="24"/>
          <w:rtl/>
          <w:lang w:bidi="fa-IR"/>
        </w:rPr>
        <w:t>قابل‌توجه</w:t>
      </w:r>
      <w:r w:rsidRPr="00DF5DFC">
        <w:rPr>
          <w:rFonts w:ascii="Arial" w:hAnsi="Arial" w:cs="B Nazanin" w:hint="cs"/>
          <w:color w:val="000000"/>
          <w:sz w:val="24"/>
          <w:szCs w:val="24"/>
          <w:rtl/>
          <w:lang w:bidi="fa-IR"/>
        </w:rPr>
        <w:t>ی</w:t>
      </w:r>
      <w:proofErr w:type="spellEnd"/>
      <w:r w:rsidRPr="00DF5DFC">
        <w:rPr>
          <w:rFonts w:ascii="Arial" w:hAnsi="Arial" w:cs="B Nazanin"/>
          <w:color w:val="000000"/>
          <w:sz w:val="24"/>
          <w:szCs w:val="24"/>
          <w:rtl/>
          <w:lang w:bidi="fa-IR"/>
        </w:rPr>
        <w:t xml:space="preserve"> از ظرف</w:t>
      </w:r>
      <w:r w:rsidRPr="00DF5DFC">
        <w:rPr>
          <w:rFonts w:ascii="Arial" w:hAnsi="Arial" w:cs="B Nazanin" w:hint="cs"/>
          <w:color w:val="000000"/>
          <w:sz w:val="24"/>
          <w:szCs w:val="24"/>
          <w:rtl/>
          <w:lang w:bidi="fa-IR"/>
        </w:rPr>
        <w:t>ی</w:t>
      </w:r>
      <w:r w:rsidRPr="00DF5DFC">
        <w:rPr>
          <w:rFonts w:ascii="Arial" w:hAnsi="Arial" w:cs="B Nazanin" w:hint="eastAsia"/>
          <w:color w:val="000000"/>
          <w:sz w:val="24"/>
          <w:szCs w:val="24"/>
          <w:rtl/>
          <w:lang w:bidi="fa-IR"/>
        </w:rPr>
        <w:t>ت</w:t>
      </w:r>
      <w:r w:rsidRPr="00DF5DFC">
        <w:rPr>
          <w:rFonts w:ascii="Arial" w:hAnsi="Arial" w:cs="B Nazanin"/>
          <w:color w:val="000000"/>
          <w:sz w:val="24"/>
          <w:szCs w:val="24"/>
          <w:rtl/>
          <w:lang w:bidi="fa-IR"/>
        </w:rPr>
        <w:t xml:space="preserve"> علم</w:t>
      </w:r>
      <w:r w:rsidRPr="00DF5DFC">
        <w:rPr>
          <w:rFonts w:ascii="Arial" w:hAnsi="Arial" w:cs="B Nazanin" w:hint="cs"/>
          <w:color w:val="000000"/>
          <w:sz w:val="24"/>
          <w:szCs w:val="24"/>
          <w:rtl/>
          <w:lang w:bidi="fa-IR"/>
        </w:rPr>
        <w:t>ی</w:t>
      </w:r>
      <w:r w:rsidRPr="00DF5DFC">
        <w:rPr>
          <w:rFonts w:ascii="Arial" w:hAnsi="Arial" w:cs="B Nazanin"/>
          <w:color w:val="000000"/>
          <w:sz w:val="24"/>
          <w:szCs w:val="24"/>
          <w:rtl/>
          <w:lang w:bidi="fa-IR"/>
        </w:rPr>
        <w:t xml:space="preserve"> و مهارت</w:t>
      </w:r>
      <w:r w:rsidRPr="00DF5DFC">
        <w:rPr>
          <w:rFonts w:ascii="Arial" w:hAnsi="Arial" w:cs="B Nazanin" w:hint="cs"/>
          <w:color w:val="000000"/>
          <w:sz w:val="24"/>
          <w:szCs w:val="24"/>
          <w:rtl/>
          <w:lang w:bidi="fa-IR"/>
        </w:rPr>
        <w:t>ی</w:t>
      </w:r>
      <w:r w:rsidRPr="00DF5DFC">
        <w:rPr>
          <w:rFonts w:ascii="Arial" w:hAnsi="Arial" w:cs="B Nazanin"/>
          <w:color w:val="000000"/>
          <w:sz w:val="24"/>
          <w:szCs w:val="24"/>
          <w:rtl/>
          <w:lang w:bidi="fa-IR"/>
        </w:rPr>
        <w:t xml:space="preserve"> آنان </w:t>
      </w:r>
      <w:proofErr w:type="spellStart"/>
      <w:r w:rsidRPr="00DF5DFC">
        <w:rPr>
          <w:rFonts w:ascii="Arial" w:hAnsi="Arial" w:cs="B Nazanin"/>
          <w:color w:val="000000"/>
          <w:sz w:val="24"/>
          <w:szCs w:val="24"/>
          <w:rtl/>
          <w:lang w:bidi="fa-IR"/>
        </w:rPr>
        <w:t>بلااستفاده</w:t>
      </w:r>
      <w:proofErr w:type="spellEnd"/>
      <w:r w:rsidRPr="00DF5DFC">
        <w:rPr>
          <w:rFonts w:ascii="Arial" w:hAnsi="Arial" w:cs="B Nazanin"/>
          <w:color w:val="000000"/>
          <w:sz w:val="24"/>
          <w:szCs w:val="24"/>
          <w:rtl/>
          <w:lang w:bidi="fa-IR"/>
        </w:rPr>
        <w:t xml:space="preserve"> باق</w:t>
      </w:r>
      <w:r w:rsidRPr="00DF5DFC">
        <w:rPr>
          <w:rFonts w:ascii="Arial" w:hAnsi="Arial" w:cs="B Nazanin" w:hint="cs"/>
          <w:color w:val="000000"/>
          <w:sz w:val="24"/>
          <w:szCs w:val="24"/>
          <w:rtl/>
          <w:lang w:bidi="fa-IR"/>
        </w:rPr>
        <w:t>ی</w:t>
      </w:r>
      <w:r w:rsidRPr="00DF5DFC">
        <w:rPr>
          <w:rFonts w:ascii="Arial" w:hAnsi="Arial" w:cs="B Nazanin"/>
          <w:color w:val="000000"/>
          <w:sz w:val="24"/>
          <w:szCs w:val="24"/>
          <w:rtl/>
          <w:lang w:bidi="fa-IR"/>
        </w:rPr>
        <w:t xml:space="preserve"> بماند و دسترس</w:t>
      </w:r>
      <w:r w:rsidRPr="00DF5DFC">
        <w:rPr>
          <w:rFonts w:ascii="Arial" w:hAnsi="Arial" w:cs="B Nazanin" w:hint="cs"/>
          <w:color w:val="000000"/>
          <w:sz w:val="24"/>
          <w:szCs w:val="24"/>
          <w:rtl/>
          <w:lang w:bidi="fa-IR"/>
        </w:rPr>
        <w:t>ی</w:t>
      </w:r>
      <w:r w:rsidRPr="00DF5DFC">
        <w:rPr>
          <w:rFonts w:ascii="Arial" w:hAnsi="Arial" w:cs="B Nazanin"/>
          <w:color w:val="000000"/>
          <w:sz w:val="24"/>
          <w:szCs w:val="24"/>
          <w:rtl/>
          <w:lang w:bidi="fa-IR"/>
        </w:rPr>
        <w:t xml:space="preserve"> ب</w:t>
      </w:r>
      <w:r w:rsidRPr="00DF5DFC">
        <w:rPr>
          <w:rFonts w:ascii="Arial" w:hAnsi="Arial" w:cs="B Nazanin" w:hint="cs"/>
          <w:color w:val="000000"/>
          <w:sz w:val="24"/>
          <w:szCs w:val="24"/>
          <w:rtl/>
          <w:lang w:bidi="fa-IR"/>
        </w:rPr>
        <w:t>ی</w:t>
      </w:r>
      <w:r w:rsidRPr="00DF5DFC">
        <w:rPr>
          <w:rFonts w:ascii="Arial" w:hAnsi="Arial" w:cs="B Nazanin" w:hint="eastAsia"/>
          <w:color w:val="000000"/>
          <w:sz w:val="24"/>
          <w:szCs w:val="24"/>
          <w:rtl/>
          <w:lang w:bidi="fa-IR"/>
        </w:rPr>
        <w:t>ماران</w:t>
      </w:r>
      <w:r w:rsidRPr="00DF5DFC">
        <w:rPr>
          <w:rFonts w:ascii="Arial" w:hAnsi="Arial" w:cs="B Nazanin"/>
          <w:color w:val="000000"/>
          <w:sz w:val="24"/>
          <w:szCs w:val="24"/>
          <w:rtl/>
          <w:lang w:bidi="fa-IR"/>
        </w:rPr>
        <w:t xml:space="preserve"> به خدمات پ</w:t>
      </w:r>
      <w:r w:rsidRPr="00DF5DFC">
        <w:rPr>
          <w:rFonts w:ascii="Arial" w:hAnsi="Arial" w:cs="B Nazanin" w:hint="cs"/>
          <w:color w:val="000000"/>
          <w:sz w:val="24"/>
          <w:szCs w:val="24"/>
          <w:rtl/>
          <w:lang w:bidi="fa-IR"/>
        </w:rPr>
        <w:t>ی</w:t>
      </w:r>
      <w:r w:rsidRPr="00DF5DFC">
        <w:rPr>
          <w:rFonts w:ascii="Arial" w:hAnsi="Arial" w:cs="B Nazanin" w:hint="eastAsia"/>
          <w:color w:val="000000"/>
          <w:sz w:val="24"/>
          <w:szCs w:val="24"/>
          <w:rtl/>
          <w:lang w:bidi="fa-IR"/>
        </w:rPr>
        <w:t>شرفته</w:t>
      </w:r>
      <w:r w:rsidRPr="00DF5DFC">
        <w:rPr>
          <w:rFonts w:ascii="Arial" w:hAnsi="Arial" w:cs="B Nazanin"/>
          <w:color w:val="000000"/>
          <w:sz w:val="24"/>
          <w:szCs w:val="24"/>
          <w:rtl/>
          <w:lang w:bidi="fa-IR"/>
        </w:rPr>
        <w:t xml:space="preserve"> در مناطق مختلف کشور با نابرابر</w:t>
      </w:r>
      <w:r w:rsidRPr="00DF5DFC">
        <w:rPr>
          <w:rFonts w:ascii="Arial" w:hAnsi="Arial" w:cs="B Nazanin" w:hint="cs"/>
          <w:color w:val="000000"/>
          <w:sz w:val="24"/>
          <w:szCs w:val="24"/>
          <w:rtl/>
          <w:lang w:bidi="fa-IR"/>
        </w:rPr>
        <w:t>ی</w:t>
      </w:r>
      <w:r w:rsidRPr="00DF5DFC">
        <w:rPr>
          <w:rFonts w:ascii="Arial" w:hAnsi="Arial" w:cs="B Nazanin"/>
          <w:color w:val="000000"/>
          <w:sz w:val="24"/>
          <w:szCs w:val="24"/>
          <w:rtl/>
          <w:lang w:bidi="fa-IR"/>
        </w:rPr>
        <w:t xml:space="preserve"> همراه شود.</w:t>
      </w:r>
    </w:p>
    <w:p w14:paraId="3D77A514" w14:textId="77777777" w:rsidR="000D7BDF" w:rsidRPr="00DF5DFC" w:rsidRDefault="000D7BDF" w:rsidP="00DF5DFC">
      <w:pPr>
        <w:widowControl w:val="0"/>
        <w:spacing w:after="0" w:line="480" w:lineRule="auto"/>
        <w:rPr>
          <w:rFonts w:ascii="Arial" w:hAnsi="Arial" w:cs="B Nazanin"/>
          <w:color w:val="000000"/>
          <w:sz w:val="24"/>
          <w:szCs w:val="24"/>
          <w:lang w:bidi="fa-IR"/>
        </w:rPr>
      </w:pPr>
      <w:r w:rsidRPr="00DF5DFC">
        <w:rPr>
          <w:rFonts w:ascii="Arial" w:hAnsi="Arial" w:cs="B Nazanin" w:hint="eastAsia"/>
          <w:color w:val="000000"/>
          <w:sz w:val="24"/>
          <w:szCs w:val="24"/>
          <w:rtl/>
          <w:lang w:bidi="fa-IR"/>
        </w:rPr>
        <w:t>با</w:t>
      </w:r>
      <w:r w:rsidRPr="00DF5DFC">
        <w:rPr>
          <w:rFonts w:ascii="Arial" w:hAnsi="Arial" w:cs="B Nazanin"/>
          <w:color w:val="000000"/>
          <w:sz w:val="24"/>
          <w:szCs w:val="24"/>
          <w:rtl/>
          <w:lang w:bidi="fa-IR"/>
        </w:rPr>
        <w:t xml:space="preserve"> توجه به فقدان اطلاعات مل</w:t>
      </w:r>
      <w:r w:rsidRPr="00DF5DFC">
        <w:rPr>
          <w:rFonts w:ascii="Arial" w:hAnsi="Arial" w:cs="B Nazanin" w:hint="cs"/>
          <w:color w:val="000000"/>
          <w:sz w:val="24"/>
          <w:szCs w:val="24"/>
          <w:rtl/>
          <w:lang w:bidi="fa-IR"/>
        </w:rPr>
        <w:t>ی</w:t>
      </w:r>
      <w:r w:rsidRPr="00DF5DFC">
        <w:rPr>
          <w:rFonts w:ascii="Arial" w:hAnsi="Arial" w:cs="B Nazanin"/>
          <w:color w:val="000000"/>
          <w:sz w:val="24"/>
          <w:szCs w:val="24"/>
          <w:rtl/>
          <w:lang w:bidi="fa-IR"/>
        </w:rPr>
        <w:t xml:space="preserve"> در ا</w:t>
      </w:r>
      <w:r w:rsidRPr="00DF5DFC">
        <w:rPr>
          <w:rFonts w:ascii="Arial" w:hAnsi="Arial" w:cs="B Nazanin" w:hint="cs"/>
          <w:color w:val="000000"/>
          <w:sz w:val="24"/>
          <w:szCs w:val="24"/>
          <w:rtl/>
          <w:lang w:bidi="fa-IR"/>
        </w:rPr>
        <w:t>ی</w:t>
      </w:r>
      <w:r w:rsidRPr="00DF5DFC">
        <w:rPr>
          <w:rFonts w:ascii="Arial" w:hAnsi="Arial" w:cs="B Nazanin" w:hint="eastAsia"/>
          <w:color w:val="000000"/>
          <w:sz w:val="24"/>
          <w:szCs w:val="24"/>
          <w:rtl/>
          <w:lang w:bidi="fa-IR"/>
        </w:rPr>
        <w:t>ن</w:t>
      </w:r>
      <w:r w:rsidRPr="00DF5DFC">
        <w:rPr>
          <w:rFonts w:ascii="Arial" w:hAnsi="Arial" w:cs="B Nazanin"/>
          <w:color w:val="000000"/>
          <w:sz w:val="24"/>
          <w:szCs w:val="24"/>
          <w:rtl/>
          <w:lang w:bidi="fa-IR"/>
        </w:rPr>
        <w:t xml:space="preserve"> زم</w:t>
      </w:r>
      <w:r w:rsidRPr="00DF5DFC">
        <w:rPr>
          <w:rFonts w:ascii="Arial" w:hAnsi="Arial" w:cs="B Nazanin" w:hint="cs"/>
          <w:color w:val="000000"/>
          <w:sz w:val="24"/>
          <w:szCs w:val="24"/>
          <w:rtl/>
          <w:lang w:bidi="fa-IR"/>
        </w:rPr>
        <w:t>ی</w:t>
      </w:r>
      <w:r w:rsidRPr="00DF5DFC">
        <w:rPr>
          <w:rFonts w:ascii="Arial" w:hAnsi="Arial" w:cs="B Nazanin" w:hint="eastAsia"/>
          <w:color w:val="000000"/>
          <w:sz w:val="24"/>
          <w:szCs w:val="24"/>
          <w:rtl/>
          <w:lang w:bidi="fa-IR"/>
        </w:rPr>
        <w:t>نه،</w:t>
      </w:r>
      <w:r w:rsidRPr="00DF5DFC">
        <w:rPr>
          <w:rFonts w:ascii="Arial" w:hAnsi="Arial" w:cs="B Nazanin"/>
          <w:color w:val="000000"/>
          <w:sz w:val="24"/>
          <w:szCs w:val="24"/>
          <w:rtl/>
          <w:lang w:bidi="fa-IR"/>
        </w:rPr>
        <w:t xml:space="preserve"> مطالعه حاضر </w:t>
      </w:r>
      <w:proofErr w:type="spellStart"/>
      <w:r w:rsidRPr="00DF5DFC">
        <w:rPr>
          <w:rFonts w:ascii="Arial" w:hAnsi="Arial" w:cs="B Nazanin"/>
          <w:color w:val="000000"/>
          <w:sz w:val="24"/>
          <w:szCs w:val="24"/>
          <w:rtl/>
          <w:lang w:bidi="fa-IR"/>
        </w:rPr>
        <w:t>به‌صورت</w:t>
      </w:r>
      <w:proofErr w:type="spellEnd"/>
      <w:r w:rsidRPr="00DF5DFC">
        <w:rPr>
          <w:rFonts w:ascii="Arial" w:hAnsi="Arial" w:cs="B Nazanin"/>
          <w:color w:val="000000"/>
          <w:sz w:val="24"/>
          <w:szCs w:val="24"/>
          <w:rtl/>
          <w:lang w:bidi="fa-IR"/>
        </w:rPr>
        <w:t xml:space="preserve"> </w:t>
      </w:r>
      <w:proofErr w:type="spellStart"/>
      <w:r w:rsidRPr="00DF5DFC">
        <w:rPr>
          <w:rFonts w:ascii="Arial" w:hAnsi="Arial" w:cs="B Nazanin"/>
          <w:color w:val="000000"/>
          <w:sz w:val="24"/>
          <w:szCs w:val="24"/>
          <w:rtl/>
          <w:lang w:bidi="fa-IR"/>
        </w:rPr>
        <w:t>سرشمار</w:t>
      </w:r>
      <w:r w:rsidRPr="00DF5DFC">
        <w:rPr>
          <w:rFonts w:ascii="Arial" w:hAnsi="Arial" w:cs="B Nazanin" w:hint="cs"/>
          <w:color w:val="000000"/>
          <w:sz w:val="24"/>
          <w:szCs w:val="24"/>
          <w:rtl/>
          <w:lang w:bidi="fa-IR"/>
        </w:rPr>
        <w:t>ی</w:t>
      </w:r>
      <w:proofErr w:type="spellEnd"/>
      <w:r w:rsidRPr="00DF5DFC">
        <w:rPr>
          <w:rFonts w:ascii="Arial" w:hAnsi="Arial" w:cs="B Nazanin"/>
          <w:color w:val="000000"/>
          <w:sz w:val="24"/>
          <w:szCs w:val="24"/>
          <w:rtl/>
          <w:lang w:bidi="fa-IR"/>
        </w:rPr>
        <w:t xml:space="preserve"> تمام</w:t>
      </w:r>
      <w:r w:rsidRPr="00DF5DFC">
        <w:rPr>
          <w:rFonts w:ascii="Arial" w:hAnsi="Arial" w:cs="B Nazanin" w:hint="cs"/>
          <w:color w:val="000000"/>
          <w:sz w:val="24"/>
          <w:szCs w:val="24"/>
          <w:rtl/>
          <w:lang w:bidi="fa-IR"/>
        </w:rPr>
        <w:t>ی</w:t>
      </w:r>
      <w:r w:rsidRPr="00DF5DFC">
        <w:rPr>
          <w:rFonts w:ascii="Arial" w:hAnsi="Arial" w:cs="B Nazanin"/>
          <w:color w:val="000000"/>
          <w:sz w:val="24"/>
          <w:szCs w:val="24"/>
          <w:rtl/>
          <w:lang w:bidi="fa-IR"/>
        </w:rPr>
        <w:t xml:space="preserve"> </w:t>
      </w:r>
      <w:proofErr w:type="spellStart"/>
      <w:r w:rsidRPr="00DF5DFC">
        <w:rPr>
          <w:rFonts w:ascii="Arial" w:hAnsi="Arial" w:cs="B Nazanin"/>
          <w:color w:val="000000"/>
          <w:sz w:val="24"/>
          <w:szCs w:val="24"/>
          <w:rtl/>
          <w:lang w:bidi="fa-IR"/>
        </w:rPr>
        <w:t>فارغ‌التحص</w:t>
      </w:r>
      <w:r w:rsidRPr="00DF5DFC">
        <w:rPr>
          <w:rFonts w:ascii="Arial" w:hAnsi="Arial" w:cs="B Nazanin" w:hint="cs"/>
          <w:color w:val="000000"/>
          <w:sz w:val="24"/>
          <w:szCs w:val="24"/>
          <w:rtl/>
          <w:lang w:bidi="fa-IR"/>
        </w:rPr>
        <w:t>ی</w:t>
      </w:r>
      <w:r w:rsidRPr="00DF5DFC">
        <w:rPr>
          <w:rFonts w:ascii="Arial" w:hAnsi="Arial" w:cs="B Nazanin" w:hint="eastAsia"/>
          <w:color w:val="000000"/>
          <w:sz w:val="24"/>
          <w:szCs w:val="24"/>
          <w:rtl/>
          <w:lang w:bidi="fa-IR"/>
        </w:rPr>
        <w:t>لان</w:t>
      </w:r>
      <w:proofErr w:type="spellEnd"/>
      <w:r w:rsidRPr="00DF5DFC">
        <w:rPr>
          <w:rFonts w:ascii="Arial" w:hAnsi="Arial" w:cs="B Nazanin"/>
          <w:color w:val="000000"/>
          <w:sz w:val="24"/>
          <w:szCs w:val="24"/>
          <w:rtl/>
          <w:lang w:bidi="fa-IR"/>
        </w:rPr>
        <w:t xml:space="preserve"> فلوش</w:t>
      </w:r>
      <w:r w:rsidRPr="00DF5DFC">
        <w:rPr>
          <w:rFonts w:ascii="Arial" w:hAnsi="Arial" w:cs="B Nazanin" w:hint="cs"/>
          <w:color w:val="000000"/>
          <w:sz w:val="24"/>
          <w:szCs w:val="24"/>
          <w:rtl/>
          <w:lang w:bidi="fa-IR"/>
        </w:rPr>
        <w:t>ی</w:t>
      </w:r>
      <w:r w:rsidRPr="00DF5DFC">
        <w:rPr>
          <w:rFonts w:ascii="Arial" w:hAnsi="Arial" w:cs="B Nazanin" w:hint="eastAsia"/>
          <w:color w:val="000000"/>
          <w:sz w:val="24"/>
          <w:szCs w:val="24"/>
          <w:rtl/>
          <w:lang w:bidi="fa-IR"/>
        </w:rPr>
        <w:t>پ</w:t>
      </w:r>
      <w:r w:rsidRPr="00DF5DFC">
        <w:rPr>
          <w:rFonts w:ascii="Arial" w:hAnsi="Arial" w:cs="B Nazanin"/>
          <w:color w:val="000000"/>
          <w:sz w:val="24"/>
          <w:szCs w:val="24"/>
          <w:rtl/>
          <w:lang w:bidi="fa-IR"/>
        </w:rPr>
        <w:t xml:space="preserve"> </w:t>
      </w:r>
      <w:proofErr w:type="spellStart"/>
      <w:r w:rsidRPr="00DF5DFC">
        <w:rPr>
          <w:rFonts w:ascii="Arial" w:hAnsi="Arial" w:cs="B Nazanin"/>
          <w:color w:val="000000"/>
          <w:sz w:val="24"/>
          <w:szCs w:val="24"/>
          <w:rtl/>
          <w:lang w:bidi="fa-IR"/>
        </w:rPr>
        <w:t>اندو</w:t>
      </w:r>
      <w:r w:rsidRPr="00DF5DFC">
        <w:rPr>
          <w:rFonts w:ascii="Arial" w:hAnsi="Arial" w:cs="B Nazanin" w:hint="cs"/>
          <w:color w:val="000000"/>
          <w:sz w:val="24"/>
          <w:szCs w:val="24"/>
          <w:rtl/>
          <w:lang w:bidi="fa-IR"/>
        </w:rPr>
        <w:t>ی</w:t>
      </w:r>
      <w:r w:rsidRPr="00DF5DFC">
        <w:rPr>
          <w:rFonts w:ascii="Arial" w:hAnsi="Arial" w:cs="B Nazanin" w:hint="eastAsia"/>
          <w:color w:val="000000"/>
          <w:sz w:val="24"/>
          <w:szCs w:val="24"/>
          <w:rtl/>
          <w:lang w:bidi="fa-IR"/>
        </w:rPr>
        <w:t>ورولوژ</w:t>
      </w:r>
      <w:r w:rsidRPr="00DF5DFC">
        <w:rPr>
          <w:rFonts w:ascii="Arial" w:hAnsi="Arial" w:cs="B Nazanin" w:hint="cs"/>
          <w:color w:val="000000"/>
          <w:sz w:val="24"/>
          <w:szCs w:val="24"/>
          <w:rtl/>
          <w:lang w:bidi="fa-IR"/>
        </w:rPr>
        <w:t>ی</w:t>
      </w:r>
      <w:proofErr w:type="spellEnd"/>
      <w:r w:rsidRPr="00DF5DFC">
        <w:rPr>
          <w:rFonts w:ascii="Arial" w:hAnsi="Arial" w:cs="B Nazanin"/>
          <w:color w:val="000000"/>
          <w:sz w:val="24"/>
          <w:szCs w:val="24"/>
          <w:rtl/>
          <w:lang w:bidi="fa-IR"/>
        </w:rPr>
        <w:t xml:space="preserve"> ا</w:t>
      </w:r>
      <w:r w:rsidRPr="00DF5DFC">
        <w:rPr>
          <w:rFonts w:ascii="Arial" w:hAnsi="Arial" w:cs="B Nazanin" w:hint="cs"/>
          <w:color w:val="000000"/>
          <w:sz w:val="24"/>
          <w:szCs w:val="24"/>
          <w:rtl/>
          <w:lang w:bidi="fa-IR"/>
        </w:rPr>
        <w:t>ی</w:t>
      </w:r>
      <w:r w:rsidRPr="00DF5DFC">
        <w:rPr>
          <w:rFonts w:ascii="Arial" w:hAnsi="Arial" w:cs="B Nazanin" w:hint="eastAsia"/>
          <w:color w:val="000000"/>
          <w:sz w:val="24"/>
          <w:szCs w:val="24"/>
          <w:rtl/>
          <w:lang w:bidi="fa-IR"/>
        </w:rPr>
        <w:t>ران</w:t>
      </w:r>
      <w:r w:rsidRPr="00DF5DFC">
        <w:rPr>
          <w:rFonts w:ascii="Arial" w:hAnsi="Arial" w:cs="B Nazanin"/>
          <w:color w:val="000000"/>
          <w:sz w:val="24"/>
          <w:szCs w:val="24"/>
          <w:rtl/>
          <w:lang w:bidi="fa-IR"/>
        </w:rPr>
        <w:t xml:space="preserve"> انجام شد تا وضع</w:t>
      </w:r>
      <w:r w:rsidRPr="00DF5DFC">
        <w:rPr>
          <w:rFonts w:ascii="Arial" w:hAnsi="Arial" w:cs="B Nazanin" w:hint="cs"/>
          <w:color w:val="000000"/>
          <w:sz w:val="24"/>
          <w:szCs w:val="24"/>
          <w:rtl/>
          <w:lang w:bidi="fa-IR"/>
        </w:rPr>
        <w:t>ی</w:t>
      </w:r>
      <w:r w:rsidRPr="00DF5DFC">
        <w:rPr>
          <w:rFonts w:ascii="Arial" w:hAnsi="Arial" w:cs="B Nazanin" w:hint="eastAsia"/>
          <w:color w:val="000000"/>
          <w:sz w:val="24"/>
          <w:szCs w:val="24"/>
          <w:rtl/>
          <w:lang w:bidi="fa-IR"/>
        </w:rPr>
        <w:t>ت</w:t>
      </w:r>
      <w:r w:rsidRPr="00DF5DFC">
        <w:rPr>
          <w:rFonts w:ascii="Arial" w:hAnsi="Arial" w:cs="B Nazanin"/>
          <w:color w:val="000000"/>
          <w:sz w:val="24"/>
          <w:szCs w:val="24"/>
          <w:rtl/>
          <w:lang w:bidi="fa-IR"/>
        </w:rPr>
        <w:t xml:space="preserve"> اشتغال، توز</w:t>
      </w:r>
      <w:r w:rsidRPr="00DF5DFC">
        <w:rPr>
          <w:rFonts w:ascii="Arial" w:hAnsi="Arial" w:cs="B Nazanin" w:hint="cs"/>
          <w:color w:val="000000"/>
          <w:sz w:val="24"/>
          <w:szCs w:val="24"/>
          <w:rtl/>
          <w:lang w:bidi="fa-IR"/>
        </w:rPr>
        <w:t>ی</w:t>
      </w:r>
      <w:r w:rsidRPr="00DF5DFC">
        <w:rPr>
          <w:rFonts w:ascii="Arial" w:hAnsi="Arial" w:cs="B Nazanin" w:hint="eastAsia"/>
          <w:color w:val="000000"/>
          <w:sz w:val="24"/>
          <w:szCs w:val="24"/>
          <w:rtl/>
          <w:lang w:bidi="fa-IR"/>
        </w:rPr>
        <w:t>ع</w:t>
      </w:r>
      <w:r w:rsidRPr="00DF5DFC">
        <w:rPr>
          <w:rFonts w:ascii="Arial" w:hAnsi="Arial" w:cs="B Nazanin"/>
          <w:color w:val="000000"/>
          <w:sz w:val="24"/>
          <w:szCs w:val="24"/>
          <w:rtl/>
          <w:lang w:bidi="fa-IR"/>
        </w:rPr>
        <w:t xml:space="preserve"> جغراف</w:t>
      </w:r>
      <w:r w:rsidRPr="00DF5DFC">
        <w:rPr>
          <w:rFonts w:ascii="Arial" w:hAnsi="Arial" w:cs="B Nazanin" w:hint="cs"/>
          <w:color w:val="000000"/>
          <w:sz w:val="24"/>
          <w:szCs w:val="24"/>
          <w:rtl/>
          <w:lang w:bidi="fa-IR"/>
        </w:rPr>
        <w:t>ی</w:t>
      </w:r>
      <w:r w:rsidRPr="00DF5DFC">
        <w:rPr>
          <w:rFonts w:ascii="Arial" w:hAnsi="Arial" w:cs="B Nazanin" w:hint="eastAsia"/>
          <w:color w:val="000000"/>
          <w:sz w:val="24"/>
          <w:szCs w:val="24"/>
          <w:rtl/>
          <w:lang w:bidi="fa-IR"/>
        </w:rPr>
        <w:t>ا</w:t>
      </w:r>
      <w:r w:rsidRPr="00DF5DFC">
        <w:rPr>
          <w:rFonts w:ascii="Arial" w:hAnsi="Arial" w:cs="B Nazanin" w:hint="cs"/>
          <w:color w:val="000000"/>
          <w:sz w:val="24"/>
          <w:szCs w:val="24"/>
          <w:rtl/>
          <w:lang w:bidi="fa-IR"/>
        </w:rPr>
        <w:t>یی</w:t>
      </w:r>
      <w:r w:rsidRPr="00DF5DFC">
        <w:rPr>
          <w:rFonts w:ascii="Arial" w:hAnsi="Arial" w:cs="B Nazanin" w:hint="eastAsia"/>
          <w:color w:val="000000"/>
          <w:sz w:val="24"/>
          <w:szCs w:val="24"/>
          <w:rtl/>
          <w:lang w:bidi="fa-IR"/>
        </w:rPr>
        <w:t>،</w:t>
      </w:r>
      <w:r w:rsidRPr="00DF5DFC">
        <w:rPr>
          <w:rFonts w:ascii="Arial" w:hAnsi="Arial" w:cs="B Nazanin"/>
          <w:color w:val="000000"/>
          <w:sz w:val="24"/>
          <w:szCs w:val="24"/>
          <w:rtl/>
          <w:lang w:bidi="fa-IR"/>
        </w:rPr>
        <w:t xml:space="preserve"> امکانات </w:t>
      </w:r>
      <w:proofErr w:type="spellStart"/>
      <w:r w:rsidRPr="00DF5DFC">
        <w:rPr>
          <w:rFonts w:ascii="Arial" w:hAnsi="Arial" w:cs="B Nazanin"/>
          <w:color w:val="000000"/>
          <w:sz w:val="24"/>
          <w:szCs w:val="24"/>
          <w:rtl/>
          <w:lang w:bidi="fa-IR"/>
        </w:rPr>
        <w:t>حرفه‌ا</w:t>
      </w:r>
      <w:r w:rsidRPr="00DF5DFC">
        <w:rPr>
          <w:rFonts w:ascii="Arial" w:hAnsi="Arial" w:cs="B Nazanin" w:hint="cs"/>
          <w:color w:val="000000"/>
          <w:sz w:val="24"/>
          <w:szCs w:val="24"/>
          <w:rtl/>
          <w:lang w:bidi="fa-IR"/>
        </w:rPr>
        <w:t>ی</w:t>
      </w:r>
      <w:proofErr w:type="spellEnd"/>
      <w:r w:rsidRPr="00DF5DFC">
        <w:rPr>
          <w:rFonts w:ascii="Arial" w:hAnsi="Arial" w:cs="B Nazanin" w:hint="eastAsia"/>
          <w:color w:val="000000"/>
          <w:sz w:val="24"/>
          <w:szCs w:val="24"/>
          <w:rtl/>
          <w:lang w:bidi="fa-IR"/>
        </w:rPr>
        <w:t>،</w:t>
      </w:r>
      <w:r w:rsidRPr="00DF5DFC">
        <w:rPr>
          <w:rFonts w:ascii="Arial" w:hAnsi="Arial" w:cs="B Nazanin"/>
          <w:color w:val="000000"/>
          <w:sz w:val="24"/>
          <w:szCs w:val="24"/>
          <w:rtl/>
          <w:lang w:bidi="fa-IR"/>
        </w:rPr>
        <w:t xml:space="preserve"> م</w:t>
      </w:r>
      <w:r w:rsidRPr="00DF5DFC">
        <w:rPr>
          <w:rFonts w:ascii="Arial" w:hAnsi="Arial" w:cs="B Nazanin" w:hint="cs"/>
          <w:color w:val="000000"/>
          <w:sz w:val="24"/>
          <w:szCs w:val="24"/>
          <w:rtl/>
          <w:lang w:bidi="fa-IR"/>
        </w:rPr>
        <w:t>ی</w:t>
      </w:r>
      <w:r w:rsidRPr="00DF5DFC">
        <w:rPr>
          <w:rFonts w:ascii="Arial" w:hAnsi="Arial" w:cs="B Nazanin" w:hint="eastAsia"/>
          <w:color w:val="000000"/>
          <w:sz w:val="24"/>
          <w:szCs w:val="24"/>
          <w:rtl/>
          <w:lang w:bidi="fa-IR"/>
        </w:rPr>
        <w:t>زان</w:t>
      </w:r>
      <w:r w:rsidRPr="00DF5DFC">
        <w:rPr>
          <w:rFonts w:ascii="Arial" w:hAnsi="Arial" w:cs="B Nazanin"/>
          <w:color w:val="000000"/>
          <w:sz w:val="24"/>
          <w:szCs w:val="24"/>
          <w:rtl/>
          <w:lang w:bidi="fa-IR"/>
        </w:rPr>
        <w:t xml:space="preserve"> رضا</w:t>
      </w:r>
      <w:r w:rsidRPr="00DF5DFC">
        <w:rPr>
          <w:rFonts w:ascii="Arial" w:hAnsi="Arial" w:cs="B Nazanin" w:hint="cs"/>
          <w:color w:val="000000"/>
          <w:sz w:val="24"/>
          <w:szCs w:val="24"/>
          <w:rtl/>
          <w:lang w:bidi="fa-IR"/>
        </w:rPr>
        <w:t>ی</w:t>
      </w:r>
      <w:r w:rsidRPr="00DF5DFC">
        <w:rPr>
          <w:rFonts w:ascii="Arial" w:hAnsi="Arial" w:cs="B Nazanin" w:hint="eastAsia"/>
          <w:color w:val="000000"/>
          <w:sz w:val="24"/>
          <w:szCs w:val="24"/>
          <w:rtl/>
          <w:lang w:bidi="fa-IR"/>
        </w:rPr>
        <w:t>ت</w:t>
      </w:r>
      <w:r w:rsidRPr="00DF5DFC">
        <w:rPr>
          <w:rFonts w:ascii="Arial" w:hAnsi="Arial" w:cs="B Nazanin"/>
          <w:color w:val="000000"/>
          <w:sz w:val="24"/>
          <w:szCs w:val="24"/>
          <w:rtl/>
          <w:lang w:bidi="fa-IR"/>
        </w:rPr>
        <w:t xml:space="preserve"> شغل</w:t>
      </w:r>
      <w:r w:rsidRPr="00DF5DFC">
        <w:rPr>
          <w:rFonts w:ascii="Arial" w:hAnsi="Arial" w:cs="B Nazanin" w:hint="cs"/>
          <w:color w:val="000000"/>
          <w:sz w:val="24"/>
          <w:szCs w:val="24"/>
          <w:rtl/>
          <w:lang w:bidi="fa-IR"/>
        </w:rPr>
        <w:t>ی</w:t>
      </w:r>
      <w:r w:rsidRPr="00DF5DFC">
        <w:rPr>
          <w:rFonts w:ascii="Arial" w:hAnsi="Arial" w:cs="B Nazanin"/>
          <w:color w:val="000000"/>
          <w:sz w:val="24"/>
          <w:szCs w:val="24"/>
          <w:rtl/>
          <w:lang w:bidi="fa-IR"/>
        </w:rPr>
        <w:t xml:space="preserve"> و </w:t>
      </w:r>
      <w:proofErr w:type="spellStart"/>
      <w:r w:rsidRPr="00DF5DFC">
        <w:rPr>
          <w:rFonts w:ascii="Arial" w:hAnsi="Arial" w:cs="B Nazanin"/>
          <w:color w:val="000000"/>
          <w:sz w:val="24"/>
          <w:szCs w:val="24"/>
          <w:rtl/>
          <w:lang w:bidi="fa-IR"/>
        </w:rPr>
        <w:t>مهم‌تر</w:t>
      </w:r>
      <w:r w:rsidRPr="00DF5DFC">
        <w:rPr>
          <w:rFonts w:ascii="Arial" w:hAnsi="Arial" w:cs="B Nazanin" w:hint="cs"/>
          <w:color w:val="000000"/>
          <w:sz w:val="24"/>
          <w:szCs w:val="24"/>
          <w:rtl/>
          <w:lang w:bidi="fa-IR"/>
        </w:rPr>
        <w:t>ی</w:t>
      </w:r>
      <w:r w:rsidRPr="00DF5DFC">
        <w:rPr>
          <w:rFonts w:ascii="Arial" w:hAnsi="Arial" w:cs="B Nazanin" w:hint="eastAsia"/>
          <w:color w:val="000000"/>
          <w:sz w:val="24"/>
          <w:szCs w:val="24"/>
          <w:rtl/>
          <w:lang w:bidi="fa-IR"/>
        </w:rPr>
        <w:t>ن</w:t>
      </w:r>
      <w:proofErr w:type="spellEnd"/>
      <w:r w:rsidRPr="00DF5DFC">
        <w:rPr>
          <w:rFonts w:ascii="Arial" w:hAnsi="Arial" w:cs="B Nazanin"/>
          <w:color w:val="000000"/>
          <w:sz w:val="24"/>
          <w:szCs w:val="24"/>
          <w:rtl/>
          <w:lang w:bidi="fa-IR"/>
        </w:rPr>
        <w:t xml:space="preserve"> </w:t>
      </w:r>
      <w:proofErr w:type="spellStart"/>
      <w:r w:rsidRPr="00DF5DFC">
        <w:rPr>
          <w:rFonts w:ascii="Arial" w:hAnsi="Arial" w:cs="B Nazanin"/>
          <w:color w:val="000000"/>
          <w:sz w:val="24"/>
          <w:szCs w:val="24"/>
          <w:rtl/>
          <w:lang w:bidi="fa-IR"/>
        </w:rPr>
        <w:t>چالش‌ها</w:t>
      </w:r>
      <w:r w:rsidRPr="00DF5DFC">
        <w:rPr>
          <w:rFonts w:ascii="Arial" w:hAnsi="Arial" w:cs="B Nazanin" w:hint="cs"/>
          <w:color w:val="000000"/>
          <w:sz w:val="24"/>
          <w:szCs w:val="24"/>
          <w:rtl/>
          <w:lang w:bidi="fa-IR"/>
        </w:rPr>
        <w:t>ی</w:t>
      </w:r>
      <w:proofErr w:type="spellEnd"/>
      <w:r w:rsidRPr="00DF5DFC">
        <w:rPr>
          <w:rFonts w:ascii="Arial" w:hAnsi="Arial" w:cs="B Nazanin"/>
          <w:color w:val="000000"/>
          <w:sz w:val="24"/>
          <w:szCs w:val="24"/>
          <w:rtl/>
          <w:lang w:bidi="fa-IR"/>
        </w:rPr>
        <w:t xml:space="preserve"> ا</w:t>
      </w:r>
      <w:r w:rsidRPr="00DF5DFC">
        <w:rPr>
          <w:rFonts w:ascii="Arial" w:hAnsi="Arial" w:cs="B Nazanin" w:hint="cs"/>
          <w:color w:val="000000"/>
          <w:sz w:val="24"/>
          <w:szCs w:val="24"/>
          <w:rtl/>
          <w:lang w:bidi="fa-IR"/>
        </w:rPr>
        <w:t>ی</w:t>
      </w:r>
      <w:r w:rsidRPr="00DF5DFC">
        <w:rPr>
          <w:rFonts w:ascii="Arial" w:hAnsi="Arial" w:cs="B Nazanin" w:hint="eastAsia"/>
          <w:color w:val="000000"/>
          <w:sz w:val="24"/>
          <w:szCs w:val="24"/>
          <w:rtl/>
          <w:lang w:bidi="fa-IR"/>
        </w:rPr>
        <w:t>ن</w:t>
      </w:r>
      <w:r w:rsidRPr="00DF5DFC">
        <w:rPr>
          <w:rFonts w:ascii="Arial" w:hAnsi="Arial" w:cs="B Nazanin"/>
          <w:color w:val="000000"/>
          <w:sz w:val="24"/>
          <w:szCs w:val="24"/>
          <w:rtl/>
          <w:lang w:bidi="fa-IR"/>
        </w:rPr>
        <w:t xml:space="preserve"> گروه از متخصصان بررس</w:t>
      </w:r>
      <w:r w:rsidRPr="00DF5DFC">
        <w:rPr>
          <w:rFonts w:ascii="Arial" w:hAnsi="Arial" w:cs="B Nazanin" w:hint="cs"/>
          <w:color w:val="000000"/>
          <w:sz w:val="24"/>
          <w:szCs w:val="24"/>
          <w:rtl/>
          <w:lang w:bidi="fa-IR"/>
        </w:rPr>
        <w:t>ی</w:t>
      </w:r>
      <w:r w:rsidRPr="00DF5DFC">
        <w:rPr>
          <w:rFonts w:ascii="Arial" w:hAnsi="Arial" w:cs="B Nazanin"/>
          <w:color w:val="000000"/>
          <w:sz w:val="24"/>
          <w:szCs w:val="24"/>
          <w:rtl/>
          <w:lang w:bidi="fa-IR"/>
        </w:rPr>
        <w:t xml:space="preserve"> شود. </w:t>
      </w:r>
      <w:proofErr w:type="spellStart"/>
      <w:r w:rsidRPr="00DF5DFC">
        <w:rPr>
          <w:rFonts w:ascii="Arial" w:hAnsi="Arial" w:cs="B Nazanin" w:hint="cs"/>
          <w:color w:val="000000"/>
          <w:sz w:val="24"/>
          <w:szCs w:val="24"/>
          <w:rtl/>
          <w:lang w:bidi="fa-IR"/>
        </w:rPr>
        <w:t>ی</w:t>
      </w:r>
      <w:r w:rsidRPr="00DF5DFC">
        <w:rPr>
          <w:rFonts w:ascii="Arial" w:hAnsi="Arial" w:cs="B Nazanin" w:hint="eastAsia"/>
          <w:color w:val="000000"/>
          <w:sz w:val="24"/>
          <w:szCs w:val="24"/>
          <w:rtl/>
          <w:lang w:bidi="fa-IR"/>
        </w:rPr>
        <w:t>افته‌ها</w:t>
      </w:r>
      <w:r w:rsidRPr="00DF5DFC">
        <w:rPr>
          <w:rFonts w:ascii="Arial" w:hAnsi="Arial" w:cs="B Nazanin" w:hint="cs"/>
          <w:color w:val="000000"/>
          <w:sz w:val="24"/>
          <w:szCs w:val="24"/>
          <w:rtl/>
          <w:lang w:bidi="fa-IR"/>
        </w:rPr>
        <w:t>ی</w:t>
      </w:r>
      <w:proofErr w:type="spellEnd"/>
      <w:r w:rsidRPr="00DF5DFC">
        <w:rPr>
          <w:rFonts w:ascii="Arial" w:hAnsi="Arial" w:cs="B Nazanin"/>
          <w:color w:val="000000"/>
          <w:sz w:val="24"/>
          <w:szCs w:val="24"/>
          <w:rtl/>
          <w:lang w:bidi="fa-IR"/>
        </w:rPr>
        <w:t xml:space="preserve"> </w:t>
      </w:r>
      <w:r w:rsidRPr="00DF5DFC">
        <w:rPr>
          <w:rFonts w:ascii="Arial" w:hAnsi="Arial" w:cs="B Nazanin" w:hint="eastAsia"/>
          <w:color w:val="000000"/>
          <w:sz w:val="24"/>
          <w:szCs w:val="24"/>
          <w:rtl/>
          <w:lang w:bidi="fa-IR"/>
        </w:rPr>
        <w:t>ا</w:t>
      </w:r>
      <w:r w:rsidRPr="00DF5DFC">
        <w:rPr>
          <w:rFonts w:ascii="Arial" w:hAnsi="Arial" w:cs="B Nazanin" w:hint="cs"/>
          <w:color w:val="000000"/>
          <w:sz w:val="24"/>
          <w:szCs w:val="24"/>
          <w:rtl/>
          <w:lang w:bidi="fa-IR"/>
        </w:rPr>
        <w:t>ی</w:t>
      </w:r>
      <w:r w:rsidRPr="00DF5DFC">
        <w:rPr>
          <w:rFonts w:ascii="Arial" w:hAnsi="Arial" w:cs="B Nazanin" w:hint="eastAsia"/>
          <w:color w:val="000000"/>
          <w:sz w:val="24"/>
          <w:szCs w:val="24"/>
          <w:rtl/>
          <w:lang w:bidi="fa-IR"/>
        </w:rPr>
        <w:t>ن</w:t>
      </w:r>
      <w:r w:rsidRPr="00DF5DFC">
        <w:rPr>
          <w:rFonts w:ascii="Arial" w:hAnsi="Arial" w:cs="B Nazanin"/>
          <w:color w:val="000000"/>
          <w:sz w:val="24"/>
          <w:szCs w:val="24"/>
          <w:rtl/>
          <w:lang w:bidi="fa-IR"/>
        </w:rPr>
        <w:t xml:space="preserve"> مطالعه </w:t>
      </w:r>
      <w:proofErr w:type="spellStart"/>
      <w:r w:rsidRPr="00DF5DFC">
        <w:rPr>
          <w:rFonts w:ascii="Arial" w:hAnsi="Arial" w:cs="B Nazanin"/>
          <w:color w:val="000000"/>
          <w:sz w:val="24"/>
          <w:szCs w:val="24"/>
          <w:rtl/>
          <w:lang w:bidi="fa-IR"/>
        </w:rPr>
        <w:t>م</w:t>
      </w:r>
      <w:r w:rsidRPr="00DF5DFC">
        <w:rPr>
          <w:rFonts w:ascii="Arial" w:hAnsi="Arial" w:cs="B Nazanin" w:hint="cs"/>
          <w:color w:val="000000"/>
          <w:sz w:val="24"/>
          <w:szCs w:val="24"/>
          <w:rtl/>
          <w:lang w:bidi="fa-IR"/>
        </w:rPr>
        <w:t>ی‌</w:t>
      </w:r>
      <w:r w:rsidRPr="00DF5DFC">
        <w:rPr>
          <w:rFonts w:ascii="Arial" w:hAnsi="Arial" w:cs="B Nazanin" w:hint="eastAsia"/>
          <w:color w:val="000000"/>
          <w:sz w:val="24"/>
          <w:szCs w:val="24"/>
          <w:rtl/>
          <w:lang w:bidi="fa-IR"/>
        </w:rPr>
        <w:t>تواند</w:t>
      </w:r>
      <w:proofErr w:type="spellEnd"/>
      <w:r w:rsidRPr="00DF5DFC">
        <w:rPr>
          <w:rFonts w:ascii="Arial" w:hAnsi="Arial" w:cs="B Nazanin"/>
          <w:color w:val="000000"/>
          <w:sz w:val="24"/>
          <w:szCs w:val="24"/>
          <w:rtl/>
          <w:lang w:bidi="fa-IR"/>
        </w:rPr>
        <w:t xml:space="preserve"> مبنا</w:t>
      </w:r>
      <w:r w:rsidRPr="00DF5DFC">
        <w:rPr>
          <w:rFonts w:ascii="Arial" w:hAnsi="Arial" w:cs="B Nazanin" w:hint="cs"/>
          <w:color w:val="000000"/>
          <w:sz w:val="24"/>
          <w:szCs w:val="24"/>
          <w:rtl/>
          <w:lang w:bidi="fa-IR"/>
        </w:rPr>
        <w:t>یی</w:t>
      </w:r>
      <w:r w:rsidRPr="00DF5DFC">
        <w:rPr>
          <w:rFonts w:ascii="Arial" w:hAnsi="Arial" w:cs="B Nazanin"/>
          <w:color w:val="000000"/>
          <w:sz w:val="24"/>
          <w:szCs w:val="24"/>
          <w:rtl/>
          <w:lang w:bidi="fa-IR"/>
        </w:rPr>
        <w:t xml:space="preserve"> برا</w:t>
      </w:r>
      <w:r w:rsidRPr="00DF5DFC">
        <w:rPr>
          <w:rFonts w:ascii="Arial" w:hAnsi="Arial" w:cs="B Nazanin" w:hint="cs"/>
          <w:color w:val="000000"/>
          <w:sz w:val="24"/>
          <w:szCs w:val="24"/>
          <w:rtl/>
          <w:lang w:bidi="fa-IR"/>
        </w:rPr>
        <w:t>ی</w:t>
      </w:r>
      <w:r w:rsidRPr="00DF5DFC">
        <w:rPr>
          <w:rFonts w:ascii="Arial" w:hAnsi="Arial" w:cs="B Nazanin"/>
          <w:color w:val="000000"/>
          <w:sz w:val="24"/>
          <w:szCs w:val="24"/>
          <w:rtl/>
          <w:lang w:bidi="fa-IR"/>
        </w:rPr>
        <w:t xml:space="preserve"> </w:t>
      </w:r>
      <w:proofErr w:type="spellStart"/>
      <w:r w:rsidRPr="00DF5DFC">
        <w:rPr>
          <w:rFonts w:ascii="Arial" w:hAnsi="Arial" w:cs="B Nazanin"/>
          <w:color w:val="000000"/>
          <w:sz w:val="24"/>
          <w:szCs w:val="24"/>
          <w:rtl/>
          <w:lang w:bidi="fa-IR"/>
        </w:rPr>
        <w:t>س</w:t>
      </w:r>
      <w:r w:rsidRPr="00DF5DFC">
        <w:rPr>
          <w:rFonts w:ascii="Arial" w:hAnsi="Arial" w:cs="B Nazanin" w:hint="cs"/>
          <w:color w:val="000000"/>
          <w:sz w:val="24"/>
          <w:szCs w:val="24"/>
          <w:rtl/>
          <w:lang w:bidi="fa-IR"/>
        </w:rPr>
        <w:t>ی</w:t>
      </w:r>
      <w:r w:rsidRPr="00DF5DFC">
        <w:rPr>
          <w:rFonts w:ascii="Arial" w:hAnsi="Arial" w:cs="B Nazanin" w:hint="eastAsia"/>
          <w:color w:val="000000"/>
          <w:sz w:val="24"/>
          <w:szCs w:val="24"/>
          <w:rtl/>
          <w:lang w:bidi="fa-IR"/>
        </w:rPr>
        <w:t>است‌گذار</w:t>
      </w:r>
      <w:r w:rsidRPr="00DF5DFC">
        <w:rPr>
          <w:rFonts w:ascii="Arial" w:hAnsi="Arial" w:cs="B Nazanin" w:hint="cs"/>
          <w:color w:val="000000"/>
          <w:sz w:val="24"/>
          <w:szCs w:val="24"/>
          <w:rtl/>
          <w:lang w:bidi="fa-IR"/>
        </w:rPr>
        <w:t>ی</w:t>
      </w:r>
      <w:proofErr w:type="spellEnd"/>
      <w:r w:rsidRPr="00DF5DFC">
        <w:rPr>
          <w:rFonts w:ascii="Arial" w:hAnsi="Arial" w:cs="B Nazanin"/>
          <w:color w:val="000000"/>
          <w:sz w:val="24"/>
          <w:szCs w:val="24"/>
          <w:rtl/>
          <w:lang w:bidi="fa-IR"/>
        </w:rPr>
        <w:t xml:space="preserve"> در زم</w:t>
      </w:r>
      <w:r w:rsidRPr="00DF5DFC">
        <w:rPr>
          <w:rFonts w:ascii="Arial" w:hAnsi="Arial" w:cs="B Nazanin" w:hint="cs"/>
          <w:color w:val="000000"/>
          <w:sz w:val="24"/>
          <w:szCs w:val="24"/>
          <w:rtl/>
          <w:lang w:bidi="fa-IR"/>
        </w:rPr>
        <w:t>ی</w:t>
      </w:r>
      <w:r w:rsidRPr="00DF5DFC">
        <w:rPr>
          <w:rFonts w:ascii="Arial" w:hAnsi="Arial" w:cs="B Nazanin" w:hint="eastAsia"/>
          <w:color w:val="000000"/>
          <w:sz w:val="24"/>
          <w:szCs w:val="24"/>
          <w:rtl/>
          <w:lang w:bidi="fa-IR"/>
        </w:rPr>
        <w:t>نه</w:t>
      </w:r>
      <w:r w:rsidRPr="00DF5DFC">
        <w:rPr>
          <w:rFonts w:ascii="Arial" w:hAnsi="Arial" w:cs="B Nazanin"/>
          <w:color w:val="000000"/>
          <w:sz w:val="24"/>
          <w:szCs w:val="24"/>
          <w:rtl/>
          <w:lang w:bidi="fa-IR"/>
        </w:rPr>
        <w:t xml:space="preserve"> آموزش </w:t>
      </w:r>
      <w:proofErr w:type="spellStart"/>
      <w:r w:rsidRPr="00DF5DFC">
        <w:rPr>
          <w:rFonts w:ascii="Arial" w:hAnsi="Arial" w:cs="B Nazanin"/>
          <w:color w:val="000000"/>
          <w:sz w:val="24"/>
          <w:szCs w:val="24"/>
          <w:rtl/>
          <w:lang w:bidi="fa-IR"/>
        </w:rPr>
        <w:t>فوق‌تخصص</w:t>
      </w:r>
      <w:r w:rsidRPr="00DF5DFC">
        <w:rPr>
          <w:rFonts w:ascii="Arial" w:hAnsi="Arial" w:cs="B Nazanin" w:hint="cs"/>
          <w:color w:val="000000"/>
          <w:sz w:val="24"/>
          <w:szCs w:val="24"/>
          <w:rtl/>
          <w:lang w:bidi="fa-IR"/>
        </w:rPr>
        <w:t>ی</w:t>
      </w:r>
      <w:proofErr w:type="spellEnd"/>
      <w:r w:rsidRPr="00DF5DFC">
        <w:rPr>
          <w:rFonts w:ascii="Arial" w:hAnsi="Arial" w:cs="B Nazanin" w:hint="eastAsia"/>
          <w:color w:val="000000"/>
          <w:sz w:val="24"/>
          <w:szCs w:val="24"/>
          <w:rtl/>
          <w:lang w:bidi="fa-IR"/>
        </w:rPr>
        <w:t>،</w:t>
      </w:r>
      <w:r w:rsidRPr="00DF5DFC">
        <w:rPr>
          <w:rFonts w:ascii="Arial" w:hAnsi="Arial" w:cs="B Nazanin"/>
          <w:color w:val="000000"/>
          <w:sz w:val="24"/>
          <w:szCs w:val="24"/>
          <w:rtl/>
          <w:lang w:bidi="fa-IR"/>
        </w:rPr>
        <w:t xml:space="preserve"> توسعه </w:t>
      </w:r>
      <w:proofErr w:type="spellStart"/>
      <w:r w:rsidRPr="00DF5DFC">
        <w:rPr>
          <w:rFonts w:ascii="Arial" w:hAnsi="Arial" w:cs="B Nazanin"/>
          <w:color w:val="000000"/>
          <w:sz w:val="24"/>
          <w:szCs w:val="24"/>
          <w:rtl/>
          <w:lang w:bidi="fa-IR"/>
        </w:rPr>
        <w:t>ز</w:t>
      </w:r>
      <w:r w:rsidRPr="00DF5DFC">
        <w:rPr>
          <w:rFonts w:ascii="Arial" w:hAnsi="Arial" w:cs="B Nazanin" w:hint="cs"/>
          <w:color w:val="000000"/>
          <w:sz w:val="24"/>
          <w:szCs w:val="24"/>
          <w:rtl/>
          <w:lang w:bidi="fa-IR"/>
        </w:rPr>
        <w:t>ی</w:t>
      </w:r>
      <w:r w:rsidRPr="00DF5DFC">
        <w:rPr>
          <w:rFonts w:ascii="Arial" w:hAnsi="Arial" w:cs="B Nazanin" w:hint="eastAsia"/>
          <w:color w:val="000000"/>
          <w:sz w:val="24"/>
          <w:szCs w:val="24"/>
          <w:rtl/>
          <w:lang w:bidi="fa-IR"/>
        </w:rPr>
        <w:t>رساخت‌ها</w:t>
      </w:r>
      <w:r w:rsidRPr="00DF5DFC">
        <w:rPr>
          <w:rFonts w:ascii="Arial" w:hAnsi="Arial" w:cs="B Nazanin" w:hint="cs"/>
          <w:color w:val="000000"/>
          <w:sz w:val="24"/>
          <w:szCs w:val="24"/>
          <w:rtl/>
          <w:lang w:bidi="fa-IR"/>
        </w:rPr>
        <w:t>ی</w:t>
      </w:r>
      <w:proofErr w:type="spellEnd"/>
      <w:r w:rsidRPr="00DF5DFC">
        <w:rPr>
          <w:rFonts w:ascii="Arial" w:hAnsi="Arial" w:cs="B Nazanin"/>
          <w:color w:val="000000"/>
          <w:sz w:val="24"/>
          <w:szCs w:val="24"/>
          <w:rtl/>
          <w:lang w:bidi="fa-IR"/>
        </w:rPr>
        <w:t xml:space="preserve"> درمان</w:t>
      </w:r>
      <w:r w:rsidRPr="00DF5DFC">
        <w:rPr>
          <w:rFonts w:ascii="Arial" w:hAnsi="Arial" w:cs="B Nazanin" w:hint="cs"/>
          <w:color w:val="000000"/>
          <w:sz w:val="24"/>
          <w:szCs w:val="24"/>
          <w:rtl/>
          <w:lang w:bidi="fa-IR"/>
        </w:rPr>
        <w:t>ی</w:t>
      </w:r>
      <w:r w:rsidRPr="00DF5DFC">
        <w:rPr>
          <w:rFonts w:ascii="Arial" w:hAnsi="Arial" w:cs="B Nazanin"/>
          <w:color w:val="000000"/>
          <w:sz w:val="24"/>
          <w:szCs w:val="24"/>
          <w:rtl/>
          <w:lang w:bidi="fa-IR"/>
        </w:rPr>
        <w:t xml:space="preserve"> و توز</w:t>
      </w:r>
      <w:r w:rsidRPr="00DF5DFC">
        <w:rPr>
          <w:rFonts w:ascii="Arial" w:hAnsi="Arial" w:cs="B Nazanin" w:hint="cs"/>
          <w:color w:val="000000"/>
          <w:sz w:val="24"/>
          <w:szCs w:val="24"/>
          <w:rtl/>
          <w:lang w:bidi="fa-IR"/>
        </w:rPr>
        <w:t>ی</w:t>
      </w:r>
      <w:r w:rsidRPr="00DF5DFC">
        <w:rPr>
          <w:rFonts w:ascii="Arial" w:hAnsi="Arial" w:cs="B Nazanin" w:hint="eastAsia"/>
          <w:color w:val="000000"/>
          <w:sz w:val="24"/>
          <w:szCs w:val="24"/>
          <w:rtl/>
          <w:lang w:bidi="fa-IR"/>
        </w:rPr>
        <w:t>ع</w:t>
      </w:r>
      <w:r w:rsidRPr="00DF5DFC">
        <w:rPr>
          <w:rFonts w:ascii="Arial" w:hAnsi="Arial" w:cs="B Nazanin"/>
          <w:color w:val="000000"/>
          <w:sz w:val="24"/>
          <w:szCs w:val="24"/>
          <w:rtl/>
          <w:lang w:bidi="fa-IR"/>
        </w:rPr>
        <w:t xml:space="preserve"> عادلانه منابع در نظام سلامت کشور باشد.</w:t>
      </w:r>
    </w:p>
    <w:p w14:paraId="3204CF5A" w14:textId="77777777" w:rsidR="002B3F18" w:rsidRPr="00DF5DFC" w:rsidRDefault="002B3F18" w:rsidP="00DF5DFC">
      <w:pPr>
        <w:widowControl w:val="0"/>
        <w:spacing w:after="0" w:line="480" w:lineRule="auto"/>
        <w:rPr>
          <w:rFonts w:ascii="Arial" w:hAnsi="Arial" w:cs="B Nazanin"/>
          <w:b/>
          <w:bCs/>
          <w:color w:val="000000"/>
          <w:sz w:val="24"/>
          <w:szCs w:val="24"/>
          <w:rtl/>
        </w:rPr>
      </w:pPr>
    </w:p>
    <w:p w14:paraId="7D93766D" w14:textId="77777777" w:rsidR="002B3F18" w:rsidRPr="00DF5DFC" w:rsidRDefault="002B3F18" w:rsidP="00DF5DFC">
      <w:pPr>
        <w:widowControl w:val="0"/>
        <w:spacing w:after="0" w:line="480" w:lineRule="auto"/>
        <w:rPr>
          <w:rFonts w:ascii="Arial" w:hAnsi="Arial" w:cs="B Nazanin"/>
          <w:b/>
          <w:bCs/>
          <w:color w:val="000000"/>
          <w:sz w:val="24"/>
          <w:szCs w:val="24"/>
          <w:rtl/>
        </w:rPr>
      </w:pPr>
    </w:p>
    <w:p w14:paraId="1D331F6C" w14:textId="77777777" w:rsidR="002B3F18" w:rsidRPr="00DF5DFC" w:rsidRDefault="002B3F18" w:rsidP="00DF5DFC">
      <w:pPr>
        <w:widowControl w:val="0"/>
        <w:spacing w:after="0" w:line="480" w:lineRule="auto"/>
        <w:rPr>
          <w:rFonts w:ascii="Arial" w:hAnsi="Arial" w:cs="B Nazanin"/>
          <w:b/>
          <w:bCs/>
          <w:color w:val="000000"/>
          <w:sz w:val="24"/>
          <w:szCs w:val="24"/>
          <w:rtl/>
        </w:rPr>
      </w:pPr>
    </w:p>
    <w:p w14:paraId="4D493465" w14:textId="77777777" w:rsidR="002B3F18" w:rsidRPr="00DF5DFC" w:rsidRDefault="002B3F18" w:rsidP="00DF5DFC">
      <w:pPr>
        <w:widowControl w:val="0"/>
        <w:spacing w:after="0" w:line="480" w:lineRule="auto"/>
        <w:rPr>
          <w:rFonts w:ascii="Arial" w:hAnsi="Arial" w:cs="B Nazanin"/>
          <w:b/>
          <w:bCs/>
          <w:color w:val="000000"/>
          <w:sz w:val="24"/>
          <w:szCs w:val="24"/>
          <w:rtl/>
        </w:rPr>
      </w:pPr>
    </w:p>
    <w:p w14:paraId="0C6BEF72" w14:textId="77777777" w:rsidR="00584A8B" w:rsidRPr="00DF5DFC" w:rsidRDefault="00584A8B" w:rsidP="00DF5DFC">
      <w:pPr>
        <w:widowControl w:val="0"/>
        <w:spacing w:after="0" w:line="480" w:lineRule="auto"/>
        <w:rPr>
          <w:rFonts w:ascii="Arial" w:hAnsi="Arial" w:cs="B Nazanin"/>
          <w:b/>
          <w:bCs/>
          <w:color w:val="000000"/>
          <w:sz w:val="24"/>
          <w:szCs w:val="24"/>
          <w:rtl/>
        </w:rPr>
      </w:pPr>
    </w:p>
    <w:p w14:paraId="23CD9958" w14:textId="77777777" w:rsidR="00584A8B" w:rsidRPr="00DF5DFC" w:rsidRDefault="00584A8B" w:rsidP="00DF5DFC">
      <w:pPr>
        <w:widowControl w:val="0"/>
        <w:spacing w:after="0" w:line="480" w:lineRule="auto"/>
        <w:rPr>
          <w:rFonts w:ascii="Arial" w:hAnsi="Arial" w:cs="B Nazanin"/>
          <w:b/>
          <w:bCs/>
          <w:color w:val="000000"/>
          <w:sz w:val="24"/>
          <w:szCs w:val="24"/>
          <w:rtl/>
        </w:rPr>
      </w:pPr>
    </w:p>
    <w:p w14:paraId="21808FE6" w14:textId="77777777" w:rsidR="002B3F18" w:rsidRPr="00DF5DFC" w:rsidRDefault="002B3F18" w:rsidP="00DF5DFC">
      <w:pPr>
        <w:pStyle w:val="Heading1"/>
        <w:bidi/>
        <w:spacing w:line="480" w:lineRule="auto"/>
        <w:rPr>
          <w:rFonts w:cs="B Nazanin"/>
          <w:color w:val="000000"/>
          <w:sz w:val="24"/>
          <w:szCs w:val="24"/>
          <w:rtl/>
        </w:rPr>
      </w:pPr>
      <w:bookmarkStart w:id="1" w:name="_Toc196569677"/>
      <w:r w:rsidRPr="00DF5DFC">
        <w:rPr>
          <w:rFonts w:cs="B Nazanin" w:hint="cs"/>
          <w:color w:val="000000"/>
          <w:sz w:val="24"/>
          <w:szCs w:val="24"/>
          <w:rtl/>
        </w:rPr>
        <w:lastRenderedPageBreak/>
        <w:t>روش مطالعه:</w:t>
      </w:r>
      <w:bookmarkEnd w:id="1"/>
    </w:p>
    <w:p w14:paraId="5C1D369B" w14:textId="77777777" w:rsidR="000D7BDF" w:rsidRPr="00DF5DFC" w:rsidRDefault="000D7BDF" w:rsidP="00DF5DFC">
      <w:pPr>
        <w:widowControl w:val="0"/>
        <w:spacing w:after="0" w:line="480" w:lineRule="auto"/>
        <w:rPr>
          <w:rFonts w:ascii="Arial" w:hAnsi="Arial" w:cs="B Nazanin"/>
          <w:color w:val="000000"/>
          <w:sz w:val="24"/>
          <w:szCs w:val="24"/>
          <w:lang w:bidi="fa-IR"/>
        </w:rPr>
      </w:pPr>
      <w:r w:rsidRPr="00DF5DFC">
        <w:rPr>
          <w:rFonts w:ascii="Arial" w:hAnsi="Arial" w:cs="B Nazanin"/>
          <w:color w:val="000000"/>
          <w:sz w:val="24"/>
          <w:szCs w:val="24"/>
          <w:rtl/>
          <w:lang w:bidi="fa-IR"/>
        </w:rPr>
        <w:t xml:space="preserve">این مطالعه </w:t>
      </w:r>
      <w:proofErr w:type="spellStart"/>
      <w:r w:rsidRPr="00DF5DFC">
        <w:rPr>
          <w:rFonts w:ascii="Arial" w:hAnsi="Arial" w:cs="B Nazanin"/>
          <w:color w:val="000000"/>
          <w:sz w:val="24"/>
          <w:szCs w:val="24"/>
          <w:rtl/>
          <w:lang w:bidi="fa-IR"/>
        </w:rPr>
        <w:t>به‌صورت</w:t>
      </w:r>
      <w:proofErr w:type="spellEnd"/>
      <w:r w:rsidRPr="00DF5DFC">
        <w:rPr>
          <w:rFonts w:ascii="Arial" w:hAnsi="Arial" w:cs="B Nazanin"/>
          <w:color w:val="000000"/>
          <w:sz w:val="24"/>
          <w:szCs w:val="24"/>
          <w:rtl/>
          <w:lang w:bidi="fa-IR"/>
        </w:rPr>
        <w:t xml:space="preserve"> مقطعی توصیفی </w:t>
      </w:r>
      <w:r w:rsidRPr="00DF5DFC">
        <w:rPr>
          <w:rFonts w:ascii="Arial" w:hAnsi="Arial" w:cs="B Nazanin"/>
          <w:color w:val="000000"/>
          <w:sz w:val="24"/>
          <w:szCs w:val="24"/>
          <w:lang w:bidi="fa-IR"/>
        </w:rPr>
        <w:t>Descriptive Cross-sectional Census Study</w:t>
      </w:r>
      <w:r w:rsidRPr="00DF5DFC">
        <w:rPr>
          <w:rFonts w:ascii="Arial" w:hAnsi="Arial" w:cs="B Nazanin"/>
          <w:color w:val="000000"/>
          <w:sz w:val="24"/>
          <w:szCs w:val="24"/>
          <w:rtl/>
          <w:lang w:bidi="fa-IR"/>
        </w:rPr>
        <w:t xml:space="preserve"> بر روی تمامی </w:t>
      </w:r>
      <w:proofErr w:type="spellStart"/>
      <w:r w:rsidRPr="00DF5DFC">
        <w:rPr>
          <w:rFonts w:ascii="Arial" w:hAnsi="Arial" w:cs="B Nazanin"/>
          <w:color w:val="000000"/>
          <w:sz w:val="24"/>
          <w:szCs w:val="24"/>
          <w:rtl/>
          <w:lang w:bidi="fa-IR"/>
        </w:rPr>
        <w:t>فارغ‌التحصیلان</w:t>
      </w:r>
      <w:proofErr w:type="spellEnd"/>
      <w:r w:rsidRPr="00DF5DFC">
        <w:rPr>
          <w:rFonts w:ascii="Arial" w:hAnsi="Arial" w:cs="B Nazanin"/>
          <w:color w:val="000000"/>
          <w:sz w:val="24"/>
          <w:szCs w:val="24"/>
          <w:rtl/>
          <w:lang w:bidi="fa-IR"/>
        </w:rPr>
        <w:t xml:space="preserve"> دوره فلوشیپ </w:t>
      </w:r>
      <w:proofErr w:type="spellStart"/>
      <w:r w:rsidRPr="00DF5DFC">
        <w:rPr>
          <w:rFonts w:ascii="Arial" w:hAnsi="Arial" w:cs="B Nazanin"/>
          <w:color w:val="000000"/>
          <w:sz w:val="24"/>
          <w:szCs w:val="24"/>
          <w:rtl/>
          <w:lang w:bidi="fa-IR"/>
        </w:rPr>
        <w:t>اندویورولوژی</w:t>
      </w:r>
      <w:proofErr w:type="spellEnd"/>
      <w:r w:rsidRPr="00DF5DFC">
        <w:rPr>
          <w:rFonts w:ascii="Arial" w:hAnsi="Arial" w:cs="B Nazanin"/>
          <w:color w:val="000000"/>
          <w:sz w:val="24"/>
          <w:szCs w:val="24"/>
          <w:rtl/>
          <w:lang w:bidi="fa-IR"/>
        </w:rPr>
        <w:t xml:space="preserve"> ایران که تا زمان انجام مطالعه </w:t>
      </w:r>
      <w:proofErr w:type="spellStart"/>
      <w:r w:rsidRPr="00DF5DFC">
        <w:rPr>
          <w:rFonts w:ascii="Arial" w:hAnsi="Arial" w:cs="B Nazanin"/>
          <w:color w:val="000000"/>
          <w:sz w:val="24"/>
          <w:szCs w:val="24"/>
          <w:rtl/>
          <w:lang w:bidi="fa-IR"/>
        </w:rPr>
        <w:t>فارغ‌التحصیل</w:t>
      </w:r>
      <w:proofErr w:type="spellEnd"/>
      <w:r w:rsidRPr="00DF5DFC">
        <w:rPr>
          <w:rFonts w:ascii="Arial" w:hAnsi="Arial" w:cs="B Nazanin"/>
          <w:color w:val="000000"/>
          <w:sz w:val="24"/>
          <w:szCs w:val="24"/>
          <w:rtl/>
          <w:lang w:bidi="fa-IR"/>
        </w:rPr>
        <w:t xml:space="preserve"> شده بودند، انجام شد. با توجه به محدود بودن تعداد جامعه هدف، از روش </w:t>
      </w:r>
      <w:proofErr w:type="spellStart"/>
      <w:r w:rsidRPr="00DF5DFC">
        <w:rPr>
          <w:rFonts w:ascii="Arial" w:hAnsi="Arial" w:cs="B Nazanin"/>
          <w:color w:val="000000"/>
          <w:sz w:val="24"/>
          <w:szCs w:val="24"/>
          <w:rtl/>
          <w:lang w:bidi="fa-IR"/>
        </w:rPr>
        <w:t>سرشماری</w:t>
      </w:r>
      <w:proofErr w:type="spellEnd"/>
      <w:r w:rsidRPr="00DF5DFC">
        <w:rPr>
          <w:rFonts w:ascii="Arial" w:hAnsi="Arial" w:cs="B Nazanin"/>
          <w:color w:val="000000"/>
          <w:sz w:val="24"/>
          <w:szCs w:val="24"/>
          <w:rtl/>
          <w:lang w:bidi="fa-IR"/>
        </w:rPr>
        <w:t xml:space="preserve"> استفاده شد و تلاش گردید تمامی </w:t>
      </w:r>
      <w:proofErr w:type="spellStart"/>
      <w:r w:rsidRPr="00DF5DFC">
        <w:rPr>
          <w:rFonts w:ascii="Arial" w:hAnsi="Arial" w:cs="B Nazanin"/>
          <w:color w:val="000000"/>
          <w:sz w:val="24"/>
          <w:szCs w:val="24"/>
          <w:rtl/>
          <w:lang w:bidi="fa-IR"/>
        </w:rPr>
        <w:t>فارغ‌التحصیلان</w:t>
      </w:r>
      <w:proofErr w:type="spellEnd"/>
      <w:r w:rsidRPr="00DF5DFC">
        <w:rPr>
          <w:rFonts w:ascii="Arial" w:hAnsi="Arial" w:cs="B Nazanin"/>
          <w:color w:val="000000"/>
          <w:sz w:val="24"/>
          <w:szCs w:val="24"/>
          <w:rtl/>
          <w:lang w:bidi="fa-IR"/>
        </w:rPr>
        <w:t xml:space="preserve"> در مطالعه مشارکت داشته باشند.</w:t>
      </w:r>
    </w:p>
    <w:p w14:paraId="67C4C028" w14:textId="77777777" w:rsidR="002B3F18" w:rsidRPr="00DF5DFC" w:rsidRDefault="002B3F18" w:rsidP="00DF5DFC">
      <w:pPr>
        <w:widowControl w:val="0"/>
        <w:spacing w:after="0" w:line="480" w:lineRule="auto"/>
        <w:rPr>
          <w:rFonts w:ascii="Arial" w:hAnsi="Arial" w:cs="B Nazanin"/>
          <w:color w:val="000000"/>
          <w:sz w:val="24"/>
          <w:szCs w:val="24"/>
          <w:rtl/>
          <w:lang w:bidi="fa-IR"/>
        </w:rPr>
      </w:pPr>
      <w:r w:rsidRPr="00DF5DFC">
        <w:rPr>
          <w:rFonts w:ascii="Arial" w:hAnsi="Arial" w:cs="B Nazanin" w:hint="cs"/>
          <w:color w:val="000000"/>
          <w:sz w:val="24"/>
          <w:szCs w:val="24"/>
          <w:rtl/>
          <w:lang w:bidi="fa-IR"/>
        </w:rPr>
        <w:t xml:space="preserve"> پرسشنامه شامل این موارد بود: سن ، محل فعالیت</w:t>
      </w:r>
      <w:r w:rsidR="007C154B">
        <w:rPr>
          <w:rFonts w:ascii="Arial" w:hAnsi="Arial" w:cs="B Nazanin"/>
          <w:color w:val="000000"/>
          <w:sz w:val="24"/>
          <w:szCs w:val="24"/>
          <w:lang w:bidi="fa-IR"/>
        </w:rPr>
        <w:t xml:space="preserve"> </w:t>
      </w:r>
      <w:r w:rsidR="007C154B">
        <w:rPr>
          <w:rFonts w:ascii="Arial" w:hAnsi="Arial" w:cs="B Nazanin" w:hint="cs"/>
          <w:color w:val="000000"/>
          <w:sz w:val="24"/>
          <w:szCs w:val="24"/>
          <w:rtl/>
          <w:lang w:bidi="fa-IR"/>
        </w:rPr>
        <w:t xml:space="preserve">شامل </w:t>
      </w:r>
      <w:r w:rsidRPr="00DF5DFC">
        <w:rPr>
          <w:rFonts w:ascii="Arial" w:hAnsi="Arial" w:cs="B Nazanin" w:hint="cs"/>
          <w:color w:val="000000"/>
          <w:sz w:val="24"/>
          <w:szCs w:val="24"/>
          <w:rtl/>
          <w:lang w:bidi="fa-IR"/>
        </w:rPr>
        <w:t xml:space="preserve">خصوصی </w:t>
      </w:r>
      <w:r w:rsidRPr="00DF5DFC">
        <w:rPr>
          <w:rFonts w:ascii="Arial" w:hAnsi="Arial" w:hint="cs"/>
          <w:color w:val="000000"/>
          <w:sz w:val="24"/>
          <w:szCs w:val="24"/>
          <w:rtl/>
          <w:lang w:bidi="fa-IR"/>
        </w:rPr>
        <w:t>–</w:t>
      </w:r>
      <w:r w:rsidRPr="00DF5DFC">
        <w:rPr>
          <w:rFonts w:ascii="Arial" w:hAnsi="Arial" w:cs="B Nazanin" w:hint="cs"/>
          <w:color w:val="000000"/>
          <w:sz w:val="24"/>
          <w:szCs w:val="24"/>
          <w:rtl/>
          <w:lang w:bidi="fa-IR"/>
        </w:rPr>
        <w:t xml:space="preserve"> دولتی </w:t>
      </w:r>
      <w:r w:rsidRPr="00DF5DFC">
        <w:rPr>
          <w:rFonts w:ascii="Arial" w:hAnsi="Arial" w:hint="cs"/>
          <w:color w:val="000000"/>
          <w:sz w:val="24"/>
          <w:szCs w:val="24"/>
          <w:rtl/>
          <w:lang w:bidi="fa-IR"/>
        </w:rPr>
        <w:t>–</w:t>
      </w:r>
      <w:r w:rsidRPr="00DF5DFC">
        <w:rPr>
          <w:rFonts w:ascii="Arial" w:hAnsi="Arial" w:cs="B Nazanin" w:hint="cs"/>
          <w:color w:val="000000"/>
          <w:sz w:val="24"/>
          <w:szCs w:val="24"/>
          <w:rtl/>
          <w:lang w:bidi="fa-IR"/>
        </w:rPr>
        <w:t xml:space="preserve"> </w:t>
      </w:r>
      <w:proofErr w:type="spellStart"/>
      <w:r w:rsidRPr="00DF5DFC">
        <w:rPr>
          <w:rFonts w:ascii="Arial" w:hAnsi="Arial" w:cs="B Nazanin" w:hint="cs"/>
          <w:color w:val="000000"/>
          <w:sz w:val="24"/>
          <w:szCs w:val="24"/>
          <w:rtl/>
          <w:lang w:bidi="fa-IR"/>
        </w:rPr>
        <w:t>هردو</w:t>
      </w:r>
      <w:proofErr w:type="spellEnd"/>
      <w:r w:rsidRPr="00DF5DFC">
        <w:rPr>
          <w:rFonts w:ascii="Arial" w:hAnsi="Arial" w:cs="B Nazanin" w:hint="cs"/>
          <w:color w:val="000000"/>
          <w:sz w:val="24"/>
          <w:szCs w:val="24"/>
          <w:rtl/>
          <w:lang w:bidi="fa-IR"/>
        </w:rPr>
        <w:t xml:space="preserve"> ، مدت فعالیت ، مدت زمان فعالیت در شهر ، فعالیت دانشگاهی ، متوسط تعداد </w:t>
      </w:r>
      <w:r w:rsidRPr="00DF5DFC">
        <w:rPr>
          <w:rFonts w:ascii="Arial" w:hAnsi="Arial" w:cs="B Nazanin"/>
          <w:color w:val="000000"/>
          <w:sz w:val="24"/>
          <w:szCs w:val="24"/>
          <w:lang w:bidi="fa-IR"/>
        </w:rPr>
        <w:t>PCNL</w:t>
      </w:r>
      <w:r w:rsidRPr="00DF5DFC">
        <w:rPr>
          <w:rFonts w:ascii="Arial" w:hAnsi="Arial" w:cs="B Nazanin" w:hint="cs"/>
          <w:color w:val="000000"/>
          <w:sz w:val="24"/>
          <w:szCs w:val="24"/>
          <w:rtl/>
          <w:lang w:bidi="fa-IR"/>
        </w:rPr>
        <w:t xml:space="preserve"> در هفته ، علت عدم انجام </w:t>
      </w:r>
      <w:r w:rsidRPr="00DF5DFC">
        <w:rPr>
          <w:rFonts w:ascii="Arial" w:hAnsi="Arial" w:cs="B Nazanin"/>
          <w:color w:val="000000"/>
          <w:sz w:val="24"/>
          <w:szCs w:val="24"/>
          <w:lang w:bidi="fa-IR"/>
        </w:rPr>
        <w:t xml:space="preserve">PCNL </w:t>
      </w:r>
      <w:r w:rsidRPr="00DF5DFC">
        <w:rPr>
          <w:rFonts w:ascii="Arial" w:hAnsi="Arial" w:cs="B Nazanin" w:hint="cs"/>
          <w:color w:val="000000"/>
          <w:sz w:val="24"/>
          <w:szCs w:val="24"/>
          <w:rtl/>
          <w:lang w:bidi="fa-IR"/>
        </w:rPr>
        <w:t xml:space="preserve"> </w:t>
      </w:r>
      <w:r w:rsidR="007C154B">
        <w:rPr>
          <w:rFonts w:ascii="Arial" w:hAnsi="Arial" w:cs="B Nazanin" w:hint="cs"/>
          <w:color w:val="000000"/>
          <w:sz w:val="24"/>
          <w:szCs w:val="24"/>
          <w:rtl/>
          <w:lang w:bidi="fa-IR"/>
        </w:rPr>
        <w:t xml:space="preserve"> شامل </w:t>
      </w:r>
      <w:r w:rsidRPr="00DF5DFC">
        <w:rPr>
          <w:rFonts w:ascii="Arial" w:hAnsi="Arial" w:cs="B Nazanin" w:hint="cs"/>
          <w:color w:val="000000"/>
          <w:sz w:val="24"/>
          <w:szCs w:val="24"/>
          <w:rtl/>
          <w:lang w:bidi="fa-IR"/>
        </w:rPr>
        <w:t xml:space="preserve">نبود امکانات </w:t>
      </w:r>
      <w:r w:rsidRPr="00DF5DFC">
        <w:rPr>
          <w:rFonts w:ascii="Arial" w:hAnsi="Arial" w:hint="cs"/>
          <w:color w:val="000000"/>
          <w:sz w:val="24"/>
          <w:szCs w:val="24"/>
          <w:rtl/>
          <w:lang w:bidi="fa-IR"/>
        </w:rPr>
        <w:t>–</w:t>
      </w:r>
      <w:r w:rsidRPr="00DF5DFC">
        <w:rPr>
          <w:rFonts w:ascii="Arial" w:hAnsi="Arial" w:cs="B Nazanin" w:hint="cs"/>
          <w:color w:val="000000"/>
          <w:sz w:val="24"/>
          <w:szCs w:val="24"/>
          <w:rtl/>
          <w:lang w:bidi="fa-IR"/>
        </w:rPr>
        <w:t xml:space="preserve"> به صرفه نبودن، تعداد لاپاروسکوپی در هفته ، علت عدم انجام لاپاروسکوپی </w:t>
      </w:r>
      <w:r w:rsidR="007C154B">
        <w:rPr>
          <w:rFonts w:ascii="Arial" w:hAnsi="Arial" w:cs="B Nazanin" w:hint="cs"/>
          <w:color w:val="000000"/>
          <w:sz w:val="24"/>
          <w:szCs w:val="24"/>
          <w:rtl/>
          <w:lang w:bidi="fa-IR"/>
        </w:rPr>
        <w:t xml:space="preserve">شامل </w:t>
      </w:r>
      <w:r w:rsidRPr="00DF5DFC">
        <w:rPr>
          <w:rFonts w:ascii="Arial" w:hAnsi="Arial" w:cs="B Nazanin" w:hint="cs"/>
          <w:color w:val="000000"/>
          <w:sz w:val="24"/>
          <w:szCs w:val="24"/>
          <w:rtl/>
          <w:lang w:bidi="fa-IR"/>
        </w:rPr>
        <w:t xml:space="preserve">نبود امکانات </w:t>
      </w:r>
      <w:r w:rsidRPr="00DF5DFC">
        <w:rPr>
          <w:rFonts w:ascii="Arial" w:hAnsi="Arial" w:hint="cs"/>
          <w:color w:val="000000"/>
          <w:sz w:val="24"/>
          <w:szCs w:val="24"/>
          <w:rtl/>
          <w:lang w:bidi="fa-IR"/>
        </w:rPr>
        <w:t>–</w:t>
      </w:r>
      <w:r w:rsidRPr="00DF5DFC">
        <w:rPr>
          <w:rFonts w:ascii="Arial" w:hAnsi="Arial" w:cs="B Nazanin" w:hint="cs"/>
          <w:color w:val="000000"/>
          <w:sz w:val="24"/>
          <w:szCs w:val="24"/>
          <w:rtl/>
          <w:lang w:bidi="fa-IR"/>
        </w:rPr>
        <w:t xml:space="preserve"> به صرفه نبودن </w:t>
      </w:r>
      <w:r w:rsidRPr="00DF5DFC">
        <w:rPr>
          <w:rFonts w:ascii="Arial" w:hAnsi="Arial" w:hint="cs"/>
          <w:color w:val="000000"/>
          <w:sz w:val="24"/>
          <w:szCs w:val="24"/>
          <w:rtl/>
          <w:lang w:bidi="fa-IR"/>
        </w:rPr>
        <w:t>–</w:t>
      </w:r>
      <w:r w:rsidRPr="00DF5DFC">
        <w:rPr>
          <w:rFonts w:ascii="Arial" w:hAnsi="Arial" w:cs="B Nazanin" w:hint="cs"/>
          <w:color w:val="000000"/>
          <w:sz w:val="24"/>
          <w:szCs w:val="24"/>
          <w:rtl/>
          <w:lang w:bidi="fa-IR"/>
        </w:rPr>
        <w:t xml:space="preserve"> خرابی دستگاه ، تعداد </w:t>
      </w:r>
      <w:r w:rsidRPr="00DF5DFC">
        <w:rPr>
          <w:rFonts w:ascii="Arial" w:hAnsi="Arial" w:cs="B Nazanin"/>
          <w:color w:val="000000"/>
          <w:sz w:val="24"/>
          <w:szCs w:val="24"/>
          <w:lang w:bidi="fa-IR"/>
        </w:rPr>
        <w:t>RIRS</w:t>
      </w:r>
      <w:r w:rsidRPr="00DF5DFC">
        <w:rPr>
          <w:rFonts w:ascii="Arial" w:hAnsi="Arial" w:cs="B Nazanin" w:hint="cs"/>
          <w:color w:val="000000"/>
          <w:sz w:val="24"/>
          <w:szCs w:val="24"/>
          <w:rtl/>
          <w:lang w:bidi="fa-IR"/>
        </w:rPr>
        <w:t xml:space="preserve"> در هفته ، علت عدم انجام </w:t>
      </w:r>
      <w:r w:rsidRPr="00DF5DFC">
        <w:rPr>
          <w:rFonts w:ascii="Arial" w:hAnsi="Arial" w:cs="B Nazanin"/>
          <w:color w:val="000000"/>
          <w:sz w:val="24"/>
          <w:szCs w:val="24"/>
          <w:lang w:bidi="fa-IR"/>
        </w:rPr>
        <w:t>RIRS</w:t>
      </w:r>
      <w:r w:rsidRPr="00DF5DFC">
        <w:rPr>
          <w:rFonts w:ascii="Arial" w:hAnsi="Arial" w:cs="B Nazanin" w:hint="cs"/>
          <w:color w:val="000000"/>
          <w:sz w:val="24"/>
          <w:szCs w:val="24"/>
          <w:rtl/>
          <w:lang w:bidi="fa-IR"/>
        </w:rPr>
        <w:t xml:space="preserve"> ، تعداد </w:t>
      </w:r>
      <w:r w:rsidRPr="00DF5DFC">
        <w:rPr>
          <w:rFonts w:ascii="Arial" w:hAnsi="Arial" w:cs="B Nazanin"/>
          <w:color w:val="000000"/>
          <w:sz w:val="24"/>
          <w:szCs w:val="24"/>
          <w:lang w:bidi="fa-IR"/>
        </w:rPr>
        <w:t>TUL</w:t>
      </w:r>
      <w:r w:rsidRPr="00DF5DFC">
        <w:rPr>
          <w:rFonts w:ascii="Arial" w:hAnsi="Arial" w:cs="B Nazanin" w:hint="cs"/>
          <w:color w:val="000000"/>
          <w:sz w:val="24"/>
          <w:szCs w:val="24"/>
          <w:rtl/>
          <w:lang w:bidi="fa-IR"/>
        </w:rPr>
        <w:t xml:space="preserve"> در هفته ، تعداد عمل جراحی جنرال در هفته ،تعداد روزهای ویزیت در هفته ، متوسط تعداد بیمار ویزیت شده در هفته ، میزان درآمد ماهیانه ، علاقه یا عدم علاقه به این رشته ، میزان رضایت از رشته از یک تا ده ، آیا مجدد رشته پزشکی را انتخاب میکردید؟ ، آیا قصد مهاجرت دارید؟</w:t>
      </w:r>
    </w:p>
    <w:p w14:paraId="020CB54C" w14:textId="77777777" w:rsidR="002B3F18" w:rsidRPr="00DF5DFC" w:rsidRDefault="002B3F18" w:rsidP="00DF5DFC">
      <w:pPr>
        <w:widowControl w:val="0"/>
        <w:spacing w:after="0" w:line="480" w:lineRule="auto"/>
        <w:rPr>
          <w:rFonts w:ascii="Arial" w:hAnsi="Arial" w:cs="B Nazanin"/>
          <w:color w:val="000000"/>
          <w:sz w:val="24"/>
          <w:szCs w:val="24"/>
          <w:rtl/>
          <w:lang w:bidi="fa-IR"/>
        </w:rPr>
      </w:pPr>
      <w:r w:rsidRPr="00DF5DFC">
        <w:rPr>
          <w:rFonts w:ascii="Arial" w:hAnsi="Arial" w:cs="B Nazanin" w:hint="cs"/>
          <w:color w:val="000000"/>
          <w:sz w:val="24"/>
          <w:szCs w:val="24"/>
          <w:rtl/>
          <w:lang w:bidi="fa-IR"/>
        </w:rPr>
        <w:t xml:space="preserve">داده ها جمعیتی از مرکز آمار و براساس آخرین </w:t>
      </w:r>
      <w:proofErr w:type="spellStart"/>
      <w:r w:rsidRPr="00DF5DFC">
        <w:rPr>
          <w:rFonts w:ascii="Arial" w:hAnsi="Arial" w:cs="B Nazanin" w:hint="cs"/>
          <w:color w:val="000000"/>
          <w:sz w:val="24"/>
          <w:szCs w:val="24"/>
          <w:rtl/>
          <w:lang w:bidi="fa-IR"/>
        </w:rPr>
        <w:t>سرشماری</w:t>
      </w:r>
      <w:proofErr w:type="spellEnd"/>
      <w:r w:rsidRPr="00DF5DFC">
        <w:rPr>
          <w:rFonts w:ascii="Arial" w:hAnsi="Arial" w:cs="B Nazanin" w:hint="cs"/>
          <w:color w:val="000000"/>
          <w:sz w:val="24"/>
          <w:szCs w:val="24"/>
          <w:rtl/>
          <w:lang w:bidi="fa-IR"/>
        </w:rPr>
        <w:t xml:space="preserve"> جمعیتی سال 1395 دریافت </w:t>
      </w:r>
      <w:proofErr w:type="spellStart"/>
      <w:r w:rsidRPr="00DF5DFC">
        <w:rPr>
          <w:rFonts w:ascii="Arial" w:hAnsi="Arial" w:cs="B Nazanin" w:hint="cs"/>
          <w:color w:val="000000"/>
          <w:sz w:val="24"/>
          <w:szCs w:val="24"/>
          <w:rtl/>
          <w:lang w:bidi="fa-IR"/>
        </w:rPr>
        <w:t>شد.آمار</w:t>
      </w:r>
      <w:proofErr w:type="spellEnd"/>
      <w:r w:rsidRPr="00DF5DFC">
        <w:rPr>
          <w:rFonts w:ascii="Arial" w:hAnsi="Arial" w:cs="B Nazanin" w:hint="cs"/>
          <w:color w:val="000000"/>
          <w:sz w:val="24"/>
          <w:szCs w:val="24"/>
          <w:rtl/>
          <w:lang w:bidi="fa-IR"/>
        </w:rPr>
        <w:t xml:space="preserve"> اورولوژیست ها ی شاغل </w:t>
      </w:r>
      <w:proofErr w:type="spellStart"/>
      <w:r w:rsidRPr="00DF5DFC">
        <w:rPr>
          <w:rFonts w:ascii="Arial" w:hAnsi="Arial" w:cs="B Nazanin" w:hint="cs"/>
          <w:color w:val="000000"/>
          <w:sz w:val="24"/>
          <w:szCs w:val="24"/>
          <w:rtl/>
          <w:lang w:bidi="fa-IR"/>
        </w:rPr>
        <w:t>درهر</w:t>
      </w:r>
      <w:proofErr w:type="spellEnd"/>
      <w:r w:rsidRPr="00DF5DFC">
        <w:rPr>
          <w:rFonts w:ascii="Arial" w:hAnsi="Arial" w:cs="B Nazanin" w:hint="cs"/>
          <w:color w:val="000000"/>
          <w:sz w:val="24"/>
          <w:szCs w:val="24"/>
          <w:rtl/>
          <w:lang w:bidi="fa-IR"/>
        </w:rPr>
        <w:t xml:space="preserve"> استان در سال ۱۴۰۰ بر اساس داده های سازمان نظام پزشکی بر اساس پروانه مطب صادر شده و همچنین اطلاعات حاصله از پرسشنامه دریافت شد. پرسشنامه ارسالی به صورت الکترونیک جمع آوری شد داده ها با نرم افزار </w:t>
      </w:r>
      <w:r w:rsidRPr="00DF5DFC">
        <w:rPr>
          <w:rFonts w:ascii="Arial" w:hAnsi="Arial" w:cs="B Nazanin"/>
          <w:color w:val="000000"/>
          <w:sz w:val="24"/>
          <w:szCs w:val="24"/>
          <w:lang w:bidi="fa-IR"/>
        </w:rPr>
        <w:t>SPSS</w:t>
      </w:r>
      <w:r w:rsidRPr="00DF5DFC">
        <w:rPr>
          <w:rFonts w:ascii="Arial" w:hAnsi="Arial" w:cs="B Nazanin" w:hint="cs"/>
          <w:color w:val="000000"/>
          <w:sz w:val="24"/>
          <w:szCs w:val="24"/>
          <w:rtl/>
          <w:lang w:bidi="fa-IR"/>
        </w:rPr>
        <w:t xml:space="preserve"> آنالیز گردید.</w:t>
      </w:r>
    </w:p>
    <w:p w14:paraId="3C93D444" w14:textId="77777777" w:rsidR="002B3F18" w:rsidRPr="00DF5DFC" w:rsidRDefault="002B3F18" w:rsidP="00DF5DFC">
      <w:pPr>
        <w:widowControl w:val="0"/>
        <w:spacing w:after="0" w:line="480" w:lineRule="auto"/>
        <w:rPr>
          <w:rFonts w:ascii="Arial" w:hAnsi="Arial" w:cs="B Nazanin"/>
          <w:color w:val="000000"/>
          <w:sz w:val="24"/>
          <w:szCs w:val="24"/>
          <w:lang w:bidi="fa-IR"/>
        </w:rPr>
      </w:pPr>
      <w:r w:rsidRPr="00DF5DFC">
        <w:rPr>
          <w:rFonts w:ascii="Arial" w:hAnsi="Arial" w:cs="B Nazanin" w:hint="cs"/>
          <w:color w:val="000000"/>
          <w:sz w:val="24"/>
          <w:szCs w:val="24"/>
          <w:rtl/>
          <w:lang w:bidi="fa-IR"/>
        </w:rPr>
        <w:t xml:space="preserve">نسبت جراحان منطقه هر منطقه به </w:t>
      </w:r>
      <w:proofErr w:type="spellStart"/>
      <w:r w:rsidRPr="00DF5DFC">
        <w:rPr>
          <w:rFonts w:ascii="Arial" w:hAnsi="Arial" w:cs="B Nazanin" w:hint="cs"/>
          <w:color w:val="000000"/>
          <w:sz w:val="24"/>
          <w:szCs w:val="24"/>
          <w:rtl/>
          <w:lang w:bidi="fa-IR"/>
        </w:rPr>
        <w:t>ازای</w:t>
      </w:r>
      <w:proofErr w:type="spellEnd"/>
      <w:r w:rsidRPr="00DF5DFC">
        <w:rPr>
          <w:rFonts w:ascii="Arial" w:hAnsi="Arial" w:cs="B Nazanin" w:hint="cs"/>
          <w:color w:val="000000"/>
          <w:sz w:val="24"/>
          <w:szCs w:val="24"/>
          <w:rtl/>
          <w:lang w:bidi="fa-IR"/>
        </w:rPr>
        <w:t xml:space="preserve"> هر یک میلیون جمعیت استان محاسبه شد . </w:t>
      </w:r>
    </w:p>
    <w:p w14:paraId="0E42FC44" w14:textId="77777777" w:rsidR="000D7BDF" w:rsidRPr="00DF5DFC" w:rsidRDefault="000D7BDF" w:rsidP="00DF5DFC">
      <w:pPr>
        <w:widowControl w:val="0"/>
        <w:spacing w:after="0" w:line="480" w:lineRule="auto"/>
        <w:rPr>
          <w:rFonts w:ascii="Arial" w:hAnsi="Arial" w:cs="B Nazanin"/>
          <w:color w:val="000000"/>
          <w:sz w:val="24"/>
          <w:szCs w:val="24"/>
          <w:rtl/>
          <w:lang w:bidi="fa-IR"/>
        </w:rPr>
      </w:pPr>
      <w:r w:rsidRPr="00DF5DFC">
        <w:rPr>
          <w:rFonts w:ascii="Arial" w:hAnsi="Arial" w:cs="B Nazanin"/>
          <w:color w:val="000000"/>
          <w:sz w:val="24"/>
          <w:szCs w:val="24"/>
          <w:rtl/>
          <w:lang w:bidi="fa-IR"/>
        </w:rPr>
        <w:t xml:space="preserve">مطالعه حاضر پس از اخذ مجوزهای لازم از مراجع </w:t>
      </w:r>
      <w:proofErr w:type="spellStart"/>
      <w:r w:rsidRPr="00DF5DFC">
        <w:rPr>
          <w:rFonts w:ascii="Arial" w:hAnsi="Arial" w:cs="B Nazanin"/>
          <w:color w:val="000000"/>
          <w:sz w:val="24"/>
          <w:szCs w:val="24"/>
          <w:rtl/>
          <w:lang w:bidi="fa-IR"/>
        </w:rPr>
        <w:t>ذی‌صلاح</w:t>
      </w:r>
      <w:proofErr w:type="spellEnd"/>
      <w:r w:rsidRPr="00DF5DFC">
        <w:rPr>
          <w:rFonts w:ascii="Arial" w:hAnsi="Arial" w:cs="B Nazanin"/>
          <w:color w:val="000000"/>
          <w:sz w:val="24"/>
          <w:szCs w:val="24"/>
          <w:rtl/>
          <w:lang w:bidi="fa-IR"/>
        </w:rPr>
        <w:t xml:space="preserve"> انجام شد و تمامی </w:t>
      </w:r>
      <w:proofErr w:type="spellStart"/>
      <w:r w:rsidRPr="00DF5DFC">
        <w:rPr>
          <w:rFonts w:ascii="Arial" w:hAnsi="Arial" w:cs="B Nazanin"/>
          <w:color w:val="000000"/>
          <w:sz w:val="24"/>
          <w:szCs w:val="24"/>
          <w:rtl/>
          <w:lang w:bidi="fa-IR"/>
        </w:rPr>
        <w:t>شرکت‌کنندگان</w:t>
      </w:r>
      <w:proofErr w:type="spellEnd"/>
      <w:r w:rsidRPr="00DF5DFC">
        <w:rPr>
          <w:rFonts w:ascii="Arial" w:hAnsi="Arial" w:cs="B Nazanin"/>
          <w:color w:val="000000"/>
          <w:sz w:val="24"/>
          <w:szCs w:val="24"/>
          <w:rtl/>
          <w:lang w:bidi="fa-IR"/>
        </w:rPr>
        <w:t xml:space="preserve"> پیش از تکمیل پرسشنامه، رضایت آگاهانه خود را برای مشارکت در پژوهش اعلام کردند. اطلاعات افراد </w:t>
      </w:r>
      <w:proofErr w:type="spellStart"/>
      <w:r w:rsidRPr="00DF5DFC">
        <w:rPr>
          <w:rFonts w:ascii="Arial" w:hAnsi="Arial" w:cs="B Nazanin"/>
          <w:color w:val="000000"/>
          <w:sz w:val="24"/>
          <w:szCs w:val="24"/>
          <w:rtl/>
          <w:lang w:bidi="fa-IR"/>
        </w:rPr>
        <w:t>به‌صورت</w:t>
      </w:r>
      <w:proofErr w:type="spellEnd"/>
      <w:r w:rsidRPr="00DF5DFC">
        <w:rPr>
          <w:rFonts w:ascii="Arial" w:hAnsi="Arial" w:cs="B Nazanin"/>
          <w:color w:val="000000"/>
          <w:sz w:val="24"/>
          <w:szCs w:val="24"/>
          <w:rtl/>
          <w:lang w:bidi="fa-IR"/>
        </w:rPr>
        <w:t xml:space="preserve"> محرمانه نگهداری شد و نتایج تنها </w:t>
      </w:r>
      <w:proofErr w:type="spellStart"/>
      <w:r w:rsidRPr="00DF5DFC">
        <w:rPr>
          <w:rFonts w:ascii="Arial" w:hAnsi="Arial" w:cs="B Nazanin"/>
          <w:color w:val="000000"/>
          <w:sz w:val="24"/>
          <w:szCs w:val="24"/>
          <w:rtl/>
          <w:lang w:bidi="fa-IR"/>
        </w:rPr>
        <w:t>به‌صورت</w:t>
      </w:r>
      <w:proofErr w:type="spellEnd"/>
      <w:r w:rsidRPr="00DF5DFC">
        <w:rPr>
          <w:rFonts w:ascii="Arial" w:hAnsi="Arial" w:cs="B Nazanin"/>
          <w:color w:val="000000"/>
          <w:sz w:val="24"/>
          <w:szCs w:val="24"/>
          <w:rtl/>
          <w:lang w:bidi="fa-IR"/>
        </w:rPr>
        <w:t xml:space="preserve"> </w:t>
      </w:r>
      <w:proofErr w:type="spellStart"/>
      <w:r w:rsidRPr="00DF5DFC">
        <w:rPr>
          <w:rFonts w:ascii="Arial" w:hAnsi="Arial" w:cs="B Nazanin"/>
          <w:color w:val="000000"/>
          <w:sz w:val="24"/>
          <w:szCs w:val="24"/>
          <w:rtl/>
          <w:lang w:bidi="fa-IR"/>
        </w:rPr>
        <w:t>تجمیعی</w:t>
      </w:r>
      <w:proofErr w:type="spellEnd"/>
      <w:r w:rsidRPr="00DF5DFC">
        <w:rPr>
          <w:rFonts w:ascii="Arial" w:hAnsi="Arial" w:cs="B Nazanin"/>
          <w:color w:val="000000"/>
          <w:sz w:val="24"/>
          <w:szCs w:val="24"/>
          <w:rtl/>
          <w:lang w:bidi="fa-IR"/>
        </w:rPr>
        <w:t xml:space="preserve"> گزارش گردید.</w:t>
      </w:r>
    </w:p>
    <w:p w14:paraId="3AD472BA" w14:textId="77777777" w:rsidR="002B3F18" w:rsidRPr="00DF5DFC" w:rsidRDefault="002B3F18" w:rsidP="00DF5DFC">
      <w:pPr>
        <w:widowControl w:val="0"/>
        <w:spacing w:after="0" w:line="480" w:lineRule="auto"/>
        <w:rPr>
          <w:rFonts w:ascii="Arial" w:hAnsi="Arial" w:cs="B Nazanin"/>
          <w:color w:val="000000"/>
          <w:sz w:val="24"/>
          <w:szCs w:val="24"/>
          <w:rtl/>
          <w:lang w:bidi="fa-IR"/>
        </w:rPr>
      </w:pPr>
    </w:p>
    <w:p w14:paraId="034221FD" w14:textId="77777777" w:rsidR="002B3F18" w:rsidRPr="00DF5DFC" w:rsidRDefault="002B3F18" w:rsidP="00DF5DFC">
      <w:pPr>
        <w:widowControl w:val="0"/>
        <w:spacing w:after="0" w:line="480" w:lineRule="auto"/>
        <w:rPr>
          <w:rFonts w:ascii="Arial" w:hAnsi="Arial" w:cs="B Nazanin"/>
          <w:color w:val="000000"/>
          <w:sz w:val="24"/>
          <w:szCs w:val="24"/>
          <w:rtl/>
          <w:lang w:bidi="fa-IR"/>
        </w:rPr>
      </w:pPr>
    </w:p>
    <w:p w14:paraId="1B1EA747" w14:textId="77777777" w:rsidR="002B3F18" w:rsidRPr="00DF5DFC" w:rsidRDefault="002B3F18" w:rsidP="00DF5DFC">
      <w:pPr>
        <w:widowControl w:val="0"/>
        <w:spacing w:after="0" w:line="480" w:lineRule="auto"/>
        <w:rPr>
          <w:rFonts w:ascii="Arial" w:hAnsi="Arial" w:cs="B Nazanin"/>
          <w:color w:val="000000"/>
          <w:sz w:val="24"/>
          <w:szCs w:val="24"/>
          <w:rtl/>
          <w:lang w:bidi="fa-IR"/>
        </w:rPr>
      </w:pPr>
    </w:p>
    <w:p w14:paraId="02040366" w14:textId="77777777" w:rsidR="002B3F18" w:rsidRPr="00DF5DFC" w:rsidRDefault="002B3F18" w:rsidP="00DF5DFC">
      <w:pPr>
        <w:widowControl w:val="0"/>
        <w:spacing w:after="0" w:line="480" w:lineRule="auto"/>
        <w:rPr>
          <w:rFonts w:ascii="Arial" w:hAnsi="Arial" w:cs="B Nazanin"/>
          <w:color w:val="000000"/>
          <w:sz w:val="24"/>
          <w:szCs w:val="24"/>
          <w:rtl/>
          <w:lang w:bidi="fa-IR"/>
        </w:rPr>
      </w:pPr>
    </w:p>
    <w:p w14:paraId="6F0317CC" w14:textId="77777777" w:rsidR="002B3F18" w:rsidRPr="00DF5DFC" w:rsidRDefault="002B3F18" w:rsidP="00DF5DFC">
      <w:pPr>
        <w:pStyle w:val="Heading1"/>
        <w:bidi/>
        <w:spacing w:line="480" w:lineRule="auto"/>
        <w:rPr>
          <w:rFonts w:cs="B Nazanin"/>
          <w:color w:val="000000"/>
          <w:sz w:val="24"/>
          <w:szCs w:val="24"/>
        </w:rPr>
      </w:pPr>
      <w:bookmarkStart w:id="2" w:name="_Toc196569678"/>
      <w:r w:rsidRPr="00DF5DFC">
        <w:rPr>
          <w:rFonts w:cs="B Nazanin" w:hint="cs"/>
          <w:color w:val="000000"/>
          <w:sz w:val="24"/>
          <w:szCs w:val="24"/>
          <w:rtl/>
        </w:rPr>
        <w:lastRenderedPageBreak/>
        <w:t>نتایج :</w:t>
      </w:r>
      <w:bookmarkEnd w:id="2"/>
    </w:p>
    <w:p w14:paraId="64B4F2B5" w14:textId="77777777" w:rsidR="001F7C5A" w:rsidRPr="00DF5DFC" w:rsidRDefault="002B3F18" w:rsidP="00DF5DFC">
      <w:pPr>
        <w:widowControl w:val="0"/>
        <w:spacing w:after="0" w:line="480" w:lineRule="auto"/>
        <w:rPr>
          <w:rFonts w:ascii="Times New Roman" w:hAnsi="Times New Roman" w:cs="B Nazanin"/>
          <w:color w:val="000000"/>
          <w:sz w:val="24"/>
          <w:szCs w:val="24"/>
        </w:rPr>
      </w:pPr>
      <w:r w:rsidRPr="00DF5DFC">
        <w:rPr>
          <w:rFonts w:ascii="Arial" w:hAnsi="Arial" w:cs="B Nazanin" w:hint="cs"/>
          <w:color w:val="000000"/>
          <w:sz w:val="24"/>
          <w:szCs w:val="24"/>
          <w:rtl/>
          <w:lang w:bidi="fa-IR"/>
        </w:rPr>
        <w:t>در</w:t>
      </w:r>
      <w:r w:rsidR="00005AE3" w:rsidRPr="00DF5DFC">
        <w:rPr>
          <w:rFonts w:ascii="Arial" w:hAnsi="Arial" w:cs="B Nazanin" w:hint="cs"/>
          <w:color w:val="000000"/>
          <w:sz w:val="24"/>
          <w:szCs w:val="24"/>
          <w:rtl/>
          <w:lang w:bidi="fa-IR"/>
        </w:rPr>
        <w:t xml:space="preserve"> قسمت پرسشنامه </w:t>
      </w:r>
      <w:r w:rsidRPr="00DF5DFC">
        <w:rPr>
          <w:rFonts w:ascii="Arial" w:hAnsi="Arial" w:cs="B Nazanin" w:hint="cs"/>
          <w:color w:val="000000"/>
          <w:sz w:val="24"/>
          <w:szCs w:val="24"/>
          <w:rtl/>
          <w:lang w:bidi="fa-IR"/>
        </w:rPr>
        <w:t xml:space="preserve"> این مطالعه تعداد</w:t>
      </w:r>
      <w:r w:rsidRPr="00DF5DFC">
        <w:rPr>
          <w:rFonts w:ascii="Arial" w:hAnsi="Arial" w:cs="B Nazanin"/>
          <w:color w:val="000000"/>
          <w:sz w:val="24"/>
          <w:szCs w:val="24"/>
          <w:lang w:bidi="fa-IR"/>
        </w:rPr>
        <w:t xml:space="preserve"> </w:t>
      </w:r>
      <w:r w:rsidRPr="00DF5DFC">
        <w:rPr>
          <w:rFonts w:ascii="Arial" w:hAnsi="Arial" w:cs="B Nazanin" w:hint="cs"/>
          <w:color w:val="000000"/>
          <w:sz w:val="24"/>
          <w:szCs w:val="24"/>
          <w:rtl/>
          <w:lang w:bidi="fa-IR"/>
        </w:rPr>
        <w:t>21</w:t>
      </w:r>
      <w:r w:rsidRPr="00DF5DFC">
        <w:rPr>
          <w:rFonts w:ascii="Arial" w:hAnsi="Arial" w:cs="B Nazanin"/>
          <w:color w:val="000000"/>
          <w:sz w:val="24"/>
          <w:szCs w:val="24"/>
          <w:lang w:bidi="fa-IR"/>
        </w:rPr>
        <w:t xml:space="preserve"> </w:t>
      </w:r>
      <w:r w:rsidRPr="00DF5DFC">
        <w:rPr>
          <w:rFonts w:ascii="Arial" w:hAnsi="Arial" w:cs="B Nazanin" w:hint="cs"/>
          <w:color w:val="000000"/>
          <w:sz w:val="24"/>
          <w:szCs w:val="24"/>
          <w:rtl/>
          <w:lang w:bidi="fa-IR"/>
        </w:rPr>
        <w:t xml:space="preserve"> نفر در قسمت پرسشنامه شرکت کردند.</w:t>
      </w:r>
      <w:r w:rsidR="00005AE3" w:rsidRPr="00DF5DFC">
        <w:rPr>
          <w:rFonts w:ascii="Arial" w:hAnsi="Arial" w:cs="B Nazanin" w:hint="cs"/>
          <w:color w:val="000000"/>
          <w:sz w:val="24"/>
          <w:szCs w:val="24"/>
          <w:rtl/>
          <w:lang w:bidi="fa-IR"/>
        </w:rPr>
        <w:t xml:space="preserve"> </w:t>
      </w:r>
      <w:r w:rsidRPr="00DF5DFC">
        <w:rPr>
          <w:rFonts w:ascii="Arial" w:hAnsi="Arial" w:cs="B Nazanin" w:hint="cs"/>
          <w:color w:val="000000"/>
          <w:sz w:val="24"/>
          <w:szCs w:val="24"/>
          <w:rtl/>
          <w:lang w:bidi="fa-IR"/>
        </w:rPr>
        <w:t xml:space="preserve">6/28 درصد بین 40 تا 45 سال و 19 درصد بین 45 تا 50 سال و 19 درصد بین 50 تا 55 سال و 8/23 درصد بین 55 تا 60 سال و 5/9 درصد بالای 60 سال داشتند. </w:t>
      </w:r>
      <w:r w:rsidRPr="0061372E">
        <w:rPr>
          <w:rFonts w:ascii="Arial" w:hAnsi="Arial" w:cs="B Nazanin" w:hint="cs"/>
          <w:color w:val="000000"/>
          <w:sz w:val="24"/>
          <w:szCs w:val="24"/>
          <w:highlight w:val="yellow"/>
          <w:rtl/>
          <w:lang w:bidi="fa-IR"/>
        </w:rPr>
        <w:t>(شکل ۱)</w:t>
      </w:r>
    </w:p>
    <w:p w14:paraId="0CCFF56E" w14:textId="77777777" w:rsidR="002B3F18" w:rsidRPr="00DF5DFC" w:rsidRDefault="002B3F18" w:rsidP="00DF5DFC">
      <w:pPr>
        <w:widowControl w:val="0"/>
        <w:autoSpaceDE w:val="0"/>
        <w:autoSpaceDN w:val="0"/>
        <w:adjustRightInd w:val="0"/>
        <w:spacing w:after="0" w:line="480" w:lineRule="auto"/>
        <w:rPr>
          <w:rFonts w:ascii="Arial" w:hAnsi="Arial" w:cs="B Nazanin"/>
          <w:color w:val="000000"/>
          <w:sz w:val="24"/>
          <w:szCs w:val="24"/>
          <w:rtl/>
          <w:lang w:bidi="fa-IR"/>
        </w:rPr>
      </w:pPr>
      <w:r w:rsidRPr="00DF5DFC">
        <w:rPr>
          <w:rFonts w:ascii="Arial" w:hAnsi="Arial" w:cs="B Nazanin" w:hint="cs"/>
          <w:color w:val="000000"/>
          <w:sz w:val="24"/>
          <w:szCs w:val="24"/>
          <w:rtl/>
          <w:lang w:bidi="fa-IR"/>
        </w:rPr>
        <w:t xml:space="preserve">19 درصد فقط در بخش دولتی  و 6/9 درصد  فقط در بخش خصوصی و 4/71 درصد </w:t>
      </w:r>
      <w:proofErr w:type="spellStart"/>
      <w:r w:rsidRPr="00DF5DFC">
        <w:rPr>
          <w:rFonts w:ascii="Arial" w:hAnsi="Arial" w:cs="B Nazanin" w:hint="cs"/>
          <w:color w:val="000000"/>
          <w:sz w:val="24"/>
          <w:szCs w:val="24"/>
          <w:rtl/>
          <w:lang w:bidi="fa-IR"/>
        </w:rPr>
        <w:t>هردو</w:t>
      </w:r>
      <w:proofErr w:type="spellEnd"/>
      <w:r w:rsidRPr="00DF5DFC">
        <w:rPr>
          <w:rFonts w:ascii="Arial" w:hAnsi="Arial" w:cs="B Nazanin" w:hint="cs"/>
          <w:color w:val="000000"/>
          <w:sz w:val="24"/>
          <w:szCs w:val="24"/>
          <w:rtl/>
          <w:lang w:bidi="fa-IR"/>
        </w:rPr>
        <w:t xml:space="preserve"> بخش فعالیت داشتند. 6/28 درصد زیر 5 سال سابقه کار و 19 درصد بین 5 تا 10 سال و 5/9 درصد بین 10 تا15 سال و 19 درصد بین 15 تا 20 سال و 19 درصد بالای 20 سال سابقه کار داشتند. 7/85 درصد  فعالیت  آموزشی در دانشگاه داشتند و 3/14 </w:t>
      </w:r>
      <w:proofErr w:type="spellStart"/>
      <w:r w:rsidR="001876FB" w:rsidRPr="00DF5DFC">
        <w:rPr>
          <w:rFonts w:ascii="Arial" w:hAnsi="Arial" w:cs="B Nazanin" w:hint="cs"/>
          <w:color w:val="000000"/>
          <w:sz w:val="24"/>
          <w:szCs w:val="24"/>
          <w:rtl/>
          <w:lang w:bidi="fa-IR"/>
        </w:rPr>
        <w:t>بصورت</w:t>
      </w:r>
      <w:proofErr w:type="spellEnd"/>
      <w:r w:rsidR="001876FB" w:rsidRPr="00DF5DFC">
        <w:rPr>
          <w:rFonts w:ascii="Arial" w:hAnsi="Arial" w:cs="B Nazanin" w:hint="cs"/>
          <w:color w:val="000000"/>
          <w:sz w:val="24"/>
          <w:szCs w:val="24"/>
          <w:rtl/>
          <w:lang w:bidi="fa-IR"/>
        </w:rPr>
        <w:t xml:space="preserve"> پزشک درمانی فعالیت داشتند</w:t>
      </w:r>
    </w:p>
    <w:p w14:paraId="2107311D" w14:textId="77777777" w:rsidR="00D40361" w:rsidRPr="00DF5DFC" w:rsidRDefault="002B3F18" w:rsidP="00DF5DFC">
      <w:pPr>
        <w:widowControl w:val="0"/>
        <w:spacing w:after="0" w:line="480" w:lineRule="auto"/>
        <w:rPr>
          <w:rFonts w:ascii="Times New Roman" w:hAnsi="Times New Roman" w:cs="B Nazanin"/>
          <w:color w:val="000000"/>
          <w:sz w:val="24"/>
          <w:szCs w:val="24"/>
        </w:rPr>
      </w:pPr>
      <w:r w:rsidRPr="00DF5DFC">
        <w:rPr>
          <w:rFonts w:ascii="Arial" w:hAnsi="Arial" w:cs="B Nazanin" w:hint="cs"/>
          <w:color w:val="000000"/>
          <w:sz w:val="24"/>
          <w:szCs w:val="24"/>
          <w:rtl/>
          <w:lang w:bidi="fa-IR"/>
        </w:rPr>
        <w:t xml:space="preserve">فقط در ۳۳ درصد شرکت </w:t>
      </w:r>
      <w:proofErr w:type="spellStart"/>
      <w:r w:rsidRPr="00DF5DFC">
        <w:rPr>
          <w:rFonts w:ascii="Arial" w:hAnsi="Arial" w:cs="B Nazanin" w:hint="cs"/>
          <w:color w:val="000000"/>
          <w:sz w:val="24"/>
          <w:szCs w:val="24"/>
          <w:rtl/>
          <w:lang w:bidi="fa-IR"/>
        </w:rPr>
        <w:t>کنندگان</w:t>
      </w:r>
      <w:proofErr w:type="spellEnd"/>
      <w:r w:rsidRPr="00DF5DFC">
        <w:rPr>
          <w:rFonts w:ascii="Arial" w:hAnsi="Arial" w:cs="B Nazanin" w:hint="cs"/>
          <w:color w:val="000000"/>
          <w:sz w:val="24"/>
          <w:szCs w:val="24"/>
          <w:rtl/>
          <w:lang w:bidi="fa-IR"/>
        </w:rPr>
        <w:t xml:space="preserve"> بالای ۴ </w:t>
      </w:r>
      <w:r w:rsidRPr="00DF5DFC">
        <w:rPr>
          <w:rFonts w:ascii="Arial" w:hAnsi="Arial" w:cs="B Nazanin"/>
          <w:color w:val="000000"/>
          <w:sz w:val="24"/>
          <w:szCs w:val="24"/>
          <w:lang w:bidi="fa-IR"/>
        </w:rPr>
        <w:t>PCNL</w:t>
      </w:r>
      <w:r w:rsidRPr="00DF5DFC">
        <w:rPr>
          <w:rFonts w:ascii="Arial" w:hAnsi="Arial" w:cs="B Nazanin" w:hint="cs"/>
          <w:color w:val="000000"/>
          <w:sz w:val="24"/>
          <w:szCs w:val="24"/>
          <w:rtl/>
          <w:lang w:bidi="fa-IR"/>
        </w:rPr>
        <w:t xml:space="preserve"> در هفته داشتند. و ۵۶ درصد کمتر از ۴ جراحی </w:t>
      </w:r>
      <w:r w:rsidRPr="00DF5DFC">
        <w:rPr>
          <w:rFonts w:ascii="Arial" w:hAnsi="Arial" w:cs="B Nazanin"/>
          <w:color w:val="000000"/>
          <w:sz w:val="24"/>
          <w:szCs w:val="24"/>
          <w:lang w:bidi="fa-IR"/>
        </w:rPr>
        <w:t xml:space="preserve">PCNL </w:t>
      </w:r>
      <w:r w:rsidRPr="00DF5DFC">
        <w:rPr>
          <w:rFonts w:ascii="Arial" w:hAnsi="Arial" w:cs="B Nazanin" w:hint="cs"/>
          <w:color w:val="000000"/>
          <w:sz w:val="24"/>
          <w:szCs w:val="24"/>
          <w:rtl/>
          <w:lang w:bidi="fa-IR"/>
        </w:rPr>
        <w:t xml:space="preserve"> در هفته انجام می دادند</w:t>
      </w:r>
      <w:r w:rsidR="001876FB" w:rsidRPr="00DF5DFC">
        <w:rPr>
          <w:rFonts w:ascii="Arial" w:hAnsi="Arial" w:cs="B Nazanin" w:hint="cs"/>
          <w:color w:val="000000"/>
          <w:sz w:val="24"/>
          <w:szCs w:val="24"/>
          <w:rtl/>
          <w:lang w:bidi="fa-IR"/>
        </w:rPr>
        <w:t xml:space="preserve"> و</w:t>
      </w:r>
      <w:r w:rsidRPr="00DF5DFC">
        <w:rPr>
          <w:rFonts w:ascii="Arial" w:hAnsi="Arial" w:cs="B Nazanin" w:hint="cs"/>
          <w:color w:val="000000"/>
          <w:sz w:val="24"/>
          <w:szCs w:val="24"/>
          <w:rtl/>
          <w:lang w:bidi="fa-IR"/>
        </w:rPr>
        <w:t xml:space="preserve"> ده درصد شرکت </w:t>
      </w:r>
      <w:proofErr w:type="spellStart"/>
      <w:r w:rsidRPr="00DF5DFC">
        <w:rPr>
          <w:rFonts w:ascii="Arial" w:hAnsi="Arial" w:cs="B Nazanin" w:hint="cs"/>
          <w:color w:val="000000"/>
          <w:sz w:val="24"/>
          <w:szCs w:val="24"/>
          <w:rtl/>
          <w:lang w:bidi="fa-IR"/>
        </w:rPr>
        <w:t>کنندگان</w:t>
      </w:r>
      <w:proofErr w:type="spellEnd"/>
      <w:r w:rsidRPr="00DF5DFC">
        <w:rPr>
          <w:rFonts w:ascii="Arial" w:hAnsi="Arial" w:cs="B Nazanin" w:hint="cs"/>
          <w:color w:val="000000"/>
          <w:sz w:val="24"/>
          <w:szCs w:val="24"/>
          <w:rtl/>
          <w:lang w:bidi="fa-IR"/>
        </w:rPr>
        <w:t xml:space="preserve"> این جراحی را اصلا انجام </w:t>
      </w:r>
      <w:proofErr w:type="spellStart"/>
      <w:r w:rsidRPr="00DF5DFC">
        <w:rPr>
          <w:rFonts w:ascii="Arial" w:hAnsi="Arial" w:cs="B Nazanin" w:hint="cs"/>
          <w:color w:val="000000"/>
          <w:sz w:val="24"/>
          <w:szCs w:val="24"/>
          <w:rtl/>
          <w:lang w:bidi="fa-IR"/>
        </w:rPr>
        <w:t>نمی</w:t>
      </w:r>
      <w:proofErr w:type="spellEnd"/>
      <w:r w:rsidRPr="00DF5DFC">
        <w:rPr>
          <w:rFonts w:ascii="Arial" w:hAnsi="Arial" w:cs="B Nazanin" w:hint="cs"/>
          <w:color w:val="000000"/>
          <w:sz w:val="24"/>
          <w:szCs w:val="24"/>
          <w:rtl/>
          <w:lang w:bidi="fa-IR"/>
        </w:rPr>
        <w:t xml:space="preserve"> دادند که دلیل آن به شرح زیر بود. 1/38 درصد اعتقاد داشتند پرداختی عمل </w:t>
      </w:r>
      <w:proofErr w:type="spellStart"/>
      <w:r w:rsidRPr="00DF5DFC">
        <w:rPr>
          <w:rFonts w:ascii="Arial" w:hAnsi="Arial" w:cs="B Nazanin"/>
          <w:color w:val="000000"/>
          <w:sz w:val="24"/>
          <w:szCs w:val="24"/>
          <w:lang w:bidi="fa-IR"/>
        </w:rPr>
        <w:t>pcnl</w:t>
      </w:r>
      <w:proofErr w:type="spellEnd"/>
      <w:r w:rsidRPr="00DF5DFC">
        <w:rPr>
          <w:rFonts w:ascii="Arial" w:hAnsi="Arial" w:cs="B Nazanin"/>
          <w:color w:val="000000"/>
          <w:sz w:val="24"/>
          <w:szCs w:val="24"/>
          <w:lang w:bidi="fa-IR"/>
        </w:rPr>
        <w:t xml:space="preserve"> </w:t>
      </w:r>
      <w:r w:rsidRPr="00DF5DFC">
        <w:rPr>
          <w:rFonts w:ascii="Arial" w:hAnsi="Arial" w:cs="B Nazanin" w:hint="cs"/>
          <w:color w:val="000000"/>
          <w:sz w:val="24"/>
          <w:szCs w:val="24"/>
          <w:rtl/>
          <w:lang w:bidi="fa-IR"/>
        </w:rPr>
        <w:t xml:space="preserve">  با توجه به خطرات اشعه به صرفه نیست  و  5/9 درصد بعلت عدم وجود دستگاه امکان انجام عمل </w:t>
      </w:r>
      <w:proofErr w:type="spellStart"/>
      <w:r w:rsidRPr="00DF5DFC">
        <w:rPr>
          <w:rFonts w:ascii="Arial" w:hAnsi="Arial" w:cs="B Nazanin"/>
          <w:color w:val="000000"/>
          <w:sz w:val="24"/>
          <w:szCs w:val="24"/>
          <w:lang w:bidi="fa-IR"/>
        </w:rPr>
        <w:t>pcnl</w:t>
      </w:r>
      <w:proofErr w:type="spellEnd"/>
      <w:r w:rsidRPr="00DF5DFC">
        <w:rPr>
          <w:rFonts w:ascii="Arial" w:hAnsi="Arial" w:cs="B Nazanin"/>
          <w:color w:val="000000"/>
          <w:sz w:val="24"/>
          <w:szCs w:val="24"/>
          <w:lang w:bidi="fa-IR"/>
        </w:rPr>
        <w:t xml:space="preserve"> </w:t>
      </w:r>
      <w:r w:rsidRPr="00DF5DFC">
        <w:rPr>
          <w:rFonts w:ascii="Arial" w:hAnsi="Arial" w:cs="B Nazanin" w:hint="cs"/>
          <w:color w:val="000000"/>
          <w:sz w:val="24"/>
          <w:szCs w:val="24"/>
          <w:rtl/>
          <w:lang w:bidi="fa-IR"/>
        </w:rPr>
        <w:t xml:space="preserve">  را ندارند. </w:t>
      </w:r>
    </w:p>
    <w:p w14:paraId="2BF3E932" w14:textId="77777777" w:rsidR="001F7C5A" w:rsidRPr="00DF5DFC" w:rsidRDefault="002B3F18" w:rsidP="00DF5DFC">
      <w:pPr>
        <w:spacing w:line="480" w:lineRule="auto"/>
        <w:rPr>
          <w:rFonts w:cs="B Nazanin"/>
          <w:color w:val="000000"/>
          <w:sz w:val="24"/>
          <w:szCs w:val="24"/>
          <w:rtl/>
        </w:rPr>
      </w:pPr>
      <w:r w:rsidRPr="00DF5DFC">
        <w:rPr>
          <w:rFonts w:ascii="Arial" w:hAnsi="Arial" w:cs="B Nazanin" w:hint="cs"/>
          <w:color w:val="000000"/>
          <w:sz w:val="24"/>
          <w:szCs w:val="24"/>
          <w:rtl/>
          <w:lang w:bidi="fa-IR"/>
        </w:rPr>
        <w:t xml:space="preserve">تنها ۱۴ درصد شرکت </w:t>
      </w:r>
      <w:proofErr w:type="spellStart"/>
      <w:r w:rsidRPr="00DF5DFC">
        <w:rPr>
          <w:rFonts w:ascii="Arial" w:hAnsi="Arial" w:cs="B Nazanin" w:hint="cs"/>
          <w:color w:val="000000"/>
          <w:sz w:val="24"/>
          <w:szCs w:val="24"/>
          <w:rtl/>
          <w:lang w:bidi="fa-IR"/>
        </w:rPr>
        <w:t>کنندگان</w:t>
      </w:r>
      <w:proofErr w:type="spellEnd"/>
      <w:r w:rsidRPr="00DF5DFC">
        <w:rPr>
          <w:rFonts w:ascii="Arial" w:hAnsi="Arial" w:cs="B Nazanin" w:hint="cs"/>
          <w:color w:val="000000"/>
          <w:sz w:val="24"/>
          <w:szCs w:val="24"/>
          <w:rtl/>
          <w:lang w:bidi="fa-IR"/>
        </w:rPr>
        <w:t xml:space="preserve"> بیش از ۴ جراحی لاپاروسکوپی در هفته انجام می دادند. و ۱۹ درصد این جراحی را اصلا انجام </w:t>
      </w:r>
      <w:proofErr w:type="spellStart"/>
      <w:r w:rsidRPr="00DF5DFC">
        <w:rPr>
          <w:rFonts w:ascii="Arial" w:hAnsi="Arial" w:cs="B Nazanin" w:hint="cs"/>
          <w:color w:val="000000"/>
          <w:sz w:val="24"/>
          <w:szCs w:val="24"/>
          <w:rtl/>
          <w:lang w:bidi="fa-IR"/>
        </w:rPr>
        <w:t>نمی</w:t>
      </w:r>
      <w:proofErr w:type="spellEnd"/>
      <w:r w:rsidRPr="00DF5DFC">
        <w:rPr>
          <w:rFonts w:ascii="Arial" w:hAnsi="Arial" w:cs="B Nazanin" w:hint="cs"/>
          <w:color w:val="000000"/>
          <w:sz w:val="24"/>
          <w:szCs w:val="24"/>
          <w:rtl/>
          <w:lang w:bidi="fa-IR"/>
        </w:rPr>
        <w:t xml:space="preserve"> دادند.</w:t>
      </w:r>
      <w:r w:rsidR="00D40361" w:rsidRPr="00DF5DFC">
        <w:rPr>
          <w:rFonts w:ascii="Times New Roman" w:hAnsi="Times New Roman" w:cs="B Nazanin" w:hint="cs"/>
          <w:color w:val="000000"/>
          <w:sz w:val="24"/>
          <w:szCs w:val="24"/>
          <w:rtl/>
        </w:rPr>
        <w:t xml:space="preserve"> </w:t>
      </w:r>
      <w:r w:rsidRPr="00DF5DFC">
        <w:rPr>
          <w:rFonts w:ascii="Arial" w:hAnsi="Arial" w:cs="B Nazanin" w:hint="cs"/>
          <w:color w:val="000000"/>
          <w:sz w:val="24"/>
          <w:szCs w:val="24"/>
          <w:rtl/>
          <w:lang w:bidi="fa-IR"/>
        </w:rPr>
        <w:t xml:space="preserve">3/33 درصد اعتقاد داشتند عمل لاپاروسکوپی  با توجه به سختی آن و ایجاد فرسودگی در جراح و پرداختی </w:t>
      </w:r>
      <w:proofErr w:type="spellStart"/>
      <w:r w:rsidRPr="00DF5DFC">
        <w:rPr>
          <w:rFonts w:ascii="Arial" w:hAnsi="Arial" w:cs="B Nazanin" w:hint="cs"/>
          <w:color w:val="000000"/>
          <w:sz w:val="24"/>
          <w:szCs w:val="24"/>
          <w:rtl/>
          <w:lang w:bidi="fa-IR"/>
        </w:rPr>
        <w:t>نامتناسب</w:t>
      </w:r>
      <w:proofErr w:type="spellEnd"/>
      <w:r w:rsidRPr="00DF5DFC">
        <w:rPr>
          <w:rFonts w:ascii="Arial" w:hAnsi="Arial" w:cs="B Nazanin" w:hint="cs"/>
          <w:color w:val="000000"/>
          <w:sz w:val="24"/>
          <w:szCs w:val="24"/>
          <w:rtl/>
          <w:lang w:bidi="fa-IR"/>
        </w:rPr>
        <w:t xml:space="preserve"> ، به صرفه نیست  و  5/9 درصد بعلت عدم وجود دستگاه و 8/4 درصد بعلت خرابی دستگاه امکان انجام  عمل لاپاروسکوپی را نداشتند. </w:t>
      </w:r>
    </w:p>
    <w:p w14:paraId="7D577C74" w14:textId="6C322AF9" w:rsidR="002B3F18" w:rsidRPr="00DF5DFC" w:rsidRDefault="002B3F18" w:rsidP="0061372E">
      <w:pPr>
        <w:spacing w:line="480" w:lineRule="auto"/>
        <w:ind w:left="-142"/>
        <w:rPr>
          <w:rFonts w:ascii="Arial" w:hAnsi="Arial" w:cs="B Nazanin"/>
          <w:color w:val="000000"/>
          <w:sz w:val="24"/>
          <w:szCs w:val="24"/>
          <w:rtl/>
          <w:lang w:bidi="fa-IR"/>
        </w:rPr>
      </w:pPr>
      <w:r w:rsidRPr="00DF5DFC">
        <w:rPr>
          <w:rFonts w:ascii="Arial" w:hAnsi="Arial" w:cs="B Nazanin" w:hint="cs"/>
          <w:color w:val="000000"/>
          <w:sz w:val="24"/>
          <w:szCs w:val="24"/>
          <w:rtl/>
          <w:lang w:bidi="fa-IR"/>
        </w:rPr>
        <w:t xml:space="preserve">تنها ۹ درصد از شرکت </w:t>
      </w:r>
      <w:proofErr w:type="spellStart"/>
      <w:r w:rsidRPr="00DF5DFC">
        <w:rPr>
          <w:rFonts w:ascii="Arial" w:hAnsi="Arial" w:cs="B Nazanin" w:hint="cs"/>
          <w:color w:val="000000"/>
          <w:sz w:val="24"/>
          <w:szCs w:val="24"/>
          <w:rtl/>
          <w:lang w:bidi="fa-IR"/>
        </w:rPr>
        <w:t>کنندگان</w:t>
      </w:r>
      <w:proofErr w:type="spellEnd"/>
      <w:r w:rsidRPr="00DF5DFC">
        <w:rPr>
          <w:rFonts w:ascii="Arial" w:hAnsi="Arial" w:cs="B Nazanin" w:hint="cs"/>
          <w:color w:val="000000"/>
          <w:sz w:val="24"/>
          <w:szCs w:val="24"/>
          <w:rtl/>
          <w:lang w:bidi="fa-IR"/>
        </w:rPr>
        <w:t xml:space="preserve"> در مطالعه عمل جراحی </w:t>
      </w:r>
      <w:proofErr w:type="spellStart"/>
      <w:r w:rsidRPr="00DF5DFC">
        <w:rPr>
          <w:rFonts w:ascii="Arial" w:hAnsi="Arial" w:cs="B Nazanin" w:hint="cs"/>
          <w:color w:val="000000"/>
          <w:sz w:val="24"/>
          <w:szCs w:val="24"/>
          <w:rtl/>
          <w:lang w:bidi="fa-IR"/>
        </w:rPr>
        <w:t>یورتروسکوپی</w:t>
      </w:r>
      <w:proofErr w:type="spellEnd"/>
      <w:r w:rsidRPr="00DF5DFC">
        <w:rPr>
          <w:rFonts w:ascii="Arial" w:hAnsi="Arial" w:cs="B Nazanin" w:hint="cs"/>
          <w:color w:val="000000"/>
          <w:sz w:val="24"/>
          <w:szCs w:val="24"/>
          <w:rtl/>
          <w:lang w:bidi="fa-IR"/>
        </w:rPr>
        <w:t xml:space="preserve"> </w:t>
      </w:r>
      <w:proofErr w:type="spellStart"/>
      <w:r w:rsidRPr="00DF5DFC">
        <w:rPr>
          <w:rFonts w:ascii="Arial" w:hAnsi="Arial" w:cs="B Nazanin" w:hint="cs"/>
          <w:color w:val="000000"/>
          <w:sz w:val="24"/>
          <w:szCs w:val="24"/>
          <w:rtl/>
          <w:lang w:bidi="fa-IR"/>
        </w:rPr>
        <w:t>فلکسیبل</w:t>
      </w:r>
      <w:proofErr w:type="spellEnd"/>
      <w:r w:rsidRPr="00DF5DFC">
        <w:rPr>
          <w:rFonts w:ascii="Arial" w:hAnsi="Arial" w:cs="B Nazanin" w:hint="cs"/>
          <w:color w:val="000000"/>
          <w:sz w:val="24"/>
          <w:szCs w:val="24"/>
          <w:rtl/>
          <w:lang w:bidi="fa-IR"/>
        </w:rPr>
        <w:t xml:space="preserve"> را انجام می دادند. و دلیلی سایرین برای عدم انجام آن به شرح زیر بود:</w:t>
      </w:r>
      <w:r w:rsidR="00D40361" w:rsidRPr="00DF5DFC">
        <w:rPr>
          <w:rFonts w:ascii="Arial" w:hAnsi="Arial" w:cs="B Nazanin" w:hint="cs"/>
          <w:color w:val="000000"/>
          <w:sz w:val="24"/>
          <w:szCs w:val="24"/>
          <w:rtl/>
          <w:lang w:bidi="fa-IR"/>
        </w:rPr>
        <w:t xml:space="preserve"> </w:t>
      </w:r>
      <w:r w:rsidRPr="00DF5DFC">
        <w:rPr>
          <w:rFonts w:ascii="Arial" w:hAnsi="Arial" w:cs="B Nazanin" w:hint="cs"/>
          <w:color w:val="000000"/>
          <w:sz w:val="24"/>
          <w:szCs w:val="24"/>
          <w:rtl/>
          <w:lang w:bidi="fa-IR"/>
        </w:rPr>
        <w:t xml:space="preserve">8/23 درصد اعتقاد داشتند عمل </w:t>
      </w:r>
      <w:r w:rsidRPr="00DF5DFC">
        <w:rPr>
          <w:rFonts w:ascii="Arial" w:hAnsi="Arial" w:cs="B Nazanin"/>
          <w:color w:val="000000"/>
          <w:sz w:val="24"/>
          <w:szCs w:val="24"/>
          <w:lang w:bidi="fa-IR"/>
        </w:rPr>
        <w:t>RIRS</w:t>
      </w:r>
      <w:r w:rsidRPr="00DF5DFC">
        <w:rPr>
          <w:rFonts w:ascii="Arial" w:hAnsi="Arial" w:cs="B Nazanin" w:hint="cs"/>
          <w:color w:val="000000"/>
          <w:sz w:val="24"/>
          <w:szCs w:val="24"/>
          <w:rtl/>
          <w:lang w:bidi="fa-IR"/>
        </w:rPr>
        <w:t xml:space="preserve">  به توجه به تعرفه اعمالی و هزینه و سختی کار به صرفه نیست  و  9/42 درصد بعلت عدم وجود دستگاه و 8/4 درصد بعلت خرابی امکان  انجام این جراحی را نداشتند. (</w:t>
      </w:r>
      <w:r w:rsidRPr="0061372E">
        <w:rPr>
          <w:rFonts w:ascii="Arial" w:hAnsi="Arial" w:cs="B Nazanin" w:hint="cs"/>
          <w:color w:val="000000"/>
          <w:sz w:val="24"/>
          <w:szCs w:val="24"/>
          <w:highlight w:val="yellow"/>
          <w:rtl/>
          <w:lang w:bidi="fa-IR"/>
        </w:rPr>
        <w:t xml:space="preserve">شکل </w:t>
      </w:r>
      <w:r w:rsidR="0061372E">
        <w:rPr>
          <w:rFonts w:ascii="Arial" w:hAnsi="Arial" w:cs="B Nazanin" w:hint="cs"/>
          <w:color w:val="000000"/>
          <w:sz w:val="24"/>
          <w:szCs w:val="24"/>
          <w:rtl/>
          <w:lang w:bidi="fa-IR"/>
        </w:rPr>
        <w:t>۲</w:t>
      </w:r>
      <w:r w:rsidRPr="00DF5DFC">
        <w:rPr>
          <w:rFonts w:ascii="Arial" w:hAnsi="Arial" w:cs="B Nazanin" w:hint="cs"/>
          <w:color w:val="000000"/>
          <w:sz w:val="24"/>
          <w:szCs w:val="24"/>
          <w:rtl/>
          <w:lang w:bidi="fa-IR"/>
        </w:rPr>
        <w:t xml:space="preserve">)۹۰ درصد شرکت </w:t>
      </w:r>
      <w:proofErr w:type="spellStart"/>
      <w:r w:rsidRPr="00DF5DFC">
        <w:rPr>
          <w:rFonts w:ascii="Arial" w:hAnsi="Arial" w:cs="B Nazanin" w:hint="cs"/>
          <w:color w:val="000000"/>
          <w:sz w:val="24"/>
          <w:szCs w:val="24"/>
          <w:rtl/>
          <w:lang w:bidi="fa-IR"/>
        </w:rPr>
        <w:t>کنندگان</w:t>
      </w:r>
      <w:proofErr w:type="spellEnd"/>
      <w:r w:rsidR="00376CD2" w:rsidRPr="00DF5DFC">
        <w:rPr>
          <w:rFonts w:ascii="Arial" w:hAnsi="Arial" w:cs="B Nazanin" w:hint="cs"/>
          <w:color w:val="000000"/>
          <w:sz w:val="24"/>
          <w:szCs w:val="24"/>
          <w:rtl/>
          <w:lang w:bidi="fa-IR"/>
        </w:rPr>
        <w:t xml:space="preserve"> روی هم رفته </w:t>
      </w:r>
      <w:r w:rsidRPr="00DF5DFC">
        <w:rPr>
          <w:rFonts w:ascii="Arial" w:hAnsi="Arial" w:cs="B Nazanin" w:hint="cs"/>
          <w:color w:val="000000"/>
          <w:sz w:val="24"/>
          <w:szCs w:val="24"/>
          <w:rtl/>
          <w:lang w:bidi="fa-IR"/>
        </w:rPr>
        <w:t xml:space="preserve"> بالای ۱۰ عمل </w:t>
      </w:r>
      <w:r w:rsidR="00376CD2" w:rsidRPr="00DF5DFC">
        <w:rPr>
          <w:rFonts w:ascii="Arial" w:hAnsi="Arial" w:cs="B Nazanin" w:hint="cs"/>
          <w:color w:val="000000"/>
          <w:sz w:val="24"/>
          <w:szCs w:val="24"/>
          <w:rtl/>
          <w:lang w:bidi="fa-IR"/>
        </w:rPr>
        <w:t xml:space="preserve">انواع </w:t>
      </w:r>
      <w:r w:rsidRPr="00DF5DFC">
        <w:rPr>
          <w:rFonts w:ascii="Arial" w:hAnsi="Arial" w:cs="B Nazanin" w:hint="cs"/>
          <w:color w:val="000000"/>
          <w:sz w:val="24"/>
          <w:szCs w:val="24"/>
          <w:rtl/>
          <w:lang w:bidi="fa-IR"/>
        </w:rPr>
        <w:t xml:space="preserve">جراحی در هفته انجام می دادند. 6/28 درصد تعداد حداقل 50 ویزیت در هفته و 6/28 درصد تعداد 50 تا 100 ویزیت و 19 درصد  تعداد 100 تا 150 ویزیت و 8/23 درصد تعداد حداقل 200 ویزیت در هفته داشتند. </w:t>
      </w:r>
    </w:p>
    <w:p w14:paraId="204E66DA" w14:textId="0B95BA09" w:rsidR="00DA142B" w:rsidRPr="00DF5DFC" w:rsidRDefault="002B3F18" w:rsidP="00462A68">
      <w:pPr>
        <w:spacing w:line="480" w:lineRule="auto"/>
        <w:rPr>
          <w:rFonts w:ascii="Arial" w:hAnsi="Arial" w:cs="B Nazanin"/>
          <w:color w:val="000000"/>
          <w:sz w:val="24"/>
          <w:szCs w:val="24"/>
          <w:rtl/>
          <w:lang w:bidi="fa-IR"/>
        </w:rPr>
      </w:pPr>
      <w:r w:rsidRPr="00DF5DFC">
        <w:rPr>
          <w:rFonts w:ascii="Arial" w:hAnsi="Arial" w:cs="B Nazanin" w:hint="cs"/>
          <w:color w:val="000000"/>
          <w:sz w:val="24"/>
          <w:szCs w:val="24"/>
          <w:rtl/>
          <w:lang w:bidi="fa-IR"/>
        </w:rPr>
        <w:t>۸۱ درصد از</w:t>
      </w:r>
      <w:r w:rsidR="000538A3" w:rsidRPr="00DF5DFC">
        <w:rPr>
          <w:rFonts w:ascii="Arial" w:hAnsi="Arial" w:cs="B Nazanin" w:hint="cs"/>
          <w:color w:val="000000"/>
          <w:sz w:val="24"/>
          <w:szCs w:val="24"/>
          <w:rtl/>
          <w:lang w:bidi="fa-IR"/>
        </w:rPr>
        <w:t xml:space="preserve"> انتخاب این رشته رضایت داشتند </w:t>
      </w:r>
      <w:r w:rsidRPr="00DF5DFC">
        <w:rPr>
          <w:rFonts w:ascii="Arial" w:hAnsi="Arial" w:cs="B Nazanin" w:hint="cs"/>
          <w:color w:val="000000"/>
          <w:sz w:val="24"/>
          <w:szCs w:val="24"/>
          <w:rtl/>
          <w:lang w:bidi="fa-IR"/>
        </w:rPr>
        <w:t>و بر اساس مقیاس تعیین شده ۱۴ درصد  کمترین رضایت از انتخاب رشته و۳۳ درصد بیشترین رضایت داشتند. (</w:t>
      </w:r>
      <w:r w:rsidRPr="0061372E">
        <w:rPr>
          <w:rFonts w:ascii="Arial" w:hAnsi="Arial" w:cs="B Nazanin" w:hint="cs"/>
          <w:color w:val="000000"/>
          <w:sz w:val="24"/>
          <w:szCs w:val="24"/>
          <w:highlight w:val="yellow"/>
          <w:rtl/>
          <w:lang w:bidi="fa-IR"/>
        </w:rPr>
        <w:t xml:space="preserve">شکل </w:t>
      </w:r>
      <w:r w:rsidR="0061372E">
        <w:rPr>
          <w:rFonts w:ascii="Arial" w:hAnsi="Arial" w:cs="B Nazanin" w:hint="cs"/>
          <w:color w:val="000000"/>
          <w:sz w:val="24"/>
          <w:szCs w:val="24"/>
          <w:highlight w:val="yellow"/>
          <w:rtl/>
          <w:lang w:bidi="fa-IR"/>
        </w:rPr>
        <w:t>۳</w:t>
      </w:r>
      <w:r w:rsidR="00080D40" w:rsidRPr="0061372E">
        <w:rPr>
          <w:rFonts w:ascii="Arial" w:hAnsi="Arial" w:cs="B Nazanin" w:hint="cs"/>
          <w:color w:val="000000"/>
          <w:sz w:val="24"/>
          <w:szCs w:val="24"/>
          <w:highlight w:val="yellow"/>
          <w:rtl/>
          <w:lang w:bidi="fa-IR"/>
        </w:rPr>
        <w:t>)</w:t>
      </w:r>
      <w:r w:rsidRPr="00DF5DFC">
        <w:rPr>
          <w:rFonts w:ascii="Arial" w:hAnsi="Arial" w:cs="B Nazanin" w:hint="cs"/>
          <w:color w:val="000000"/>
          <w:sz w:val="24"/>
          <w:szCs w:val="24"/>
          <w:rtl/>
          <w:lang w:bidi="fa-IR"/>
        </w:rPr>
        <w:t xml:space="preserve">. ۴۰  درصد در صورت امکان انتخاب مجدد، دوباره رشته پزشکی را انتخاب میکردند. </w:t>
      </w:r>
    </w:p>
    <w:p w14:paraId="7ACC84A5" w14:textId="5ABEF3F5" w:rsidR="002B3F18" w:rsidRPr="00DF5DFC" w:rsidRDefault="002B3F18" w:rsidP="00DF5DFC">
      <w:pPr>
        <w:widowControl w:val="0"/>
        <w:spacing w:after="0" w:line="480" w:lineRule="auto"/>
        <w:rPr>
          <w:rFonts w:ascii="Times New Roman" w:hAnsi="Times New Roman" w:cs="B Nazanin"/>
          <w:color w:val="000000"/>
          <w:sz w:val="24"/>
          <w:szCs w:val="24"/>
          <w:rtl/>
          <w:lang w:bidi="fa-IR"/>
        </w:rPr>
      </w:pPr>
      <w:r w:rsidRPr="00DF5DFC">
        <w:rPr>
          <w:rFonts w:ascii="Times New Roman" w:hAnsi="Times New Roman" w:cs="B Nazanin" w:hint="cs"/>
          <w:color w:val="000000"/>
          <w:sz w:val="24"/>
          <w:szCs w:val="24"/>
          <w:rtl/>
          <w:lang w:bidi="fa-IR"/>
        </w:rPr>
        <w:t xml:space="preserve">تعداد انواع عمل در طول هفته با متغیر سن شرکت کننده مقایسه گردید. بیشترین عمل در هفته مربوط به سن 40 تا 45 سال بود. بیشترین </w:t>
      </w:r>
      <w:r w:rsidRPr="00DF5DFC">
        <w:rPr>
          <w:rFonts w:ascii="Times New Roman" w:hAnsi="Times New Roman" w:cs="B Nazanin" w:hint="cs"/>
          <w:color w:val="000000"/>
          <w:sz w:val="24"/>
          <w:szCs w:val="24"/>
          <w:rtl/>
          <w:lang w:bidi="fa-IR"/>
        </w:rPr>
        <w:lastRenderedPageBreak/>
        <w:t xml:space="preserve">عمل </w:t>
      </w:r>
      <w:r w:rsidRPr="00DF5DFC">
        <w:rPr>
          <w:rFonts w:ascii="Times New Roman" w:hAnsi="Times New Roman" w:cs="B Nazanin"/>
          <w:color w:val="000000"/>
          <w:sz w:val="24"/>
          <w:szCs w:val="24"/>
          <w:lang w:bidi="fa-IR"/>
        </w:rPr>
        <w:t>RIRS</w:t>
      </w:r>
      <w:r w:rsidRPr="00DF5DFC">
        <w:rPr>
          <w:rFonts w:ascii="Times New Roman" w:hAnsi="Times New Roman" w:cs="B Nazanin" w:hint="cs"/>
          <w:color w:val="000000"/>
          <w:sz w:val="24"/>
          <w:szCs w:val="24"/>
          <w:rtl/>
          <w:lang w:bidi="fa-IR"/>
        </w:rPr>
        <w:t xml:space="preserve"> مربوط به 55 تا 60 سال بود. بیشترین عمل لاپاروسکوپی مربوط به 40 تا 45 سال بود. بیشترین عمل </w:t>
      </w:r>
      <w:r w:rsidRPr="00DF5DFC">
        <w:rPr>
          <w:rFonts w:ascii="Times New Roman" w:hAnsi="Times New Roman" w:cs="B Nazanin"/>
          <w:color w:val="000000"/>
          <w:sz w:val="24"/>
          <w:szCs w:val="24"/>
          <w:lang w:bidi="fa-IR"/>
        </w:rPr>
        <w:t>PCNL</w:t>
      </w:r>
      <w:r w:rsidRPr="00DF5DFC">
        <w:rPr>
          <w:rFonts w:ascii="Times New Roman" w:hAnsi="Times New Roman" w:cs="B Nazanin" w:hint="cs"/>
          <w:color w:val="000000"/>
          <w:sz w:val="24"/>
          <w:szCs w:val="24"/>
          <w:rtl/>
          <w:lang w:bidi="fa-IR"/>
        </w:rPr>
        <w:t xml:space="preserve"> مربوط به گروه سنی 40 تا 50 سال بود. بیشترین عمل </w:t>
      </w:r>
      <w:r w:rsidRPr="00DF5DFC">
        <w:rPr>
          <w:rFonts w:ascii="Times New Roman" w:hAnsi="Times New Roman" w:cs="B Nazanin"/>
          <w:color w:val="000000"/>
          <w:sz w:val="24"/>
          <w:szCs w:val="24"/>
          <w:lang w:bidi="fa-IR"/>
        </w:rPr>
        <w:t>TUL</w:t>
      </w:r>
      <w:r w:rsidRPr="00DF5DFC">
        <w:rPr>
          <w:rFonts w:ascii="Times New Roman" w:hAnsi="Times New Roman" w:cs="B Nazanin" w:hint="cs"/>
          <w:color w:val="000000"/>
          <w:sz w:val="24"/>
          <w:szCs w:val="24"/>
          <w:rtl/>
          <w:lang w:bidi="fa-IR"/>
        </w:rPr>
        <w:t xml:space="preserve"> مربوط به 40 تا 45 سال بود. که در هیچ گروه معنی دار نشد</w:t>
      </w:r>
      <w:r w:rsidR="00DA142B" w:rsidRPr="00DF5DFC">
        <w:rPr>
          <w:rFonts w:ascii="Times New Roman" w:hAnsi="Times New Roman" w:cs="B Nazanin" w:hint="cs"/>
          <w:color w:val="000000"/>
          <w:sz w:val="24"/>
          <w:szCs w:val="24"/>
          <w:rtl/>
          <w:lang w:bidi="fa-IR"/>
        </w:rPr>
        <w:t xml:space="preserve"> (جدول ۱)</w:t>
      </w:r>
    </w:p>
    <w:p w14:paraId="1309AAC6" w14:textId="4462C55E" w:rsidR="002B3F18" w:rsidRPr="00DF5DFC" w:rsidRDefault="002B3F18" w:rsidP="00DF5DFC">
      <w:pPr>
        <w:spacing w:line="480" w:lineRule="auto"/>
        <w:rPr>
          <w:rFonts w:ascii="Times New Roman" w:hAnsi="Times New Roman" w:cs="B Nazanin"/>
          <w:color w:val="000000"/>
          <w:sz w:val="24"/>
          <w:szCs w:val="24"/>
          <w:rtl/>
          <w:lang w:bidi="fa-IR"/>
        </w:rPr>
      </w:pPr>
      <w:r w:rsidRPr="00DF5DFC">
        <w:rPr>
          <w:rFonts w:ascii="Times New Roman" w:hAnsi="Times New Roman" w:cs="B Nazanin" w:hint="cs"/>
          <w:color w:val="000000"/>
          <w:sz w:val="24"/>
          <w:szCs w:val="24"/>
          <w:rtl/>
          <w:lang w:bidi="fa-IR"/>
        </w:rPr>
        <w:t xml:space="preserve">نتایج حاصل از داده های پرسشنامه </w:t>
      </w:r>
      <w:r w:rsidR="00005AE3" w:rsidRPr="00DF5DFC">
        <w:rPr>
          <w:rFonts w:ascii="Times New Roman" w:hAnsi="Times New Roman" w:cs="B Nazanin" w:hint="cs"/>
          <w:color w:val="000000"/>
          <w:sz w:val="24"/>
          <w:szCs w:val="24"/>
          <w:rtl/>
          <w:lang w:bidi="fa-IR"/>
        </w:rPr>
        <w:t xml:space="preserve"> و </w:t>
      </w:r>
      <w:proofErr w:type="spellStart"/>
      <w:r w:rsidRPr="00DF5DFC">
        <w:rPr>
          <w:rFonts w:ascii="Times New Roman" w:hAnsi="Times New Roman" w:cs="B Nazanin" w:hint="cs"/>
          <w:color w:val="000000"/>
          <w:sz w:val="24"/>
          <w:szCs w:val="24"/>
          <w:rtl/>
          <w:lang w:bidi="fa-IR"/>
        </w:rPr>
        <w:t>سرشماری</w:t>
      </w:r>
      <w:proofErr w:type="spellEnd"/>
      <w:r w:rsidRPr="00DF5DFC">
        <w:rPr>
          <w:rFonts w:ascii="Times New Roman" w:hAnsi="Times New Roman" w:cs="B Nazanin" w:hint="cs"/>
          <w:color w:val="000000"/>
          <w:sz w:val="24"/>
          <w:szCs w:val="24"/>
          <w:rtl/>
          <w:lang w:bidi="fa-IR"/>
        </w:rPr>
        <w:t xml:space="preserve"> در کنگره </w:t>
      </w:r>
      <w:proofErr w:type="spellStart"/>
      <w:r w:rsidRPr="00DF5DFC">
        <w:rPr>
          <w:rFonts w:ascii="Times New Roman" w:hAnsi="Times New Roman" w:cs="B Nazanin" w:hint="cs"/>
          <w:color w:val="000000"/>
          <w:sz w:val="24"/>
          <w:szCs w:val="24"/>
          <w:rtl/>
          <w:lang w:bidi="fa-IR"/>
        </w:rPr>
        <w:t>اندواورولوژي</w:t>
      </w:r>
      <w:proofErr w:type="spellEnd"/>
      <w:r w:rsidRPr="00DF5DFC">
        <w:rPr>
          <w:rFonts w:ascii="Times New Roman" w:hAnsi="Times New Roman" w:cs="B Nazanin" w:hint="cs"/>
          <w:color w:val="000000"/>
          <w:sz w:val="24"/>
          <w:szCs w:val="24"/>
          <w:rtl/>
          <w:lang w:bidi="fa-IR"/>
        </w:rPr>
        <w:t xml:space="preserve"> ایران و نیز داده های صدور پروانه سازمان نظام پزشکی مطابقت داده شد و نهایتا تعداد ۱۷۸ نفر فلوشیپ </w:t>
      </w:r>
      <w:proofErr w:type="spellStart"/>
      <w:r w:rsidRPr="00DF5DFC">
        <w:rPr>
          <w:rFonts w:ascii="Times New Roman" w:hAnsi="Times New Roman" w:cs="B Nazanin" w:hint="cs"/>
          <w:color w:val="000000"/>
          <w:sz w:val="24"/>
          <w:szCs w:val="24"/>
          <w:rtl/>
          <w:lang w:bidi="fa-IR"/>
        </w:rPr>
        <w:t>اندواورواوژی</w:t>
      </w:r>
      <w:proofErr w:type="spellEnd"/>
      <w:r w:rsidRPr="00DF5DFC">
        <w:rPr>
          <w:rFonts w:ascii="Times New Roman" w:hAnsi="Times New Roman" w:cs="B Nazanin" w:hint="cs"/>
          <w:color w:val="000000"/>
          <w:sz w:val="24"/>
          <w:szCs w:val="24"/>
          <w:rtl/>
          <w:lang w:bidi="fa-IR"/>
        </w:rPr>
        <w:t xml:space="preserve"> </w:t>
      </w:r>
      <w:proofErr w:type="spellStart"/>
      <w:r w:rsidRPr="00DF5DFC">
        <w:rPr>
          <w:rFonts w:ascii="Times New Roman" w:hAnsi="Times New Roman" w:cs="B Nazanin" w:hint="cs"/>
          <w:color w:val="000000"/>
          <w:sz w:val="24"/>
          <w:szCs w:val="24"/>
          <w:rtl/>
          <w:lang w:bidi="fa-IR"/>
        </w:rPr>
        <w:t>سرشماری</w:t>
      </w:r>
      <w:proofErr w:type="spellEnd"/>
      <w:r w:rsidRPr="00DF5DFC">
        <w:rPr>
          <w:rFonts w:ascii="Times New Roman" w:hAnsi="Times New Roman" w:cs="B Nazanin" w:hint="cs"/>
          <w:color w:val="000000"/>
          <w:sz w:val="24"/>
          <w:szCs w:val="24"/>
          <w:rtl/>
          <w:lang w:bidi="fa-IR"/>
        </w:rPr>
        <w:t xml:space="preserve"> شد. سپس جمعیت کشور و هر استان از داده های </w:t>
      </w:r>
      <w:proofErr w:type="spellStart"/>
      <w:r w:rsidRPr="00DF5DFC">
        <w:rPr>
          <w:rFonts w:ascii="Times New Roman" w:hAnsi="Times New Roman" w:cs="B Nazanin" w:hint="cs"/>
          <w:color w:val="000000"/>
          <w:sz w:val="24"/>
          <w:szCs w:val="24"/>
          <w:rtl/>
          <w:lang w:bidi="fa-IR"/>
        </w:rPr>
        <w:t>سرشماری</w:t>
      </w:r>
      <w:proofErr w:type="spellEnd"/>
      <w:r w:rsidRPr="00DF5DFC">
        <w:rPr>
          <w:rFonts w:ascii="Times New Roman" w:hAnsi="Times New Roman" w:cs="B Nazanin" w:hint="cs"/>
          <w:color w:val="000000"/>
          <w:sz w:val="24"/>
          <w:szCs w:val="24"/>
          <w:rtl/>
          <w:lang w:bidi="fa-IR"/>
        </w:rPr>
        <w:t xml:space="preserve"> ۱۳۹۵ بررسی شده که با عدد جمعیت ۸۰ میلیون نفر نسبت فلوشیپ به جمعیت ۲.۲ به دست آمد. سپس این نسبت به تفکیک استان بررسی شد. </w:t>
      </w:r>
      <w:r w:rsidRPr="00DF5DFC">
        <w:rPr>
          <w:rFonts w:ascii="Times New Roman" w:hAnsi="Times New Roman" w:cs="B Nazanin" w:hint="cs"/>
          <w:color w:val="000000"/>
          <w:sz w:val="24"/>
          <w:szCs w:val="24"/>
          <w:rtl/>
        </w:rPr>
        <w:t xml:space="preserve">بیشترین تراکم اندوارولوژیست در تهران (4/5 فلوشیپ به ازای هر یک میلیون نفر) بود.در استانهای بوشهر و ایلام و خراسان شمالی و زنجان قزوین اندواولوژیستی مشغول به فعالیت نبود. </w:t>
      </w:r>
      <w:proofErr w:type="gramStart"/>
      <w:r w:rsidR="0061372E" w:rsidRPr="0061372E">
        <w:rPr>
          <w:rFonts w:ascii="Times New Roman" w:hAnsi="Times New Roman" w:cs="B Nazanin"/>
          <w:color w:val="000000"/>
          <w:sz w:val="24"/>
          <w:szCs w:val="24"/>
          <w:highlight w:val="yellow"/>
        </w:rPr>
        <w:t>)</w:t>
      </w:r>
      <w:r w:rsidR="0061372E" w:rsidRPr="0061372E">
        <w:rPr>
          <w:rFonts w:ascii="Times New Roman" w:hAnsi="Times New Roman" w:cs="B Nazanin" w:hint="cs"/>
          <w:color w:val="000000"/>
          <w:sz w:val="24"/>
          <w:szCs w:val="24"/>
          <w:highlight w:val="yellow"/>
          <w:rtl/>
          <w:lang w:bidi="fa-IR"/>
        </w:rPr>
        <w:t>جدول</w:t>
      </w:r>
      <w:proofErr w:type="gramEnd"/>
      <w:r w:rsidR="0061372E" w:rsidRPr="0061372E">
        <w:rPr>
          <w:rFonts w:ascii="Times New Roman" w:hAnsi="Times New Roman" w:cs="B Nazanin" w:hint="cs"/>
          <w:color w:val="000000"/>
          <w:sz w:val="24"/>
          <w:szCs w:val="24"/>
          <w:highlight w:val="yellow"/>
          <w:rtl/>
          <w:lang w:bidi="fa-IR"/>
        </w:rPr>
        <w:t xml:space="preserve"> ۲ و شکل </w:t>
      </w:r>
      <w:r w:rsidR="0061372E">
        <w:rPr>
          <w:rFonts w:ascii="Times New Roman" w:hAnsi="Times New Roman" w:cs="B Nazanin" w:hint="cs"/>
          <w:color w:val="000000"/>
          <w:sz w:val="24"/>
          <w:szCs w:val="24"/>
          <w:highlight w:val="yellow"/>
          <w:rtl/>
          <w:lang w:bidi="fa-IR"/>
        </w:rPr>
        <w:t>۴</w:t>
      </w:r>
      <w:r w:rsidR="0061372E" w:rsidRPr="0061372E">
        <w:rPr>
          <w:rFonts w:ascii="Times New Roman" w:hAnsi="Times New Roman" w:cs="B Nazanin" w:hint="cs"/>
          <w:color w:val="000000"/>
          <w:sz w:val="24"/>
          <w:szCs w:val="24"/>
          <w:highlight w:val="yellow"/>
          <w:rtl/>
          <w:lang w:bidi="fa-IR"/>
        </w:rPr>
        <w:t>)</w:t>
      </w:r>
    </w:p>
    <w:p w14:paraId="74E93914" w14:textId="77777777" w:rsidR="002B3F18" w:rsidRPr="00DF5DFC" w:rsidRDefault="002B3F18" w:rsidP="00DF5DFC">
      <w:pPr>
        <w:widowControl w:val="0"/>
        <w:autoSpaceDE w:val="0"/>
        <w:autoSpaceDN w:val="0"/>
        <w:adjustRightInd w:val="0"/>
        <w:spacing w:after="0" w:line="480" w:lineRule="auto"/>
        <w:rPr>
          <w:rFonts w:ascii="Times New Roman" w:hAnsi="Times New Roman" w:cs="B Nazanin"/>
          <w:color w:val="000000"/>
          <w:sz w:val="24"/>
          <w:szCs w:val="24"/>
        </w:rPr>
      </w:pPr>
    </w:p>
    <w:p w14:paraId="323FBB96" w14:textId="77777777" w:rsidR="0071227A" w:rsidRPr="00DF5DFC" w:rsidRDefault="0071227A" w:rsidP="00DF5DFC">
      <w:pPr>
        <w:widowControl w:val="0"/>
        <w:autoSpaceDE w:val="0"/>
        <w:autoSpaceDN w:val="0"/>
        <w:adjustRightInd w:val="0"/>
        <w:spacing w:after="0" w:line="480" w:lineRule="auto"/>
        <w:rPr>
          <w:rFonts w:ascii="Times New Roman" w:hAnsi="Times New Roman" w:cs="B Nazanin"/>
          <w:color w:val="000000"/>
          <w:sz w:val="24"/>
          <w:szCs w:val="24"/>
          <w:rtl/>
          <w:lang w:bidi="fa-IR"/>
        </w:rPr>
      </w:pPr>
    </w:p>
    <w:p w14:paraId="520C4521" w14:textId="77777777" w:rsidR="0071227A" w:rsidRPr="00DF5DFC" w:rsidRDefault="0071227A" w:rsidP="00DF5DFC">
      <w:pPr>
        <w:widowControl w:val="0"/>
        <w:autoSpaceDE w:val="0"/>
        <w:autoSpaceDN w:val="0"/>
        <w:adjustRightInd w:val="0"/>
        <w:spacing w:after="0" w:line="480" w:lineRule="auto"/>
        <w:rPr>
          <w:rFonts w:ascii="Times New Roman" w:hAnsi="Times New Roman" w:cs="B Nazanin"/>
          <w:color w:val="000000"/>
          <w:sz w:val="24"/>
          <w:szCs w:val="24"/>
          <w:rtl/>
          <w:lang w:bidi="fa-IR"/>
        </w:rPr>
      </w:pPr>
    </w:p>
    <w:p w14:paraId="3BC4E273" w14:textId="77777777" w:rsidR="002B3F18" w:rsidRPr="00DF5DFC" w:rsidRDefault="002B3F18" w:rsidP="00DF5DFC">
      <w:pPr>
        <w:widowControl w:val="0"/>
        <w:autoSpaceDE w:val="0"/>
        <w:autoSpaceDN w:val="0"/>
        <w:adjustRightInd w:val="0"/>
        <w:spacing w:after="0" w:line="480" w:lineRule="auto"/>
        <w:rPr>
          <w:rFonts w:ascii="Times New Roman" w:hAnsi="Times New Roman" w:cs="B Nazanin"/>
          <w:color w:val="000000"/>
          <w:sz w:val="24"/>
          <w:szCs w:val="24"/>
          <w:rtl/>
          <w:lang w:bidi="fa-IR"/>
        </w:rPr>
      </w:pPr>
    </w:p>
    <w:p w14:paraId="0B3018FE" w14:textId="77777777" w:rsidR="00255BFA" w:rsidRPr="00DF5DFC" w:rsidRDefault="00255BFA" w:rsidP="00DF5DFC">
      <w:pPr>
        <w:widowControl w:val="0"/>
        <w:autoSpaceDE w:val="0"/>
        <w:autoSpaceDN w:val="0"/>
        <w:adjustRightInd w:val="0"/>
        <w:spacing w:after="0" w:line="480" w:lineRule="auto"/>
        <w:rPr>
          <w:rFonts w:ascii="Times New Roman" w:hAnsi="Times New Roman" w:cs="B Nazanin"/>
          <w:color w:val="000000"/>
          <w:sz w:val="24"/>
          <w:szCs w:val="24"/>
          <w:rtl/>
          <w:lang w:bidi="fa-IR"/>
        </w:rPr>
      </w:pPr>
    </w:p>
    <w:p w14:paraId="4F3B7920" w14:textId="77777777" w:rsidR="00255BFA" w:rsidRPr="00DF5DFC" w:rsidRDefault="00255BFA" w:rsidP="00DF5DFC">
      <w:pPr>
        <w:widowControl w:val="0"/>
        <w:autoSpaceDE w:val="0"/>
        <w:autoSpaceDN w:val="0"/>
        <w:adjustRightInd w:val="0"/>
        <w:spacing w:after="0" w:line="480" w:lineRule="auto"/>
        <w:rPr>
          <w:rFonts w:ascii="Times New Roman" w:hAnsi="Times New Roman" w:cs="B Nazanin"/>
          <w:color w:val="000000"/>
          <w:sz w:val="24"/>
          <w:szCs w:val="24"/>
          <w:lang w:bidi="fa-IR"/>
        </w:rPr>
      </w:pPr>
    </w:p>
    <w:p w14:paraId="37A2AAF3" w14:textId="77777777" w:rsidR="002B3F18" w:rsidRPr="00DF5DFC" w:rsidRDefault="002B3F18" w:rsidP="00DF5DFC">
      <w:pPr>
        <w:widowControl w:val="0"/>
        <w:autoSpaceDE w:val="0"/>
        <w:autoSpaceDN w:val="0"/>
        <w:adjustRightInd w:val="0"/>
        <w:spacing w:after="0" w:line="480" w:lineRule="auto"/>
        <w:rPr>
          <w:rFonts w:ascii="Times New Roman" w:hAnsi="Times New Roman" w:cs="B Nazanin"/>
          <w:color w:val="000000"/>
          <w:sz w:val="24"/>
          <w:szCs w:val="24"/>
        </w:rPr>
      </w:pPr>
    </w:p>
    <w:p w14:paraId="7684FC73" w14:textId="77777777" w:rsidR="00FC14A7" w:rsidRPr="001501CF" w:rsidRDefault="002B3F18" w:rsidP="00DF5DFC">
      <w:pPr>
        <w:spacing w:line="480" w:lineRule="auto"/>
        <w:rPr>
          <w:rFonts w:cs="B Nazanin"/>
          <w:b/>
          <w:bCs/>
          <w:color w:val="000000"/>
          <w:sz w:val="24"/>
          <w:szCs w:val="24"/>
          <w:rtl/>
        </w:rPr>
      </w:pPr>
      <w:r w:rsidRPr="00DF5DFC">
        <w:rPr>
          <w:rFonts w:ascii="Times New Roman" w:hAnsi="Times New Roman" w:cs="B Nazanin"/>
          <w:color w:val="000000"/>
          <w:sz w:val="24"/>
          <w:szCs w:val="24"/>
        </w:rPr>
        <w:br w:type="page"/>
      </w:r>
      <w:bookmarkStart w:id="3" w:name="_Toc196569684"/>
      <w:r w:rsidR="00FC14A7" w:rsidRPr="001501CF">
        <w:rPr>
          <w:rFonts w:cs="B Nazanin" w:hint="cs"/>
          <w:b/>
          <w:bCs/>
          <w:color w:val="000000"/>
          <w:sz w:val="24"/>
          <w:szCs w:val="24"/>
          <w:rtl/>
        </w:rPr>
        <w:lastRenderedPageBreak/>
        <w:t>بحث و نتیجه گیری:</w:t>
      </w:r>
      <w:bookmarkEnd w:id="3"/>
    </w:p>
    <w:p w14:paraId="66D5AF40" w14:textId="77777777" w:rsidR="00005AE3" w:rsidRPr="00DF5DFC" w:rsidRDefault="00005AE3" w:rsidP="00DF5DFC">
      <w:pPr>
        <w:spacing w:after="160" w:line="480" w:lineRule="auto"/>
        <w:rPr>
          <w:rFonts w:cs="B Nazanin"/>
          <w:sz w:val="24"/>
          <w:szCs w:val="24"/>
        </w:rPr>
      </w:pPr>
      <w:r w:rsidRPr="00DF5DFC">
        <w:rPr>
          <w:rFonts w:cs="B Nazanin"/>
          <w:sz w:val="24"/>
          <w:szCs w:val="24"/>
          <w:rtl/>
        </w:rPr>
        <w:t>مطالعه حاضر نخستین بررسی ملی است که وضعیت اشتغال، توزیع جغرافیایی، امکانات حرفه‌ای و رضایت شغلی فارغ‌التحصیلان فلوشیپ اندویورولوژی در ایران را به‌صورت سرشماری ارزیابی کرده است. نتایج نشان داد که اگرچه اغلب فارغ‌التحصیلان در مراکز درمانی و دانشگاهی مشغول به فعالیت هستند و رضایت مناسبی از انتخاب این رشته دارند، اما چالش‌هایی نظیر توزیع نامتوازن نیروی انسانی، کمبود تجهیزات پیشرفته در برخی مراکز و نارضایتی از وضعیت اقتصادی، همچنان مانع بهره‌برداری کامل از ظرفیت این نیروهای فوق‌تخصصی است</w:t>
      </w:r>
      <w:r w:rsidRPr="00DF5DFC">
        <w:rPr>
          <w:rFonts w:cs="B Nazanin"/>
          <w:sz w:val="24"/>
          <w:szCs w:val="24"/>
        </w:rPr>
        <w:t>.</w:t>
      </w:r>
    </w:p>
    <w:p w14:paraId="2EB1249C" w14:textId="77777777" w:rsidR="00005AE3" w:rsidRPr="00DF5DFC" w:rsidRDefault="00005AE3" w:rsidP="00DF5DFC">
      <w:pPr>
        <w:spacing w:after="160" w:line="480" w:lineRule="auto"/>
        <w:rPr>
          <w:rFonts w:cs="B Nazanin"/>
          <w:sz w:val="24"/>
          <w:szCs w:val="24"/>
        </w:rPr>
      </w:pPr>
      <w:r w:rsidRPr="00DF5DFC">
        <w:rPr>
          <w:rFonts w:cs="B Nazanin"/>
          <w:sz w:val="24"/>
          <w:szCs w:val="24"/>
          <w:rtl/>
        </w:rPr>
        <w:t xml:space="preserve">یکی از مهم‌ترین یافته‌های این مطالعه، </w:t>
      </w:r>
      <w:r w:rsidRPr="00DF5DFC">
        <w:rPr>
          <w:rFonts w:cs="B Nazanin"/>
          <w:b/>
          <w:bCs/>
          <w:sz w:val="24"/>
          <w:szCs w:val="24"/>
          <w:rtl/>
        </w:rPr>
        <w:t>تمرکز اندویورولوژیست‌ها در استان‌های برخوردار و مراکز دانشگاهی بزرگ</w:t>
      </w:r>
      <w:r w:rsidRPr="00DF5DFC">
        <w:rPr>
          <w:rFonts w:cs="B Nazanin"/>
          <w:sz w:val="24"/>
          <w:szCs w:val="24"/>
          <w:rtl/>
        </w:rPr>
        <w:t xml:space="preserve"> بود. این الگو با گزارش‌های منتشرشده از سایر کشورها نیز همخوانی دارد؛ به‌طوری‌که متخصصان فوق‌تخصصی معمولاً در شهرهای بزرگ و مراکز ارجاعی فعالیت می‌کنند، در حالی که مناطق کم‌برخوردار از دسترسی مناسب به این خدمات محروم می‌مانند. این تمرکز می‌تواند موجب افزایش زمان انتظار بیماران، تحمیل هزینه‌های سفر و کاهش عدالت در دسترسی به خدمات درمانی شود</w:t>
      </w:r>
      <w:r w:rsidRPr="00DF5DFC">
        <w:rPr>
          <w:rFonts w:cs="B Nazanin"/>
          <w:sz w:val="24"/>
          <w:szCs w:val="24"/>
        </w:rPr>
        <w:t>.</w:t>
      </w:r>
      <w:r w:rsidRPr="00DF5DFC">
        <w:rPr>
          <w:rFonts w:cs="B Nazanin" w:hint="cs"/>
          <w:sz w:val="24"/>
          <w:szCs w:val="24"/>
          <w:rtl/>
        </w:rPr>
        <w:t xml:space="preserve"> </w:t>
      </w:r>
      <w:r w:rsidRPr="00DF5DFC">
        <w:rPr>
          <w:rFonts w:cs="B Nazanin"/>
          <w:sz w:val="24"/>
          <w:szCs w:val="24"/>
          <w:rtl/>
        </w:rPr>
        <w:t>در مطالعه مشابه در آمر</w:t>
      </w:r>
      <w:r w:rsidRPr="00DF5DFC">
        <w:rPr>
          <w:rFonts w:cs="B Nazanin" w:hint="cs"/>
          <w:sz w:val="24"/>
          <w:szCs w:val="24"/>
          <w:rtl/>
        </w:rPr>
        <w:t>ی</w:t>
      </w:r>
      <w:r w:rsidRPr="00DF5DFC">
        <w:rPr>
          <w:rFonts w:cs="B Nazanin" w:hint="eastAsia"/>
          <w:sz w:val="24"/>
          <w:szCs w:val="24"/>
          <w:rtl/>
        </w:rPr>
        <w:t>کا</w:t>
      </w:r>
      <w:r w:rsidRPr="00DF5DFC">
        <w:rPr>
          <w:rFonts w:cs="B Nazanin"/>
          <w:sz w:val="24"/>
          <w:szCs w:val="24"/>
          <w:rtl/>
        </w:rPr>
        <w:t xml:space="preserve"> درصد اورولوژ</w:t>
      </w:r>
      <w:r w:rsidRPr="00DF5DFC">
        <w:rPr>
          <w:rFonts w:cs="B Nazanin" w:hint="cs"/>
          <w:sz w:val="24"/>
          <w:szCs w:val="24"/>
          <w:rtl/>
        </w:rPr>
        <w:t>ی</w:t>
      </w:r>
      <w:r w:rsidRPr="00DF5DFC">
        <w:rPr>
          <w:rFonts w:cs="B Nazanin" w:hint="eastAsia"/>
          <w:sz w:val="24"/>
          <w:szCs w:val="24"/>
          <w:rtl/>
        </w:rPr>
        <w:t>ست‌ها</w:t>
      </w:r>
      <w:r w:rsidRPr="00DF5DFC">
        <w:rPr>
          <w:rFonts w:cs="B Nazanin" w:hint="cs"/>
          <w:sz w:val="24"/>
          <w:szCs w:val="24"/>
          <w:rtl/>
        </w:rPr>
        <w:t>ی</w:t>
      </w:r>
      <w:r w:rsidRPr="00DF5DFC">
        <w:rPr>
          <w:rFonts w:cs="B Nazanin"/>
          <w:sz w:val="24"/>
          <w:szCs w:val="24"/>
          <w:rtl/>
        </w:rPr>
        <w:t xml:space="preserve"> بالا</w:t>
      </w:r>
      <w:r w:rsidRPr="00DF5DFC">
        <w:rPr>
          <w:rFonts w:cs="B Nazanin" w:hint="cs"/>
          <w:sz w:val="24"/>
          <w:szCs w:val="24"/>
          <w:rtl/>
        </w:rPr>
        <w:t>ی</w:t>
      </w:r>
      <w:r w:rsidRPr="00DF5DFC">
        <w:rPr>
          <w:rFonts w:cs="B Nazanin"/>
          <w:sz w:val="24"/>
          <w:szCs w:val="24"/>
          <w:rtl/>
        </w:rPr>
        <w:t xml:space="preserve"> </w:t>
      </w:r>
      <w:r w:rsidRPr="00DF5DFC">
        <w:rPr>
          <w:rFonts w:cs="B Nazanin"/>
          <w:sz w:val="24"/>
          <w:szCs w:val="24"/>
          <w:rtl/>
          <w:lang w:bidi="fa-IR"/>
        </w:rPr>
        <w:t>۷۰</w:t>
      </w:r>
      <w:r w:rsidRPr="00DF5DFC">
        <w:rPr>
          <w:rFonts w:cs="B Nazanin"/>
          <w:sz w:val="24"/>
          <w:szCs w:val="24"/>
          <w:rtl/>
        </w:rPr>
        <w:t xml:space="preserve"> سال از </w:t>
      </w:r>
      <w:r w:rsidRPr="00DF5DFC">
        <w:rPr>
          <w:rFonts w:cs="B Nazanin"/>
          <w:sz w:val="24"/>
          <w:szCs w:val="24"/>
          <w:rtl/>
          <w:lang w:bidi="fa-IR"/>
        </w:rPr>
        <w:t>۳.۴</w:t>
      </w:r>
      <w:r w:rsidRPr="00DF5DFC">
        <w:rPr>
          <w:rFonts w:cs="B Nazanin"/>
          <w:sz w:val="24"/>
          <w:szCs w:val="24"/>
          <w:rtl/>
        </w:rPr>
        <w:t xml:space="preserve"> درصد از ن</w:t>
      </w:r>
      <w:r w:rsidRPr="00DF5DFC">
        <w:rPr>
          <w:rFonts w:cs="B Nazanin" w:hint="cs"/>
          <w:sz w:val="24"/>
          <w:szCs w:val="24"/>
          <w:rtl/>
        </w:rPr>
        <w:t>ی</w:t>
      </w:r>
      <w:r w:rsidRPr="00DF5DFC">
        <w:rPr>
          <w:rFonts w:cs="B Nazanin" w:hint="eastAsia"/>
          <w:sz w:val="24"/>
          <w:szCs w:val="24"/>
          <w:rtl/>
        </w:rPr>
        <w:t>رو</w:t>
      </w:r>
      <w:r w:rsidRPr="00DF5DFC">
        <w:rPr>
          <w:rFonts w:cs="B Nazanin" w:hint="cs"/>
          <w:sz w:val="24"/>
          <w:szCs w:val="24"/>
          <w:rtl/>
        </w:rPr>
        <w:t>ی</w:t>
      </w:r>
      <w:r w:rsidRPr="00DF5DFC">
        <w:rPr>
          <w:rFonts w:cs="B Nazanin"/>
          <w:sz w:val="24"/>
          <w:szCs w:val="24"/>
          <w:rtl/>
        </w:rPr>
        <w:t xml:space="preserve"> کار در سال </w:t>
      </w:r>
      <w:r w:rsidRPr="00DF5DFC">
        <w:rPr>
          <w:rFonts w:cs="B Nazanin"/>
          <w:sz w:val="24"/>
          <w:szCs w:val="24"/>
          <w:rtl/>
          <w:lang w:bidi="fa-IR"/>
        </w:rPr>
        <w:t>۱۹۸۱</w:t>
      </w:r>
      <w:r w:rsidRPr="00DF5DFC">
        <w:rPr>
          <w:rFonts w:cs="B Nazanin"/>
          <w:sz w:val="24"/>
          <w:szCs w:val="24"/>
          <w:rtl/>
        </w:rPr>
        <w:t xml:space="preserve"> به </w:t>
      </w:r>
      <w:r w:rsidRPr="00DF5DFC">
        <w:rPr>
          <w:rFonts w:cs="B Nazanin"/>
          <w:sz w:val="24"/>
          <w:szCs w:val="24"/>
          <w:rtl/>
          <w:lang w:bidi="fa-IR"/>
        </w:rPr>
        <w:t>۷.۴</w:t>
      </w:r>
      <w:r w:rsidRPr="00DF5DFC">
        <w:rPr>
          <w:rFonts w:cs="B Nazanin"/>
          <w:sz w:val="24"/>
          <w:szCs w:val="24"/>
          <w:rtl/>
        </w:rPr>
        <w:t xml:space="preserve"> درصد در سال </w:t>
      </w:r>
      <w:r w:rsidRPr="00DF5DFC">
        <w:rPr>
          <w:rFonts w:cs="B Nazanin"/>
          <w:sz w:val="24"/>
          <w:szCs w:val="24"/>
          <w:rtl/>
          <w:lang w:bidi="fa-IR"/>
        </w:rPr>
        <w:t>۲۰۰۹</w:t>
      </w:r>
      <w:r w:rsidRPr="00DF5DFC">
        <w:rPr>
          <w:rFonts w:cs="B Nazanin"/>
          <w:sz w:val="24"/>
          <w:szCs w:val="24"/>
          <w:rtl/>
        </w:rPr>
        <w:t xml:space="preserve"> افزا</w:t>
      </w:r>
      <w:r w:rsidRPr="00DF5DFC">
        <w:rPr>
          <w:rFonts w:cs="B Nazanin" w:hint="cs"/>
          <w:sz w:val="24"/>
          <w:szCs w:val="24"/>
          <w:rtl/>
        </w:rPr>
        <w:t>ی</w:t>
      </w:r>
      <w:r w:rsidRPr="00DF5DFC">
        <w:rPr>
          <w:rFonts w:cs="B Nazanin" w:hint="eastAsia"/>
          <w:sz w:val="24"/>
          <w:szCs w:val="24"/>
          <w:rtl/>
        </w:rPr>
        <w:t>ش</w:t>
      </w:r>
      <w:r w:rsidRPr="00DF5DFC">
        <w:rPr>
          <w:rFonts w:cs="B Nazanin"/>
          <w:sz w:val="24"/>
          <w:szCs w:val="24"/>
          <w:rtl/>
        </w:rPr>
        <w:t xml:space="preserve"> </w:t>
      </w:r>
      <w:r w:rsidRPr="00DF5DFC">
        <w:rPr>
          <w:rFonts w:cs="B Nazanin" w:hint="cs"/>
          <w:sz w:val="24"/>
          <w:szCs w:val="24"/>
          <w:rtl/>
        </w:rPr>
        <w:t>ی</w:t>
      </w:r>
      <w:r w:rsidRPr="00DF5DFC">
        <w:rPr>
          <w:rFonts w:cs="B Nazanin" w:hint="eastAsia"/>
          <w:sz w:val="24"/>
          <w:szCs w:val="24"/>
          <w:rtl/>
        </w:rPr>
        <w:t>افته</w:t>
      </w:r>
      <w:r w:rsidRPr="00DF5DFC">
        <w:rPr>
          <w:rFonts w:cs="B Nazanin"/>
          <w:sz w:val="24"/>
          <w:szCs w:val="24"/>
          <w:rtl/>
        </w:rPr>
        <w:t xml:space="preserve"> است. جراحان اورولوژ</w:t>
      </w:r>
      <w:r w:rsidRPr="00DF5DFC">
        <w:rPr>
          <w:rFonts w:cs="B Nazanin" w:hint="cs"/>
          <w:sz w:val="24"/>
          <w:szCs w:val="24"/>
          <w:rtl/>
        </w:rPr>
        <w:t>ی</w:t>
      </w:r>
      <w:r w:rsidRPr="00DF5DFC">
        <w:rPr>
          <w:rFonts w:cs="B Nazanin"/>
          <w:sz w:val="24"/>
          <w:szCs w:val="24"/>
          <w:rtl/>
        </w:rPr>
        <w:t xml:space="preserve"> بالا</w:t>
      </w:r>
      <w:r w:rsidRPr="00DF5DFC">
        <w:rPr>
          <w:rFonts w:cs="B Nazanin" w:hint="cs"/>
          <w:sz w:val="24"/>
          <w:szCs w:val="24"/>
          <w:rtl/>
        </w:rPr>
        <w:t>ی</w:t>
      </w:r>
      <w:r w:rsidRPr="00DF5DFC">
        <w:rPr>
          <w:rFonts w:cs="B Nazanin"/>
          <w:sz w:val="24"/>
          <w:szCs w:val="24"/>
          <w:rtl/>
        </w:rPr>
        <w:t xml:space="preserve"> </w:t>
      </w:r>
      <w:r w:rsidRPr="00DF5DFC">
        <w:rPr>
          <w:rFonts w:cs="B Nazanin"/>
          <w:sz w:val="24"/>
          <w:szCs w:val="24"/>
          <w:rtl/>
          <w:lang w:bidi="fa-IR"/>
        </w:rPr>
        <w:t>۵۵</w:t>
      </w:r>
      <w:r w:rsidRPr="00DF5DFC">
        <w:rPr>
          <w:rFonts w:cs="B Nazanin"/>
          <w:sz w:val="24"/>
          <w:szCs w:val="24"/>
          <w:rtl/>
        </w:rPr>
        <w:t xml:space="preserve"> سال از </w:t>
      </w:r>
      <w:r w:rsidRPr="00DF5DFC">
        <w:rPr>
          <w:rFonts w:cs="B Nazanin"/>
          <w:sz w:val="24"/>
          <w:szCs w:val="24"/>
          <w:rtl/>
          <w:lang w:bidi="fa-IR"/>
        </w:rPr>
        <w:t>۲۴.۶</w:t>
      </w:r>
      <w:r w:rsidRPr="00DF5DFC">
        <w:rPr>
          <w:rFonts w:cs="B Nazanin"/>
          <w:sz w:val="24"/>
          <w:szCs w:val="24"/>
          <w:rtl/>
        </w:rPr>
        <w:t xml:space="preserve"> درصد به </w:t>
      </w:r>
      <w:r w:rsidRPr="00DF5DFC">
        <w:rPr>
          <w:rFonts w:cs="B Nazanin"/>
          <w:sz w:val="24"/>
          <w:szCs w:val="24"/>
          <w:rtl/>
          <w:lang w:bidi="fa-IR"/>
        </w:rPr>
        <w:t>۴۴</w:t>
      </w:r>
      <w:r w:rsidRPr="00DF5DFC">
        <w:rPr>
          <w:rFonts w:cs="B Nazanin"/>
          <w:sz w:val="24"/>
          <w:szCs w:val="24"/>
          <w:rtl/>
        </w:rPr>
        <w:t xml:space="preserve"> درصد از ن</w:t>
      </w:r>
      <w:r w:rsidRPr="00DF5DFC">
        <w:rPr>
          <w:rFonts w:cs="B Nazanin" w:hint="cs"/>
          <w:sz w:val="24"/>
          <w:szCs w:val="24"/>
          <w:rtl/>
        </w:rPr>
        <w:t>ی</w:t>
      </w:r>
      <w:r w:rsidRPr="00DF5DFC">
        <w:rPr>
          <w:rFonts w:cs="B Nazanin" w:hint="eastAsia"/>
          <w:sz w:val="24"/>
          <w:szCs w:val="24"/>
          <w:rtl/>
        </w:rPr>
        <w:t>رو</w:t>
      </w:r>
      <w:r w:rsidRPr="00DF5DFC">
        <w:rPr>
          <w:rFonts w:cs="B Nazanin" w:hint="cs"/>
          <w:sz w:val="24"/>
          <w:szCs w:val="24"/>
          <w:rtl/>
        </w:rPr>
        <w:t>ی</w:t>
      </w:r>
      <w:r w:rsidRPr="00DF5DFC">
        <w:rPr>
          <w:rFonts w:cs="B Nazanin"/>
          <w:sz w:val="24"/>
          <w:szCs w:val="24"/>
          <w:rtl/>
        </w:rPr>
        <w:t xml:space="preserve"> کار در دوره </w:t>
      </w:r>
      <w:r w:rsidRPr="00DF5DFC">
        <w:rPr>
          <w:rFonts w:cs="B Nazanin"/>
          <w:sz w:val="24"/>
          <w:szCs w:val="24"/>
          <w:rtl/>
          <w:lang w:bidi="fa-IR"/>
        </w:rPr>
        <w:t>۱۹۸۱-۲۰۰۹</w:t>
      </w:r>
      <w:r w:rsidRPr="00DF5DFC">
        <w:rPr>
          <w:rFonts w:cs="B Nazanin"/>
          <w:sz w:val="24"/>
          <w:szCs w:val="24"/>
          <w:rtl/>
        </w:rPr>
        <w:t xml:space="preserve"> افزا</w:t>
      </w:r>
      <w:r w:rsidRPr="00DF5DFC">
        <w:rPr>
          <w:rFonts w:cs="B Nazanin" w:hint="cs"/>
          <w:sz w:val="24"/>
          <w:szCs w:val="24"/>
          <w:rtl/>
        </w:rPr>
        <w:t>ی</w:t>
      </w:r>
      <w:r w:rsidRPr="00DF5DFC">
        <w:rPr>
          <w:rFonts w:cs="B Nazanin" w:hint="eastAsia"/>
          <w:sz w:val="24"/>
          <w:szCs w:val="24"/>
          <w:rtl/>
        </w:rPr>
        <w:t>ش</w:t>
      </w:r>
      <w:r w:rsidRPr="00DF5DFC">
        <w:rPr>
          <w:rFonts w:cs="B Nazanin"/>
          <w:sz w:val="24"/>
          <w:szCs w:val="24"/>
          <w:rtl/>
        </w:rPr>
        <w:t xml:space="preserve"> </w:t>
      </w:r>
      <w:r w:rsidRPr="00DF5DFC">
        <w:rPr>
          <w:rFonts w:cs="B Nazanin" w:hint="cs"/>
          <w:sz w:val="24"/>
          <w:szCs w:val="24"/>
          <w:rtl/>
        </w:rPr>
        <w:t>ی</w:t>
      </w:r>
      <w:r w:rsidRPr="00DF5DFC">
        <w:rPr>
          <w:rFonts w:cs="B Nazanin" w:hint="eastAsia"/>
          <w:sz w:val="24"/>
          <w:szCs w:val="24"/>
          <w:rtl/>
        </w:rPr>
        <w:t>افت</w:t>
      </w:r>
      <w:r w:rsidRPr="00DF5DFC">
        <w:rPr>
          <w:rFonts w:cs="B Nazanin"/>
          <w:sz w:val="24"/>
          <w:szCs w:val="24"/>
          <w:rtl/>
        </w:rPr>
        <w:t xml:space="preserve"> که نشان دهنده پ</w:t>
      </w:r>
      <w:r w:rsidRPr="00DF5DFC">
        <w:rPr>
          <w:rFonts w:cs="B Nazanin" w:hint="cs"/>
          <w:sz w:val="24"/>
          <w:szCs w:val="24"/>
          <w:rtl/>
        </w:rPr>
        <w:t>ی</w:t>
      </w:r>
      <w:r w:rsidRPr="00DF5DFC">
        <w:rPr>
          <w:rFonts w:cs="B Nazanin" w:hint="eastAsia"/>
          <w:sz w:val="24"/>
          <w:szCs w:val="24"/>
          <w:rtl/>
        </w:rPr>
        <w:t>ر</w:t>
      </w:r>
      <w:r w:rsidRPr="00DF5DFC">
        <w:rPr>
          <w:rFonts w:cs="B Nazanin" w:hint="cs"/>
          <w:sz w:val="24"/>
          <w:szCs w:val="24"/>
          <w:rtl/>
        </w:rPr>
        <w:t>ی</w:t>
      </w:r>
      <w:r w:rsidRPr="00DF5DFC">
        <w:rPr>
          <w:rFonts w:cs="B Nazanin"/>
          <w:sz w:val="24"/>
          <w:szCs w:val="24"/>
          <w:rtl/>
        </w:rPr>
        <w:t xml:space="preserve"> ا</w:t>
      </w:r>
      <w:r w:rsidRPr="00DF5DFC">
        <w:rPr>
          <w:rFonts w:cs="B Nazanin" w:hint="cs"/>
          <w:sz w:val="24"/>
          <w:szCs w:val="24"/>
          <w:rtl/>
        </w:rPr>
        <w:t>ی</w:t>
      </w:r>
      <w:r w:rsidRPr="00DF5DFC">
        <w:rPr>
          <w:rFonts w:cs="B Nazanin" w:hint="eastAsia"/>
          <w:sz w:val="24"/>
          <w:szCs w:val="24"/>
          <w:rtl/>
        </w:rPr>
        <w:t>ن</w:t>
      </w:r>
      <w:r w:rsidRPr="00DF5DFC">
        <w:rPr>
          <w:rFonts w:cs="B Nazanin"/>
          <w:sz w:val="24"/>
          <w:szCs w:val="24"/>
          <w:rtl/>
        </w:rPr>
        <w:t xml:space="preserve"> گروه از متخصصان دار</w:t>
      </w:r>
      <w:r w:rsidRPr="00DF5DFC">
        <w:rPr>
          <w:rFonts w:cs="B Nazanin" w:hint="cs"/>
          <w:sz w:val="24"/>
          <w:szCs w:val="24"/>
          <w:rtl/>
        </w:rPr>
        <w:t>ی</w:t>
      </w:r>
      <w:r w:rsidRPr="00DF5DFC">
        <w:rPr>
          <w:rFonts w:cs="B Nazanin" w:hint="eastAsia"/>
          <w:sz w:val="24"/>
          <w:szCs w:val="24"/>
          <w:rtl/>
        </w:rPr>
        <w:t>د</w:t>
      </w:r>
      <w:r w:rsidRPr="00DF5DFC">
        <w:rPr>
          <w:rFonts w:cs="B Nazanin"/>
          <w:sz w:val="24"/>
          <w:szCs w:val="24"/>
          <w:rtl/>
        </w:rPr>
        <w:t xml:space="preserve">. در سال </w:t>
      </w:r>
      <w:r w:rsidRPr="00DF5DFC">
        <w:rPr>
          <w:rFonts w:cs="B Nazanin"/>
          <w:sz w:val="24"/>
          <w:szCs w:val="24"/>
          <w:rtl/>
          <w:lang w:bidi="fa-IR"/>
        </w:rPr>
        <w:t>۲۰۰۹</w:t>
      </w:r>
      <w:r w:rsidRPr="00DF5DFC">
        <w:rPr>
          <w:rFonts w:cs="B Nazanin"/>
          <w:sz w:val="24"/>
          <w:szCs w:val="24"/>
          <w:rtl/>
        </w:rPr>
        <w:t xml:space="preserve">، </w:t>
      </w:r>
      <w:r w:rsidRPr="00DF5DFC">
        <w:rPr>
          <w:rFonts w:cs="B Nazanin"/>
          <w:sz w:val="24"/>
          <w:szCs w:val="24"/>
          <w:rtl/>
          <w:lang w:bidi="fa-IR"/>
        </w:rPr>
        <w:t>۹۷۷۵</w:t>
      </w:r>
      <w:r w:rsidRPr="00DF5DFC">
        <w:rPr>
          <w:rFonts w:cs="B Nazanin"/>
          <w:sz w:val="24"/>
          <w:szCs w:val="24"/>
          <w:rtl/>
        </w:rPr>
        <w:t xml:space="preserve"> جراح ارولوژ</w:t>
      </w:r>
      <w:r w:rsidRPr="00DF5DFC">
        <w:rPr>
          <w:rFonts w:cs="B Nazanin" w:hint="cs"/>
          <w:sz w:val="24"/>
          <w:szCs w:val="24"/>
          <w:rtl/>
        </w:rPr>
        <w:t>ی</w:t>
      </w:r>
      <w:r w:rsidRPr="00DF5DFC">
        <w:rPr>
          <w:rFonts w:cs="B Nazanin"/>
          <w:sz w:val="24"/>
          <w:szCs w:val="24"/>
          <w:rtl/>
        </w:rPr>
        <w:t xml:space="preserve"> به طور فعال در ا</w:t>
      </w:r>
      <w:r w:rsidRPr="00DF5DFC">
        <w:rPr>
          <w:rFonts w:cs="B Nazanin" w:hint="cs"/>
          <w:sz w:val="24"/>
          <w:szCs w:val="24"/>
          <w:rtl/>
        </w:rPr>
        <w:t>ی</w:t>
      </w:r>
      <w:r w:rsidRPr="00DF5DFC">
        <w:rPr>
          <w:rFonts w:cs="B Nazanin" w:hint="eastAsia"/>
          <w:sz w:val="24"/>
          <w:szCs w:val="24"/>
          <w:rtl/>
        </w:rPr>
        <w:t>الات</w:t>
      </w:r>
      <w:r w:rsidRPr="00DF5DFC">
        <w:rPr>
          <w:rFonts w:cs="B Nazanin"/>
          <w:sz w:val="24"/>
          <w:szCs w:val="24"/>
          <w:rtl/>
        </w:rPr>
        <w:t xml:space="preserve"> متحده مشغول به کار بودند که نشان دهنده افزا</w:t>
      </w:r>
      <w:r w:rsidRPr="00DF5DFC">
        <w:rPr>
          <w:rFonts w:cs="B Nazanin" w:hint="cs"/>
          <w:sz w:val="24"/>
          <w:szCs w:val="24"/>
          <w:rtl/>
        </w:rPr>
        <w:t>ی</w:t>
      </w:r>
      <w:r w:rsidRPr="00DF5DFC">
        <w:rPr>
          <w:rFonts w:cs="B Nazanin" w:hint="eastAsia"/>
          <w:sz w:val="24"/>
          <w:szCs w:val="24"/>
          <w:rtl/>
        </w:rPr>
        <w:t>ش</w:t>
      </w:r>
      <w:r w:rsidRPr="00DF5DFC">
        <w:rPr>
          <w:rFonts w:cs="B Nazanin"/>
          <w:sz w:val="24"/>
          <w:szCs w:val="24"/>
          <w:rtl/>
        </w:rPr>
        <w:t xml:space="preserve"> مطلق </w:t>
      </w:r>
      <w:r w:rsidRPr="00DF5DFC">
        <w:rPr>
          <w:rFonts w:cs="B Nazanin"/>
          <w:sz w:val="24"/>
          <w:szCs w:val="24"/>
          <w:rtl/>
          <w:lang w:bidi="fa-IR"/>
        </w:rPr>
        <w:t>۳۲</w:t>
      </w:r>
      <w:r w:rsidRPr="00DF5DFC">
        <w:rPr>
          <w:rFonts w:cs="B Nazanin"/>
          <w:sz w:val="24"/>
          <w:szCs w:val="24"/>
          <w:rtl/>
        </w:rPr>
        <w:t xml:space="preserve"> درصد</w:t>
      </w:r>
      <w:r w:rsidRPr="00DF5DFC">
        <w:rPr>
          <w:rFonts w:cs="B Nazanin" w:hint="cs"/>
          <w:sz w:val="24"/>
          <w:szCs w:val="24"/>
          <w:rtl/>
        </w:rPr>
        <w:t>ی</w:t>
      </w:r>
      <w:r w:rsidRPr="00DF5DFC">
        <w:rPr>
          <w:rFonts w:cs="B Nazanin"/>
          <w:sz w:val="24"/>
          <w:szCs w:val="24"/>
          <w:rtl/>
        </w:rPr>
        <w:t xml:space="preserve"> در تعداد متخصصان ارولوژ</w:t>
      </w:r>
      <w:r w:rsidRPr="00DF5DFC">
        <w:rPr>
          <w:rFonts w:cs="B Nazanin" w:hint="cs"/>
          <w:sz w:val="24"/>
          <w:szCs w:val="24"/>
          <w:rtl/>
        </w:rPr>
        <w:t>ی</w:t>
      </w:r>
      <w:r w:rsidRPr="00DF5DFC">
        <w:rPr>
          <w:rFonts w:cs="B Nazanin"/>
          <w:sz w:val="24"/>
          <w:szCs w:val="24"/>
          <w:rtl/>
        </w:rPr>
        <w:t xml:space="preserve"> نسبت به سال </w:t>
      </w:r>
      <w:r w:rsidRPr="00DF5DFC">
        <w:rPr>
          <w:rFonts w:cs="B Nazanin"/>
          <w:sz w:val="24"/>
          <w:szCs w:val="24"/>
          <w:rtl/>
          <w:lang w:bidi="fa-IR"/>
        </w:rPr>
        <w:t>۱۹۸۱</w:t>
      </w:r>
      <w:r w:rsidRPr="00DF5DFC">
        <w:rPr>
          <w:rFonts w:cs="B Nazanin"/>
          <w:sz w:val="24"/>
          <w:szCs w:val="24"/>
          <w:rtl/>
        </w:rPr>
        <w:t xml:space="preserve"> است . با توجه به جمع</w:t>
      </w:r>
      <w:r w:rsidRPr="00DF5DFC">
        <w:rPr>
          <w:rFonts w:cs="B Nazanin" w:hint="cs"/>
          <w:sz w:val="24"/>
          <w:szCs w:val="24"/>
          <w:rtl/>
        </w:rPr>
        <w:t>ی</w:t>
      </w:r>
      <w:r w:rsidRPr="00DF5DFC">
        <w:rPr>
          <w:rFonts w:cs="B Nazanin" w:hint="eastAsia"/>
          <w:sz w:val="24"/>
          <w:szCs w:val="24"/>
          <w:rtl/>
        </w:rPr>
        <w:t>ت</w:t>
      </w:r>
      <w:r w:rsidRPr="00DF5DFC">
        <w:rPr>
          <w:rFonts w:cs="B Nazanin"/>
          <w:sz w:val="24"/>
          <w:szCs w:val="24"/>
          <w:rtl/>
        </w:rPr>
        <w:t xml:space="preserve"> ا</w:t>
      </w:r>
      <w:r w:rsidRPr="00DF5DFC">
        <w:rPr>
          <w:rFonts w:cs="B Nazanin" w:hint="cs"/>
          <w:sz w:val="24"/>
          <w:szCs w:val="24"/>
          <w:rtl/>
        </w:rPr>
        <w:t>ی</w:t>
      </w:r>
      <w:r w:rsidRPr="00DF5DFC">
        <w:rPr>
          <w:rFonts w:cs="B Nazanin" w:hint="eastAsia"/>
          <w:sz w:val="24"/>
          <w:szCs w:val="24"/>
          <w:rtl/>
        </w:rPr>
        <w:t>الات</w:t>
      </w:r>
      <w:r w:rsidRPr="00DF5DFC">
        <w:rPr>
          <w:rFonts w:cs="B Nazanin"/>
          <w:sz w:val="24"/>
          <w:szCs w:val="24"/>
          <w:rtl/>
        </w:rPr>
        <w:t xml:space="preserve"> متحده ، سرانه عرضه جراحان ارولوژ</w:t>
      </w:r>
      <w:r w:rsidRPr="00DF5DFC">
        <w:rPr>
          <w:rFonts w:cs="B Nazanin" w:hint="cs"/>
          <w:sz w:val="24"/>
          <w:szCs w:val="24"/>
          <w:rtl/>
        </w:rPr>
        <w:t>ی</w:t>
      </w:r>
      <w:r w:rsidRPr="00DF5DFC">
        <w:rPr>
          <w:rFonts w:cs="B Nazanin"/>
          <w:sz w:val="24"/>
          <w:szCs w:val="24"/>
          <w:rtl/>
        </w:rPr>
        <w:t xml:space="preserve"> در کاهش</w:t>
      </w:r>
      <w:r w:rsidRPr="00DF5DFC">
        <w:rPr>
          <w:rFonts w:cs="B Nazanin" w:hint="cs"/>
          <w:sz w:val="24"/>
          <w:szCs w:val="24"/>
          <w:rtl/>
        </w:rPr>
        <w:t>ی</w:t>
      </w:r>
      <w:r w:rsidRPr="00DF5DFC">
        <w:rPr>
          <w:rFonts w:cs="B Nazanin"/>
          <w:sz w:val="24"/>
          <w:szCs w:val="24"/>
          <w:rtl/>
        </w:rPr>
        <w:t xml:space="preserve"> ب</w:t>
      </w:r>
      <w:r w:rsidRPr="00DF5DFC">
        <w:rPr>
          <w:rFonts w:cs="B Nazanin" w:hint="cs"/>
          <w:sz w:val="24"/>
          <w:szCs w:val="24"/>
          <w:rtl/>
        </w:rPr>
        <w:t>ی</w:t>
      </w:r>
      <w:r w:rsidRPr="00DF5DFC">
        <w:rPr>
          <w:rFonts w:cs="B Nazanin" w:hint="eastAsia"/>
          <w:sz w:val="24"/>
          <w:szCs w:val="24"/>
          <w:rtl/>
        </w:rPr>
        <w:t>شتر</w:t>
      </w:r>
      <w:r w:rsidRPr="00DF5DFC">
        <w:rPr>
          <w:rFonts w:cs="B Nazanin"/>
          <w:sz w:val="24"/>
          <w:szCs w:val="24"/>
          <w:rtl/>
        </w:rPr>
        <w:t xml:space="preserve"> از همه تخصص‌ها</w:t>
      </w:r>
      <w:r w:rsidRPr="00DF5DFC">
        <w:rPr>
          <w:rFonts w:cs="B Nazanin" w:hint="cs"/>
          <w:sz w:val="24"/>
          <w:szCs w:val="24"/>
          <w:rtl/>
        </w:rPr>
        <w:t>ی</w:t>
      </w:r>
      <w:r w:rsidRPr="00DF5DFC">
        <w:rPr>
          <w:rFonts w:cs="B Nazanin"/>
          <w:sz w:val="24"/>
          <w:szCs w:val="24"/>
          <w:rtl/>
        </w:rPr>
        <w:t xml:space="preserve"> جراح</w:t>
      </w:r>
      <w:r w:rsidRPr="00DF5DFC">
        <w:rPr>
          <w:rFonts w:cs="B Nazanin" w:hint="cs"/>
          <w:sz w:val="24"/>
          <w:szCs w:val="24"/>
          <w:rtl/>
        </w:rPr>
        <w:t>ی</w:t>
      </w:r>
      <w:r w:rsidRPr="00DF5DFC">
        <w:rPr>
          <w:rFonts w:cs="B Nazanin"/>
          <w:sz w:val="24"/>
          <w:szCs w:val="24"/>
          <w:rtl/>
        </w:rPr>
        <w:t xml:space="preserve"> داشته است .در جد</w:t>
      </w:r>
      <w:r w:rsidRPr="00DF5DFC">
        <w:rPr>
          <w:rFonts w:cs="B Nazanin" w:hint="cs"/>
          <w:sz w:val="24"/>
          <w:szCs w:val="24"/>
          <w:rtl/>
        </w:rPr>
        <w:t>ی</w:t>
      </w:r>
      <w:r w:rsidRPr="00DF5DFC">
        <w:rPr>
          <w:rFonts w:cs="B Nazanin" w:hint="eastAsia"/>
          <w:sz w:val="24"/>
          <w:szCs w:val="24"/>
          <w:rtl/>
        </w:rPr>
        <w:t>دتر</w:t>
      </w:r>
      <w:r w:rsidRPr="00DF5DFC">
        <w:rPr>
          <w:rFonts w:cs="B Nazanin" w:hint="cs"/>
          <w:sz w:val="24"/>
          <w:szCs w:val="24"/>
          <w:rtl/>
        </w:rPr>
        <w:t>ی</w:t>
      </w:r>
      <w:r w:rsidRPr="00DF5DFC">
        <w:rPr>
          <w:rFonts w:cs="B Nazanin" w:hint="eastAsia"/>
          <w:sz w:val="24"/>
          <w:szCs w:val="24"/>
          <w:rtl/>
        </w:rPr>
        <w:t>ن</w:t>
      </w:r>
      <w:r w:rsidRPr="00DF5DFC">
        <w:rPr>
          <w:rFonts w:cs="B Nazanin"/>
          <w:sz w:val="24"/>
          <w:szCs w:val="24"/>
          <w:rtl/>
        </w:rPr>
        <w:t xml:space="preserve"> تجز</w:t>
      </w:r>
      <w:r w:rsidRPr="00DF5DFC">
        <w:rPr>
          <w:rFonts w:cs="B Nazanin" w:hint="cs"/>
          <w:sz w:val="24"/>
          <w:szCs w:val="24"/>
          <w:rtl/>
        </w:rPr>
        <w:t>ی</w:t>
      </w:r>
      <w:r w:rsidRPr="00DF5DFC">
        <w:rPr>
          <w:rFonts w:cs="B Nazanin" w:hint="eastAsia"/>
          <w:sz w:val="24"/>
          <w:szCs w:val="24"/>
          <w:rtl/>
        </w:rPr>
        <w:t>ه</w:t>
      </w:r>
      <w:r w:rsidRPr="00DF5DFC">
        <w:rPr>
          <w:rFonts w:cs="B Nazanin"/>
          <w:sz w:val="24"/>
          <w:szCs w:val="24"/>
          <w:rtl/>
        </w:rPr>
        <w:t xml:space="preserve"> و تحل</w:t>
      </w:r>
      <w:r w:rsidRPr="00DF5DFC">
        <w:rPr>
          <w:rFonts w:cs="B Nazanin" w:hint="cs"/>
          <w:sz w:val="24"/>
          <w:szCs w:val="24"/>
          <w:rtl/>
        </w:rPr>
        <w:t>ی</w:t>
      </w:r>
      <w:r w:rsidRPr="00DF5DFC">
        <w:rPr>
          <w:rFonts w:cs="B Nazanin" w:hint="eastAsia"/>
          <w:sz w:val="24"/>
          <w:szCs w:val="24"/>
          <w:rtl/>
        </w:rPr>
        <w:t>ل</w:t>
      </w:r>
      <w:r w:rsidRPr="00DF5DFC">
        <w:rPr>
          <w:rFonts w:cs="B Nazanin"/>
          <w:sz w:val="24"/>
          <w:szCs w:val="24"/>
          <w:rtl/>
        </w:rPr>
        <w:t xml:space="preserve"> (2009)، تعداد سرانه‌</w:t>
      </w:r>
      <w:r w:rsidRPr="00DF5DFC">
        <w:rPr>
          <w:rFonts w:cs="B Nazanin" w:hint="cs"/>
          <w:sz w:val="24"/>
          <w:szCs w:val="24"/>
          <w:rtl/>
        </w:rPr>
        <w:t>ی</w:t>
      </w:r>
      <w:r w:rsidRPr="00DF5DFC">
        <w:rPr>
          <w:rFonts w:cs="B Nazanin"/>
          <w:sz w:val="24"/>
          <w:szCs w:val="24"/>
          <w:rtl/>
        </w:rPr>
        <w:t xml:space="preserve"> متخصصان ارولوژ</w:t>
      </w:r>
      <w:r w:rsidRPr="00DF5DFC">
        <w:rPr>
          <w:rFonts w:cs="B Nazanin" w:hint="cs"/>
          <w:sz w:val="24"/>
          <w:szCs w:val="24"/>
          <w:rtl/>
        </w:rPr>
        <w:t>ی</w:t>
      </w:r>
      <w:r w:rsidRPr="00DF5DFC">
        <w:rPr>
          <w:rFonts w:cs="B Nazanin"/>
          <w:sz w:val="24"/>
          <w:szCs w:val="24"/>
          <w:rtl/>
        </w:rPr>
        <w:t xml:space="preserve"> در پا</w:t>
      </w:r>
      <w:r w:rsidRPr="00DF5DFC">
        <w:rPr>
          <w:rFonts w:cs="B Nazanin" w:hint="cs"/>
          <w:sz w:val="24"/>
          <w:szCs w:val="24"/>
          <w:rtl/>
        </w:rPr>
        <w:t>یی</w:t>
      </w:r>
      <w:r w:rsidRPr="00DF5DFC">
        <w:rPr>
          <w:rFonts w:cs="B Nazanin" w:hint="eastAsia"/>
          <w:sz w:val="24"/>
          <w:szCs w:val="24"/>
          <w:rtl/>
        </w:rPr>
        <w:t>ن‌تر</w:t>
      </w:r>
      <w:r w:rsidRPr="00DF5DFC">
        <w:rPr>
          <w:rFonts w:cs="B Nazanin" w:hint="cs"/>
          <w:sz w:val="24"/>
          <w:szCs w:val="24"/>
          <w:rtl/>
        </w:rPr>
        <w:t>ی</w:t>
      </w:r>
      <w:r w:rsidRPr="00DF5DFC">
        <w:rPr>
          <w:rFonts w:cs="B Nazanin" w:hint="eastAsia"/>
          <w:sz w:val="24"/>
          <w:szCs w:val="24"/>
          <w:rtl/>
        </w:rPr>
        <w:t>ن</w:t>
      </w:r>
      <w:r w:rsidRPr="00DF5DFC">
        <w:rPr>
          <w:rFonts w:cs="B Nazanin"/>
          <w:sz w:val="24"/>
          <w:szCs w:val="24"/>
          <w:rtl/>
        </w:rPr>
        <w:t xml:space="preserve"> نرخ خود در 30 سال گذشته قرار دارد. از سال </w:t>
      </w:r>
      <w:r w:rsidRPr="00DF5DFC">
        <w:rPr>
          <w:rFonts w:cs="B Nazanin"/>
          <w:sz w:val="24"/>
          <w:szCs w:val="24"/>
          <w:rtl/>
          <w:lang w:bidi="fa-IR"/>
        </w:rPr>
        <w:t>۱۹۸۱</w:t>
      </w:r>
      <w:r w:rsidRPr="00DF5DFC">
        <w:rPr>
          <w:rFonts w:cs="B Nazanin"/>
          <w:sz w:val="24"/>
          <w:szCs w:val="24"/>
          <w:rtl/>
        </w:rPr>
        <w:t xml:space="preserve"> تا </w:t>
      </w:r>
      <w:r w:rsidRPr="00DF5DFC">
        <w:rPr>
          <w:rFonts w:cs="B Nazanin"/>
          <w:sz w:val="24"/>
          <w:szCs w:val="24"/>
          <w:rtl/>
          <w:lang w:bidi="fa-IR"/>
        </w:rPr>
        <w:t>۲۰۰۹</w:t>
      </w:r>
      <w:r w:rsidRPr="00DF5DFC">
        <w:rPr>
          <w:rFonts w:cs="B Nazanin"/>
          <w:sz w:val="24"/>
          <w:szCs w:val="24"/>
          <w:rtl/>
        </w:rPr>
        <w:t>، تعداد جراحان ارولوژ</w:t>
      </w:r>
      <w:r w:rsidRPr="00DF5DFC">
        <w:rPr>
          <w:rFonts w:cs="B Nazanin" w:hint="cs"/>
          <w:sz w:val="24"/>
          <w:szCs w:val="24"/>
          <w:rtl/>
        </w:rPr>
        <w:t>ی</w:t>
      </w:r>
      <w:r w:rsidRPr="00DF5DFC">
        <w:rPr>
          <w:rFonts w:cs="B Nazanin"/>
          <w:sz w:val="24"/>
          <w:szCs w:val="24"/>
          <w:rtl/>
        </w:rPr>
        <w:t xml:space="preserve"> به ازا</w:t>
      </w:r>
      <w:r w:rsidRPr="00DF5DFC">
        <w:rPr>
          <w:rFonts w:cs="B Nazanin" w:hint="cs"/>
          <w:sz w:val="24"/>
          <w:szCs w:val="24"/>
          <w:rtl/>
        </w:rPr>
        <w:t>ی</w:t>
      </w:r>
      <w:r w:rsidRPr="00DF5DFC">
        <w:rPr>
          <w:rFonts w:cs="B Nazanin"/>
          <w:sz w:val="24"/>
          <w:szCs w:val="24"/>
          <w:rtl/>
        </w:rPr>
        <w:t xml:space="preserve"> هر واحد (</w:t>
      </w:r>
      <w:r w:rsidRPr="00DF5DFC">
        <w:rPr>
          <w:rFonts w:cs="B Nazanin"/>
          <w:sz w:val="24"/>
          <w:szCs w:val="24"/>
          <w:rtl/>
          <w:lang w:bidi="fa-IR"/>
        </w:rPr>
        <w:t>۱۰۰۰۰۰</w:t>
      </w:r>
      <w:r w:rsidRPr="00DF5DFC">
        <w:rPr>
          <w:rFonts w:cs="B Nazanin"/>
          <w:sz w:val="24"/>
          <w:szCs w:val="24"/>
          <w:rtl/>
        </w:rPr>
        <w:t xml:space="preserve"> نفر) جمع</w:t>
      </w:r>
      <w:r w:rsidRPr="00DF5DFC">
        <w:rPr>
          <w:rFonts w:cs="B Nazanin" w:hint="cs"/>
          <w:sz w:val="24"/>
          <w:szCs w:val="24"/>
          <w:rtl/>
        </w:rPr>
        <w:t>ی</w:t>
      </w:r>
      <w:r w:rsidRPr="00DF5DFC">
        <w:rPr>
          <w:rFonts w:cs="B Nazanin" w:hint="eastAsia"/>
          <w:sz w:val="24"/>
          <w:szCs w:val="24"/>
          <w:rtl/>
        </w:rPr>
        <w:t>ت</w:t>
      </w:r>
      <w:r w:rsidRPr="00DF5DFC">
        <w:rPr>
          <w:rFonts w:cs="B Nazanin"/>
          <w:sz w:val="24"/>
          <w:szCs w:val="24"/>
          <w:rtl/>
        </w:rPr>
        <w:t xml:space="preserve"> </w:t>
      </w:r>
      <w:r w:rsidRPr="00DF5DFC">
        <w:rPr>
          <w:rFonts w:cs="B Nazanin"/>
          <w:sz w:val="24"/>
          <w:szCs w:val="24"/>
          <w:rtl/>
          <w:lang w:bidi="fa-IR"/>
        </w:rPr>
        <w:t>۱.۳</w:t>
      </w:r>
      <w:r w:rsidRPr="00DF5DFC">
        <w:rPr>
          <w:rFonts w:ascii="Arial" w:hAnsi="Arial" w:hint="cs"/>
          <w:sz w:val="24"/>
          <w:szCs w:val="24"/>
          <w:rtl/>
          <w:lang w:bidi="fa-IR"/>
        </w:rPr>
        <w:t>٪</w:t>
      </w:r>
      <w:r w:rsidRPr="00DF5DFC">
        <w:rPr>
          <w:rFonts w:cs="B Nazanin"/>
          <w:sz w:val="24"/>
          <w:szCs w:val="24"/>
          <w:rtl/>
        </w:rPr>
        <w:t xml:space="preserve"> کاهش </w:t>
      </w:r>
      <w:r w:rsidRPr="00DF5DFC">
        <w:rPr>
          <w:rFonts w:cs="B Nazanin" w:hint="cs"/>
          <w:sz w:val="24"/>
          <w:szCs w:val="24"/>
          <w:rtl/>
        </w:rPr>
        <w:t>ی</w:t>
      </w:r>
      <w:r w:rsidRPr="00DF5DFC">
        <w:rPr>
          <w:rFonts w:cs="B Nazanin" w:hint="eastAsia"/>
          <w:sz w:val="24"/>
          <w:szCs w:val="24"/>
          <w:rtl/>
        </w:rPr>
        <w:t>افت</w:t>
      </w:r>
      <w:r w:rsidRPr="00DF5DFC">
        <w:rPr>
          <w:rFonts w:cs="B Nazanin"/>
          <w:sz w:val="24"/>
          <w:szCs w:val="24"/>
          <w:rtl/>
        </w:rPr>
        <w:t>. که نشان م</w:t>
      </w:r>
      <w:r w:rsidRPr="00DF5DFC">
        <w:rPr>
          <w:rFonts w:cs="B Nazanin" w:hint="cs"/>
          <w:sz w:val="24"/>
          <w:szCs w:val="24"/>
          <w:rtl/>
        </w:rPr>
        <w:t>ی‌</w:t>
      </w:r>
      <w:r w:rsidRPr="00DF5DFC">
        <w:rPr>
          <w:rFonts w:cs="B Nazanin" w:hint="eastAsia"/>
          <w:sz w:val="24"/>
          <w:szCs w:val="24"/>
          <w:rtl/>
        </w:rPr>
        <w:t>دهد</w:t>
      </w:r>
      <w:r w:rsidRPr="00DF5DFC">
        <w:rPr>
          <w:rFonts w:cs="B Nazanin"/>
          <w:sz w:val="24"/>
          <w:szCs w:val="24"/>
          <w:rtl/>
        </w:rPr>
        <w:t xml:space="preserve"> </w:t>
      </w:r>
      <w:r w:rsidRPr="00DF5DFC">
        <w:rPr>
          <w:rFonts w:cs="B Nazanin" w:hint="eastAsia"/>
          <w:sz w:val="24"/>
          <w:szCs w:val="24"/>
          <w:rtl/>
        </w:rPr>
        <w:t>عرضه</w:t>
      </w:r>
      <w:r w:rsidRPr="00DF5DFC">
        <w:rPr>
          <w:rFonts w:cs="B Nazanin"/>
          <w:sz w:val="24"/>
          <w:szCs w:val="24"/>
          <w:rtl/>
        </w:rPr>
        <w:t xml:space="preserve"> کل</w:t>
      </w:r>
      <w:r w:rsidRPr="00DF5DFC">
        <w:rPr>
          <w:rFonts w:cs="B Nazanin" w:hint="cs"/>
          <w:sz w:val="24"/>
          <w:szCs w:val="24"/>
          <w:rtl/>
        </w:rPr>
        <w:t>ی</w:t>
      </w:r>
      <w:r w:rsidRPr="00DF5DFC">
        <w:rPr>
          <w:rFonts w:cs="B Nazanin"/>
          <w:sz w:val="24"/>
          <w:szCs w:val="24"/>
          <w:rtl/>
        </w:rPr>
        <w:t xml:space="preserve"> متخصصان ارولوژ</w:t>
      </w:r>
      <w:r w:rsidRPr="00DF5DFC">
        <w:rPr>
          <w:rFonts w:cs="B Nazanin" w:hint="cs"/>
          <w:sz w:val="24"/>
          <w:szCs w:val="24"/>
          <w:rtl/>
        </w:rPr>
        <w:t>ی</w:t>
      </w:r>
      <w:r w:rsidRPr="00DF5DFC">
        <w:rPr>
          <w:rFonts w:cs="B Nazanin"/>
          <w:sz w:val="24"/>
          <w:szCs w:val="24"/>
          <w:rtl/>
        </w:rPr>
        <w:t xml:space="preserve"> با رشد مداوم جمع</w:t>
      </w:r>
      <w:r w:rsidRPr="00DF5DFC">
        <w:rPr>
          <w:rFonts w:cs="B Nazanin" w:hint="cs"/>
          <w:sz w:val="24"/>
          <w:szCs w:val="24"/>
          <w:rtl/>
        </w:rPr>
        <w:t>ی</w:t>
      </w:r>
      <w:r w:rsidRPr="00DF5DFC">
        <w:rPr>
          <w:rFonts w:cs="B Nazanin" w:hint="eastAsia"/>
          <w:sz w:val="24"/>
          <w:szCs w:val="24"/>
          <w:rtl/>
        </w:rPr>
        <w:t>ت</w:t>
      </w:r>
      <w:r w:rsidRPr="00DF5DFC">
        <w:rPr>
          <w:rFonts w:cs="B Nazanin"/>
          <w:sz w:val="24"/>
          <w:szCs w:val="24"/>
          <w:rtl/>
        </w:rPr>
        <w:t xml:space="preserve"> همگام ن</w:t>
      </w:r>
      <w:r w:rsidRPr="00DF5DFC">
        <w:rPr>
          <w:rFonts w:cs="B Nazanin" w:hint="cs"/>
          <w:sz w:val="24"/>
          <w:szCs w:val="24"/>
          <w:rtl/>
        </w:rPr>
        <w:t>ی</w:t>
      </w:r>
      <w:r w:rsidRPr="00DF5DFC">
        <w:rPr>
          <w:rFonts w:cs="B Nazanin" w:hint="eastAsia"/>
          <w:sz w:val="24"/>
          <w:szCs w:val="24"/>
          <w:rtl/>
        </w:rPr>
        <w:t>ست</w:t>
      </w:r>
      <w:r w:rsidRPr="00DF5DFC">
        <w:rPr>
          <w:rFonts w:cs="B Nazanin"/>
          <w:sz w:val="24"/>
          <w:szCs w:val="24"/>
          <w:rtl/>
        </w:rPr>
        <w:t xml:space="preserve">. از سال </w:t>
      </w:r>
      <w:r w:rsidRPr="00DF5DFC">
        <w:rPr>
          <w:rFonts w:cs="B Nazanin"/>
          <w:sz w:val="24"/>
          <w:szCs w:val="24"/>
          <w:rtl/>
          <w:lang w:bidi="fa-IR"/>
        </w:rPr>
        <w:t>۱۹۸۱</w:t>
      </w:r>
      <w:r w:rsidRPr="00DF5DFC">
        <w:rPr>
          <w:rFonts w:cs="B Nazanin"/>
          <w:sz w:val="24"/>
          <w:szCs w:val="24"/>
          <w:rtl/>
        </w:rPr>
        <w:t>، تعداد جراحان اورولوژ</w:t>
      </w:r>
      <w:r w:rsidRPr="00DF5DFC">
        <w:rPr>
          <w:rFonts w:cs="B Nazanin" w:hint="cs"/>
          <w:sz w:val="24"/>
          <w:szCs w:val="24"/>
          <w:rtl/>
        </w:rPr>
        <w:t>ی</w:t>
      </w:r>
      <w:r w:rsidRPr="00DF5DFC">
        <w:rPr>
          <w:rFonts w:cs="B Nazanin"/>
          <w:sz w:val="24"/>
          <w:szCs w:val="24"/>
          <w:rtl/>
        </w:rPr>
        <w:t xml:space="preserve"> زن افزا</w:t>
      </w:r>
      <w:r w:rsidRPr="00DF5DFC">
        <w:rPr>
          <w:rFonts w:cs="B Nazanin" w:hint="cs"/>
          <w:sz w:val="24"/>
          <w:szCs w:val="24"/>
          <w:rtl/>
        </w:rPr>
        <w:t>ی</w:t>
      </w:r>
      <w:r w:rsidRPr="00DF5DFC">
        <w:rPr>
          <w:rFonts w:cs="B Nazanin" w:hint="eastAsia"/>
          <w:sz w:val="24"/>
          <w:szCs w:val="24"/>
          <w:rtl/>
        </w:rPr>
        <w:t>ش</w:t>
      </w:r>
      <w:r w:rsidRPr="00DF5DFC">
        <w:rPr>
          <w:rFonts w:cs="B Nazanin"/>
          <w:sz w:val="24"/>
          <w:szCs w:val="24"/>
          <w:rtl/>
        </w:rPr>
        <w:t xml:space="preserve"> مطلق تقر</w:t>
      </w:r>
      <w:r w:rsidRPr="00DF5DFC">
        <w:rPr>
          <w:rFonts w:cs="B Nazanin" w:hint="cs"/>
          <w:sz w:val="24"/>
          <w:szCs w:val="24"/>
          <w:rtl/>
        </w:rPr>
        <w:t>ی</w:t>
      </w:r>
      <w:r w:rsidRPr="00DF5DFC">
        <w:rPr>
          <w:rFonts w:cs="B Nazanin" w:hint="eastAsia"/>
          <w:sz w:val="24"/>
          <w:szCs w:val="24"/>
          <w:rtl/>
        </w:rPr>
        <w:t>باً</w:t>
      </w:r>
      <w:r w:rsidRPr="00DF5DFC">
        <w:rPr>
          <w:rFonts w:cs="B Nazanin"/>
          <w:sz w:val="24"/>
          <w:szCs w:val="24"/>
          <w:rtl/>
        </w:rPr>
        <w:t xml:space="preserve"> </w:t>
      </w:r>
      <w:r w:rsidRPr="00DF5DFC">
        <w:rPr>
          <w:rFonts w:cs="B Nazanin"/>
          <w:sz w:val="24"/>
          <w:szCs w:val="24"/>
          <w:rtl/>
          <w:lang w:bidi="fa-IR"/>
        </w:rPr>
        <w:t>۵</w:t>
      </w:r>
      <w:r w:rsidRPr="00DF5DFC">
        <w:rPr>
          <w:rFonts w:cs="B Nazanin"/>
          <w:sz w:val="24"/>
          <w:szCs w:val="24"/>
          <w:rtl/>
        </w:rPr>
        <w:t xml:space="preserve"> درصد</w:t>
      </w:r>
      <w:r w:rsidRPr="00DF5DFC">
        <w:rPr>
          <w:rFonts w:cs="B Nazanin" w:hint="cs"/>
          <w:sz w:val="24"/>
          <w:szCs w:val="24"/>
          <w:rtl/>
        </w:rPr>
        <w:t>ی</w:t>
      </w:r>
      <w:r w:rsidRPr="00DF5DFC">
        <w:rPr>
          <w:rFonts w:cs="B Nazanin"/>
          <w:sz w:val="24"/>
          <w:szCs w:val="24"/>
          <w:rtl/>
        </w:rPr>
        <w:t xml:space="preserve"> را نشان م</w:t>
      </w:r>
      <w:r w:rsidRPr="00DF5DFC">
        <w:rPr>
          <w:rFonts w:cs="B Nazanin" w:hint="cs"/>
          <w:sz w:val="24"/>
          <w:szCs w:val="24"/>
          <w:rtl/>
        </w:rPr>
        <w:t>ی‌</w:t>
      </w:r>
      <w:r w:rsidRPr="00DF5DFC">
        <w:rPr>
          <w:rFonts w:cs="B Nazanin" w:hint="eastAsia"/>
          <w:sz w:val="24"/>
          <w:szCs w:val="24"/>
          <w:rtl/>
        </w:rPr>
        <w:t>دهد</w:t>
      </w:r>
      <w:r w:rsidRPr="00DF5DFC">
        <w:rPr>
          <w:rFonts w:cs="B Nazanin"/>
          <w:sz w:val="24"/>
          <w:szCs w:val="24"/>
          <w:rtl/>
        </w:rPr>
        <w:t xml:space="preserve"> . با ا</w:t>
      </w:r>
      <w:r w:rsidRPr="00DF5DFC">
        <w:rPr>
          <w:rFonts w:cs="B Nazanin" w:hint="cs"/>
          <w:sz w:val="24"/>
          <w:szCs w:val="24"/>
          <w:rtl/>
        </w:rPr>
        <w:t>ی</w:t>
      </w:r>
      <w:r w:rsidRPr="00DF5DFC">
        <w:rPr>
          <w:rFonts w:cs="B Nazanin" w:hint="eastAsia"/>
          <w:sz w:val="24"/>
          <w:szCs w:val="24"/>
          <w:rtl/>
        </w:rPr>
        <w:t>ن</w:t>
      </w:r>
      <w:r w:rsidRPr="00DF5DFC">
        <w:rPr>
          <w:rFonts w:cs="B Nazanin"/>
          <w:sz w:val="24"/>
          <w:szCs w:val="24"/>
          <w:rtl/>
        </w:rPr>
        <w:t xml:space="preserve"> حال، مردان همچنان اکثر</w:t>
      </w:r>
      <w:r w:rsidRPr="00DF5DFC">
        <w:rPr>
          <w:rFonts w:cs="B Nazanin" w:hint="cs"/>
          <w:sz w:val="24"/>
          <w:szCs w:val="24"/>
          <w:rtl/>
        </w:rPr>
        <w:t>ی</w:t>
      </w:r>
      <w:r w:rsidRPr="00DF5DFC">
        <w:rPr>
          <w:rFonts w:cs="B Nazanin" w:hint="eastAsia"/>
          <w:sz w:val="24"/>
          <w:szCs w:val="24"/>
          <w:rtl/>
        </w:rPr>
        <w:t>ت</w:t>
      </w:r>
      <w:r w:rsidRPr="00DF5DFC">
        <w:rPr>
          <w:rFonts w:cs="B Nazanin"/>
          <w:sz w:val="24"/>
          <w:szCs w:val="24"/>
          <w:rtl/>
        </w:rPr>
        <w:t xml:space="preserve"> قاطع جراحان اورولوژ</w:t>
      </w:r>
      <w:r w:rsidRPr="00DF5DFC">
        <w:rPr>
          <w:rFonts w:cs="B Nazanin" w:hint="cs"/>
          <w:sz w:val="24"/>
          <w:szCs w:val="24"/>
          <w:rtl/>
        </w:rPr>
        <w:t>ی</w:t>
      </w:r>
      <w:r w:rsidRPr="00DF5DFC">
        <w:rPr>
          <w:rFonts w:cs="B Nazanin"/>
          <w:sz w:val="24"/>
          <w:szCs w:val="24"/>
          <w:rtl/>
        </w:rPr>
        <w:t xml:space="preserve"> را تشک</w:t>
      </w:r>
      <w:r w:rsidRPr="00DF5DFC">
        <w:rPr>
          <w:rFonts w:cs="B Nazanin" w:hint="cs"/>
          <w:sz w:val="24"/>
          <w:szCs w:val="24"/>
          <w:rtl/>
        </w:rPr>
        <w:t>ی</w:t>
      </w:r>
      <w:r w:rsidRPr="00DF5DFC">
        <w:rPr>
          <w:rFonts w:cs="B Nazanin" w:hint="eastAsia"/>
          <w:sz w:val="24"/>
          <w:szCs w:val="24"/>
          <w:rtl/>
        </w:rPr>
        <w:t>ل</w:t>
      </w:r>
      <w:r w:rsidRPr="00DF5DFC">
        <w:rPr>
          <w:rFonts w:cs="B Nazanin"/>
          <w:sz w:val="24"/>
          <w:szCs w:val="24"/>
          <w:rtl/>
        </w:rPr>
        <w:t xml:space="preserve"> م</w:t>
      </w:r>
      <w:r w:rsidRPr="00DF5DFC">
        <w:rPr>
          <w:rFonts w:cs="B Nazanin" w:hint="cs"/>
          <w:sz w:val="24"/>
          <w:szCs w:val="24"/>
          <w:rtl/>
        </w:rPr>
        <w:t>ی‌</w:t>
      </w:r>
      <w:r w:rsidRPr="00DF5DFC">
        <w:rPr>
          <w:rFonts w:cs="B Nazanin" w:hint="eastAsia"/>
          <w:sz w:val="24"/>
          <w:szCs w:val="24"/>
          <w:rtl/>
        </w:rPr>
        <w:t>دهند</w:t>
      </w:r>
      <w:r w:rsidRPr="00DF5DFC">
        <w:rPr>
          <w:rFonts w:cs="B Nazanin"/>
          <w:sz w:val="24"/>
          <w:szCs w:val="24"/>
          <w:rtl/>
        </w:rPr>
        <w:t xml:space="preserve"> که </w:t>
      </w:r>
      <w:r w:rsidRPr="00DF5DFC">
        <w:rPr>
          <w:rFonts w:cs="B Nazanin"/>
          <w:sz w:val="24"/>
          <w:szCs w:val="24"/>
          <w:rtl/>
          <w:lang w:bidi="fa-IR"/>
        </w:rPr>
        <w:t>۹۴.۸</w:t>
      </w:r>
      <w:r w:rsidRPr="00DF5DFC">
        <w:rPr>
          <w:rFonts w:ascii="Arial" w:hAnsi="Arial" w:hint="cs"/>
          <w:sz w:val="24"/>
          <w:szCs w:val="24"/>
          <w:rtl/>
          <w:lang w:bidi="fa-IR"/>
        </w:rPr>
        <w:t>٪</w:t>
      </w:r>
      <w:r w:rsidRPr="00DF5DFC">
        <w:rPr>
          <w:rFonts w:cs="B Nazanin"/>
          <w:sz w:val="24"/>
          <w:szCs w:val="24"/>
          <w:rtl/>
        </w:rPr>
        <w:t xml:space="preserve"> از ن</w:t>
      </w:r>
      <w:r w:rsidRPr="00DF5DFC">
        <w:rPr>
          <w:rFonts w:cs="B Nazanin" w:hint="cs"/>
          <w:sz w:val="24"/>
          <w:szCs w:val="24"/>
          <w:rtl/>
        </w:rPr>
        <w:t>ی</w:t>
      </w:r>
      <w:r w:rsidRPr="00DF5DFC">
        <w:rPr>
          <w:rFonts w:cs="B Nazanin" w:hint="eastAsia"/>
          <w:sz w:val="24"/>
          <w:szCs w:val="24"/>
          <w:rtl/>
        </w:rPr>
        <w:t>رو</w:t>
      </w:r>
      <w:r w:rsidRPr="00DF5DFC">
        <w:rPr>
          <w:rFonts w:cs="B Nazanin" w:hint="cs"/>
          <w:sz w:val="24"/>
          <w:szCs w:val="24"/>
          <w:rtl/>
        </w:rPr>
        <w:t>ی</w:t>
      </w:r>
      <w:r w:rsidRPr="00DF5DFC">
        <w:rPr>
          <w:rFonts w:cs="B Nazanin"/>
          <w:sz w:val="24"/>
          <w:szCs w:val="24"/>
          <w:rtl/>
        </w:rPr>
        <w:t xml:space="preserve"> کار را تشک</w:t>
      </w:r>
      <w:r w:rsidRPr="00DF5DFC">
        <w:rPr>
          <w:rFonts w:cs="B Nazanin" w:hint="cs"/>
          <w:sz w:val="24"/>
          <w:szCs w:val="24"/>
          <w:rtl/>
        </w:rPr>
        <w:t>ی</w:t>
      </w:r>
      <w:r w:rsidRPr="00DF5DFC">
        <w:rPr>
          <w:rFonts w:cs="B Nazanin" w:hint="eastAsia"/>
          <w:sz w:val="24"/>
          <w:szCs w:val="24"/>
          <w:rtl/>
        </w:rPr>
        <w:t>ل</w:t>
      </w:r>
      <w:r w:rsidRPr="00DF5DFC">
        <w:rPr>
          <w:rFonts w:cs="B Nazanin"/>
          <w:sz w:val="24"/>
          <w:szCs w:val="24"/>
          <w:rtl/>
        </w:rPr>
        <w:t xml:space="preserve"> م</w:t>
      </w:r>
      <w:r w:rsidRPr="00DF5DFC">
        <w:rPr>
          <w:rFonts w:cs="B Nazanin" w:hint="cs"/>
          <w:sz w:val="24"/>
          <w:szCs w:val="24"/>
          <w:rtl/>
        </w:rPr>
        <w:t>ی‌</w:t>
      </w:r>
      <w:r w:rsidRPr="00DF5DFC">
        <w:rPr>
          <w:rFonts w:cs="B Nazanin" w:hint="eastAsia"/>
          <w:sz w:val="24"/>
          <w:szCs w:val="24"/>
          <w:rtl/>
        </w:rPr>
        <w:t>دهند</w:t>
      </w:r>
      <w:r w:rsidRPr="00DF5DFC">
        <w:rPr>
          <w:rFonts w:cs="B Nazanin"/>
          <w:sz w:val="24"/>
          <w:szCs w:val="24"/>
          <w:rtl/>
        </w:rPr>
        <w:t>. که ا</w:t>
      </w:r>
      <w:r w:rsidRPr="00DF5DFC">
        <w:rPr>
          <w:rFonts w:cs="B Nazanin" w:hint="cs"/>
          <w:sz w:val="24"/>
          <w:szCs w:val="24"/>
          <w:rtl/>
        </w:rPr>
        <w:t>ی</w:t>
      </w:r>
      <w:r w:rsidRPr="00DF5DFC">
        <w:rPr>
          <w:rFonts w:cs="B Nazanin" w:hint="eastAsia"/>
          <w:sz w:val="24"/>
          <w:szCs w:val="24"/>
          <w:rtl/>
        </w:rPr>
        <w:t>ن</w:t>
      </w:r>
      <w:r w:rsidRPr="00DF5DFC">
        <w:rPr>
          <w:rFonts w:cs="B Nazanin"/>
          <w:sz w:val="24"/>
          <w:szCs w:val="24"/>
          <w:rtl/>
        </w:rPr>
        <w:t xml:space="preserve"> </w:t>
      </w:r>
      <w:r w:rsidRPr="00DF5DFC">
        <w:rPr>
          <w:rFonts w:cs="B Nazanin" w:hint="eastAsia"/>
          <w:sz w:val="24"/>
          <w:szCs w:val="24"/>
          <w:rtl/>
        </w:rPr>
        <w:t>تفاوت</w:t>
      </w:r>
      <w:r w:rsidRPr="00DF5DFC">
        <w:rPr>
          <w:rFonts w:cs="B Nazanin"/>
          <w:sz w:val="24"/>
          <w:szCs w:val="24"/>
          <w:rtl/>
        </w:rPr>
        <w:t xml:space="preserve"> جنس</w:t>
      </w:r>
      <w:r w:rsidRPr="00DF5DFC">
        <w:rPr>
          <w:rFonts w:cs="B Nazanin" w:hint="cs"/>
          <w:sz w:val="24"/>
          <w:szCs w:val="24"/>
          <w:rtl/>
        </w:rPr>
        <w:t>ی</w:t>
      </w:r>
      <w:r w:rsidRPr="00DF5DFC">
        <w:rPr>
          <w:rFonts w:cs="B Nazanin" w:hint="eastAsia"/>
          <w:sz w:val="24"/>
          <w:szCs w:val="24"/>
          <w:rtl/>
        </w:rPr>
        <w:t>ت</w:t>
      </w:r>
      <w:r w:rsidRPr="00DF5DFC">
        <w:rPr>
          <w:rFonts w:cs="B Nazanin" w:hint="cs"/>
          <w:sz w:val="24"/>
          <w:szCs w:val="24"/>
          <w:rtl/>
        </w:rPr>
        <w:t>ی</w:t>
      </w:r>
      <w:r w:rsidRPr="00DF5DFC">
        <w:rPr>
          <w:rFonts w:cs="B Nazanin"/>
          <w:sz w:val="24"/>
          <w:szCs w:val="24"/>
          <w:rtl/>
        </w:rPr>
        <w:t xml:space="preserve"> چندان در رشته اندو</w:t>
      </w:r>
      <w:r w:rsidRPr="00DF5DFC">
        <w:rPr>
          <w:rFonts w:cs="B Nazanin" w:hint="cs"/>
          <w:sz w:val="24"/>
          <w:szCs w:val="24"/>
          <w:rtl/>
        </w:rPr>
        <w:t>ی</w:t>
      </w:r>
      <w:r w:rsidRPr="00DF5DFC">
        <w:rPr>
          <w:rFonts w:cs="B Nazanin" w:hint="eastAsia"/>
          <w:sz w:val="24"/>
          <w:szCs w:val="24"/>
          <w:rtl/>
        </w:rPr>
        <w:t>ورولوژ</w:t>
      </w:r>
      <w:r w:rsidRPr="00DF5DFC">
        <w:rPr>
          <w:rFonts w:cs="B Nazanin" w:hint="cs"/>
          <w:sz w:val="24"/>
          <w:szCs w:val="24"/>
          <w:rtl/>
        </w:rPr>
        <w:t>ی</w:t>
      </w:r>
      <w:r w:rsidRPr="00DF5DFC">
        <w:rPr>
          <w:rFonts w:cs="B Nazanin"/>
          <w:sz w:val="24"/>
          <w:szCs w:val="24"/>
          <w:rtl/>
        </w:rPr>
        <w:t xml:space="preserve"> معن</w:t>
      </w:r>
      <w:r w:rsidRPr="00DF5DFC">
        <w:rPr>
          <w:rFonts w:cs="B Nazanin" w:hint="cs"/>
          <w:sz w:val="24"/>
          <w:szCs w:val="24"/>
          <w:rtl/>
        </w:rPr>
        <w:t>ی</w:t>
      </w:r>
      <w:r w:rsidRPr="00DF5DFC">
        <w:rPr>
          <w:rFonts w:cs="B Nazanin"/>
          <w:sz w:val="24"/>
          <w:szCs w:val="24"/>
          <w:rtl/>
        </w:rPr>
        <w:t xml:space="preserve"> دار ن</w:t>
      </w:r>
      <w:r w:rsidRPr="00DF5DFC">
        <w:rPr>
          <w:rFonts w:cs="B Nazanin" w:hint="cs"/>
          <w:sz w:val="24"/>
          <w:szCs w:val="24"/>
          <w:rtl/>
        </w:rPr>
        <w:t>ی</w:t>
      </w:r>
      <w:r w:rsidRPr="00DF5DFC">
        <w:rPr>
          <w:rFonts w:cs="B Nazanin" w:hint="eastAsia"/>
          <w:sz w:val="24"/>
          <w:szCs w:val="24"/>
          <w:rtl/>
        </w:rPr>
        <w:t>ست</w:t>
      </w:r>
      <w:r w:rsidRPr="00DF5DFC">
        <w:rPr>
          <w:rFonts w:cs="B Nazanin"/>
          <w:sz w:val="24"/>
          <w:szCs w:val="24"/>
          <w:rtl/>
        </w:rPr>
        <w:t>.</w:t>
      </w:r>
      <w:r w:rsidRPr="00DF5DFC">
        <w:rPr>
          <w:rFonts w:cs="B Nazanin" w:hint="cs"/>
          <w:sz w:val="24"/>
          <w:szCs w:val="24"/>
          <w:rtl/>
        </w:rPr>
        <w:t xml:space="preserve"> </w:t>
      </w:r>
      <w:r w:rsidR="00003EC0">
        <w:rPr>
          <w:rFonts w:cs="B Nazanin"/>
          <w:sz w:val="24"/>
          <w:szCs w:val="24"/>
          <w:rtl/>
        </w:rPr>
        <w:fldChar w:fldCharType="begin"/>
      </w:r>
      <w:r w:rsidR="00794273">
        <w:rPr>
          <w:rFonts w:cs="B Nazanin"/>
          <w:sz w:val="24"/>
          <w:szCs w:val="24"/>
          <w:rtl/>
        </w:rPr>
        <w:instrText xml:space="preserve"> </w:instrText>
      </w:r>
      <w:r w:rsidR="00794273">
        <w:rPr>
          <w:rFonts w:cs="B Nazanin"/>
          <w:sz w:val="24"/>
          <w:szCs w:val="24"/>
        </w:rPr>
        <w:instrText>ADDIN EN.CITE &lt;EndNote&gt;&lt;Cite&gt;&lt;Author&gt;Raj&lt;/Author&gt;&lt;Year&gt;2013&lt;/Year&gt;&lt;RecNum&gt;19&lt;/RecNum&gt;&lt;DisplayText&gt;[19]&lt;/DisplayText&gt;&lt;record&gt;&lt;rec-number&gt;19&lt;/rec-number&gt;&lt;foreign-keys&gt;&lt;key app="EN" db-id="2ee5w2dd8v5dr7exda85azdeaa9s5atres2w" timestamp="1783018729"&gt;19&lt;/key</w:instrText>
      </w:r>
      <w:r w:rsidR="00794273">
        <w:rPr>
          <w:rFonts w:cs="B Nazanin"/>
          <w:sz w:val="24"/>
          <w:szCs w:val="24"/>
          <w:rtl/>
        </w:rPr>
        <w:instrText>&gt;&lt;/</w:instrText>
      </w:r>
      <w:r w:rsidR="00794273">
        <w:rPr>
          <w:rFonts w:cs="B Nazanin"/>
          <w:sz w:val="24"/>
          <w:szCs w:val="24"/>
        </w:rPr>
        <w:instrText>foreign-keys&gt;&lt;ref-type name="Journal Article"&gt;17&lt;/ref-type&gt;&lt;contributors&gt;&lt;authors&gt;&lt;author&gt;Raj,&lt;/author&gt;&lt;author&gt;et al.,&lt;/author&gt;&lt;/authors&gt;&lt;/contributors&gt;&lt;titles&gt;&lt;title&gt;Recent Trends in the Urology Workforce in the United States&lt;/title&gt;&lt;secondary-title&gt;Urology&lt;/secondary-title&gt;&lt;/titles&gt;&lt;periodical&gt;&lt;full-title&gt;Urology&lt;/full-title&gt;&lt;/periodical&gt;&lt;pages&gt;987-994&lt;/pages&gt;&lt;volume&gt;82&lt;/volume&gt;&lt;number&gt;5&lt;/number&gt;&lt;dates&gt;&lt;year&gt;2013&lt;/year&gt;&lt;/dates&gt;&lt;urls&gt;&lt;/urls&gt;&lt;electronic-resource-num&gt;10.1016/j.urology.2013.04.080&lt;/electronic-resource-num&gt;&lt;/record&gt;&lt;/Cite&gt;&lt;/EndNote</w:instrText>
      </w:r>
      <w:r w:rsidR="00794273">
        <w:rPr>
          <w:rFonts w:cs="B Nazanin"/>
          <w:sz w:val="24"/>
          <w:szCs w:val="24"/>
          <w:rtl/>
        </w:rPr>
        <w:instrText>&gt;</w:instrText>
      </w:r>
      <w:r w:rsidR="00003EC0">
        <w:rPr>
          <w:rFonts w:cs="B Nazanin"/>
          <w:sz w:val="24"/>
          <w:szCs w:val="24"/>
          <w:rtl/>
        </w:rPr>
        <w:fldChar w:fldCharType="separate"/>
      </w:r>
      <w:r w:rsidR="00794273">
        <w:rPr>
          <w:rFonts w:cs="B Nazanin"/>
          <w:noProof/>
          <w:sz w:val="24"/>
          <w:szCs w:val="24"/>
          <w:rtl/>
        </w:rPr>
        <w:t>[19]</w:t>
      </w:r>
      <w:r w:rsidR="00003EC0">
        <w:rPr>
          <w:rFonts w:cs="B Nazanin"/>
          <w:sz w:val="24"/>
          <w:szCs w:val="24"/>
          <w:rtl/>
        </w:rPr>
        <w:fldChar w:fldCharType="end"/>
      </w:r>
      <w:r w:rsidRPr="00DF5DFC">
        <w:rPr>
          <w:rFonts w:cs="B Nazanin" w:hint="eastAsia"/>
          <w:sz w:val="24"/>
          <w:szCs w:val="24"/>
          <w:rtl/>
        </w:rPr>
        <w:t>در</w:t>
      </w:r>
      <w:r w:rsidRPr="00DF5DFC">
        <w:rPr>
          <w:rFonts w:cs="B Nazanin"/>
          <w:sz w:val="24"/>
          <w:szCs w:val="24"/>
          <w:rtl/>
        </w:rPr>
        <w:t xml:space="preserve"> مطالعه در آفر</w:t>
      </w:r>
      <w:r w:rsidRPr="00DF5DFC">
        <w:rPr>
          <w:rFonts w:cs="B Nazanin" w:hint="cs"/>
          <w:sz w:val="24"/>
          <w:szCs w:val="24"/>
          <w:rtl/>
        </w:rPr>
        <w:t>ی</w:t>
      </w:r>
      <w:r w:rsidRPr="00DF5DFC">
        <w:rPr>
          <w:rFonts w:cs="B Nazanin" w:hint="eastAsia"/>
          <w:sz w:val="24"/>
          <w:szCs w:val="24"/>
          <w:rtl/>
        </w:rPr>
        <w:t>قا</w:t>
      </w:r>
      <w:r w:rsidRPr="00DF5DFC">
        <w:rPr>
          <w:rFonts w:cs="B Nazanin"/>
          <w:sz w:val="24"/>
          <w:szCs w:val="24"/>
          <w:rtl/>
        </w:rPr>
        <w:t xml:space="preserve"> به طور متوسط، در هر مرکز </w:t>
      </w:r>
      <w:r w:rsidRPr="00DF5DFC">
        <w:rPr>
          <w:rFonts w:cs="B Nazanin"/>
          <w:sz w:val="24"/>
          <w:szCs w:val="24"/>
          <w:rtl/>
          <w:lang w:bidi="fa-IR"/>
        </w:rPr>
        <w:t>۴.۱</w:t>
      </w:r>
      <w:r w:rsidRPr="00DF5DFC">
        <w:rPr>
          <w:rFonts w:cs="B Nazanin"/>
          <w:sz w:val="24"/>
          <w:szCs w:val="24"/>
          <w:rtl/>
        </w:rPr>
        <w:t xml:space="preserve"> متخصص ارولوژ</w:t>
      </w:r>
      <w:r w:rsidRPr="00DF5DFC">
        <w:rPr>
          <w:rFonts w:cs="B Nazanin" w:hint="cs"/>
          <w:sz w:val="24"/>
          <w:szCs w:val="24"/>
          <w:rtl/>
        </w:rPr>
        <w:t>ی</w:t>
      </w:r>
      <w:r w:rsidRPr="00DF5DFC">
        <w:rPr>
          <w:rFonts w:cs="B Nazanin"/>
          <w:sz w:val="24"/>
          <w:szCs w:val="24"/>
          <w:rtl/>
        </w:rPr>
        <w:t xml:space="preserve"> وجود دارد. از ا</w:t>
      </w:r>
      <w:r w:rsidRPr="00DF5DFC">
        <w:rPr>
          <w:rFonts w:cs="B Nazanin" w:hint="cs"/>
          <w:sz w:val="24"/>
          <w:szCs w:val="24"/>
          <w:rtl/>
        </w:rPr>
        <w:t>ی</w:t>
      </w:r>
      <w:r w:rsidRPr="00DF5DFC">
        <w:rPr>
          <w:rFonts w:cs="B Nazanin" w:hint="eastAsia"/>
          <w:sz w:val="24"/>
          <w:szCs w:val="24"/>
          <w:rtl/>
        </w:rPr>
        <w:t>ن</w:t>
      </w:r>
      <w:r w:rsidRPr="00DF5DFC">
        <w:rPr>
          <w:rFonts w:cs="B Nazanin"/>
          <w:sz w:val="24"/>
          <w:szCs w:val="24"/>
          <w:rtl/>
        </w:rPr>
        <w:t xml:space="preserve"> تعداد، </w:t>
      </w:r>
      <w:r w:rsidRPr="00DF5DFC">
        <w:rPr>
          <w:rFonts w:cs="B Nazanin"/>
          <w:sz w:val="24"/>
          <w:szCs w:val="24"/>
          <w:rtl/>
          <w:lang w:bidi="fa-IR"/>
        </w:rPr>
        <w:t>۲</w:t>
      </w:r>
      <w:r w:rsidRPr="00DF5DFC">
        <w:rPr>
          <w:rFonts w:cs="B Nazanin"/>
          <w:sz w:val="24"/>
          <w:szCs w:val="24"/>
          <w:rtl/>
        </w:rPr>
        <w:t xml:space="preserve"> نفر در روش‌ها</w:t>
      </w:r>
      <w:r w:rsidRPr="00DF5DFC">
        <w:rPr>
          <w:rFonts w:cs="B Nazanin" w:hint="cs"/>
          <w:sz w:val="24"/>
          <w:szCs w:val="24"/>
          <w:rtl/>
        </w:rPr>
        <w:t>ی</w:t>
      </w:r>
      <w:r w:rsidRPr="00DF5DFC">
        <w:rPr>
          <w:rFonts w:cs="B Nazanin"/>
          <w:sz w:val="24"/>
          <w:szCs w:val="24"/>
          <w:rtl/>
        </w:rPr>
        <w:t xml:space="preserve"> پا</w:t>
      </w:r>
      <w:r w:rsidRPr="00DF5DFC">
        <w:rPr>
          <w:rFonts w:cs="B Nazanin" w:hint="cs"/>
          <w:sz w:val="24"/>
          <w:szCs w:val="24"/>
          <w:rtl/>
        </w:rPr>
        <w:t>ی</w:t>
      </w:r>
      <w:r w:rsidRPr="00DF5DFC">
        <w:rPr>
          <w:rFonts w:cs="B Nazanin" w:hint="eastAsia"/>
          <w:sz w:val="24"/>
          <w:szCs w:val="24"/>
          <w:rtl/>
        </w:rPr>
        <w:t>ه</w:t>
      </w:r>
      <w:r w:rsidRPr="00DF5DFC">
        <w:rPr>
          <w:rFonts w:cs="B Nazanin"/>
          <w:sz w:val="24"/>
          <w:szCs w:val="24"/>
          <w:rtl/>
        </w:rPr>
        <w:t xml:space="preserve"> اندو</w:t>
      </w:r>
      <w:r w:rsidRPr="00DF5DFC">
        <w:rPr>
          <w:rFonts w:cs="B Nazanin" w:hint="cs"/>
          <w:sz w:val="24"/>
          <w:szCs w:val="24"/>
          <w:rtl/>
        </w:rPr>
        <w:t>ی</w:t>
      </w:r>
      <w:r w:rsidRPr="00DF5DFC">
        <w:rPr>
          <w:rFonts w:cs="B Nazanin" w:hint="eastAsia"/>
          <w:sz w:val="24"/>
          <w:szCs w:val="24"/>
          <w:rtl/>
        </w:rPr>
        <w:t>ورولوژ</w:t>
      </w:r>
      <w:r w:rsidRPr="00DF5DFC">
        <w:rPr>
          <w:rFonts w:cs="B Nazanin" w:hint="cs"/>
          <w:sz w:val="24"/>
          <w:szCs w:val="24"/>
          <w:rtl/>
        </w:rPr>
        <w:t>ی</w:t>
      </w:r>
      <w:r w:rsidRPr="00DF5DFC">
        <w:rPr>
          <w:rFonts w:cs="B Nazanin"/>
          <w:sz w:val="24"/>
          <w:szCs w:val="24"/>
          <w:rtl/>
        </w:rPr>
        <w:t xml:space="preserve"> تجربه دارند. در طول </w:t>
      </w:r>
      <w:r w:rsidRPr="00DF5DFC">
        <w:rPr>
          <w:rFonts w:cs="B Nazanin"/>
          <w:sz w:val="24"/>
          <w:szCs w:val="24"/>
          <w:rtl/>
          <w:lang w:bidi="fa-IR"/>
        </w:rPr>
        <w:t>۵</w:t>
      </w:r>
      <w:r w:rsidRPr="00DF5DFC">
        <w:rPr>
          <w:rFonts w:cs="B Nazanin"/>
          <w:sz w:val="24"/>
          <w:szCs w:val="24"/>
          <w:rtl/>
        </w:rPr>
        <w:t xml:space="preserve"> سال گذشته، </w:t>
      </w:r>
      <w:r w:rsidRPr="00DF5DFC">
        <w:rPr>
          <w:rFonts w:cs="B Nazanin"/>
          <w:sz w:val="24"/>
          <w:szCs w:val="24"/>
          <w:rtl/>
          <w:lang w:bidi="fa-IR"/>
        </w:rPr>
        <w:t>۱۵</w:t>
      </w:r>
      <w:r w:rsidRPr="00DF5DFC">
        <w:rPr>
          <w:rFonts w:cs="B Nazanin"/>
          <w:sz w:val="24"/>
          <w:szCs w:val="24"/>
          <w:rtl/>
        </w:rPr>
        <w:t xml:space="preserve"> مرکز کمتر از </w:t>
      </w:r>
      <w:r w:rsidRPr="00DF5DFC">
        <w:rPr>
          <w:rFonts w:cs="B Nazanin"/>
          <w:sz w:val="24"/>
          <w:szCs w:val="24"/>
          <w:rtl/>
          <w:lang w:bidi="fa-IR"/>
        </w:rPr>
        <w:t>۱۰</w:t>
      </w:r>
      <w:r w:rsidRPr="00DF5DFC">
        <w:rPr>
          <w:rFonts w:cs="B Nazanin"/>
          <w:sz w:val="24"/>
          <w:szCs w:val="24"/>
          <w:rtl/>
        </w:rPr>
        <w:t xml:space="preserve"> متخصص ارولوژ</w:t>
      </w:r>
      <w:r w:rsidRPr="00DF5DFC">
        <w:rPr>
          <w:rFonts w:cs="B Nazanin" w:hint="cs"/>
          <w:sz w:val="24"/>
          <w:szCs w:val="24"/>
          <w:rtl/>
        </w:rPr>
        <w:t>ی</w:t>
      </w:r>
      <w:r w:rsidRPr="00DF5DFC">
        <w:rPr>
          <w:rFonts w:cs="B Nazanin" w:hint="eastAsia"/>
          <w:sz w:val="24"/>
          <w:szCs w:val="24"/>
          <w:rtl/>
        </w:rPr>
        <w:t>،</w:t>
      </w:r>
      <w:r w:rsidRPr="00DF5DFC">
        <w:rPr>
          <w:rFonts w:cs="B Nazanin"/>
          <w:sz w:val="24"/>
          <w:szCs w:val="24"/>
          <w:rtl/>
        </w:rPr>
        <w:t xml:space="preserve"> </w:t>
      </w:r>
      <w:r w:rsidRPr="00DF5DFC">
        <w:rPr>
          <w:rFonts w:cs="B Nazanin"/>
          <w:sz w:val="24"/>
          <w:szCs w:val="24"/>
          <w:rtl/>
          <w:lang w:bidi="fa-IR"/>
        </w:rPr>
        <w:t>۲</w:t>
      </w:r>
      <w:r w:rsidRPr="00DF5DFC">
        <w:rPr>
          <w:rFonts w:cs="B Nazanin"/>
          <w:sz w:val="24"/>
          <w:szCs w:val="24"/>
          <w:rtl/>
        </w:rPr>
        <w:t xml:space="preserve"> مرکز ب</w:t>
      </w:r>
      <w:r w:rsidRPr="00DF5DFC">
        <w:rPr>
          <w:rFonts w:cs="B Nazanin" w:hint="cs"/>
          <w:sz w:val="24"/>
          <w:szCs w:val="24"/>
          <w:rtl/>
        </w:rPr>
        <w:t>ی</w:t>
      </w:r>
      <w:r w:rsidRPr="00DF5DFC">
        <w:rPr>
          <w:rFonts w:cs="B Nazanin" w:hint="eastAsia"/>
          <w:sz w:val="24"/>
          <w:szCs w:val="24"/>
          <w:rtl/>
        </w:rPr>
        <w:t>ن</w:t>
      </w:r>
      <w:r w:rsidRPr="00DF5DFC">
        <w:rPr>
          <w:rFonts w:cs="B Nazanin"/>
          <w:sz w:val="24"/>
          <w:szCs w:val="24"/>
          <w:rtl/>
        </w:rPr>
        <w:t xml:space="preserve"> </w:t>
      </w:r>
      <w:r w:rsidRPr="00DF5DFC">
        <w:rPr>
          <w:rFonts w:cs="B Nazanin"/>
          <w:sz w:val="24"/>
          <w:szCs w:val="24"/>
          <w:rtl/>
          <w:lang w:bidi="fa-IR"/>
        </w:rPr>
        <w:t>۱۰</w:t>
      </w:r>
      <w:r w:rsidRPr="00DF5DFC">
        <w:rPr>
          <w:rFonts w:cs="B Nazanin"/>
          <w:sz w:val="24"/>
          <w:szCs w:val="24"/>
          <w:rtl/>
        </w:rPr>
        <w:t xml:space="preserve"> تا </w:t>
      </w:r>
      <w:r w:rsidRPr="00DF5DFC">
        <w:rPr>
          <w:rFonts w:cs="B Nazanin"/>
          <w:sz w:val="24"/>
          <w:szCs w:val="24"/>
          <w:rtl/>
          <w:lang w:bidi="fa-IR"/>
        </w:rPr>
        <w:t>۲۰</w:t>
      </w:r>
      <w:r w:rsidRPr="00DF5DFC">
        <w:rPr>
          <w:rFonts w:cs="B Nazanin"/>
          <w:sz w:val="24"/>
          <w:szCs w:val="24"/>
          <w:rtl/>
        </w:rPr>
        <w:t xml:space="preserve"> متخصص ارولوژ</w:t>
      </w:r>
      <w:r w:rsidRPr="00DF5DFC">
        <w:rPr>
          <w:rFonts w:cs="B Nazanin" w:hint="cs"/>
          <w:sz w:val="24"/>
          <w:szCs w:val="24"/>
          <w:rtl/>
        </w:rPr>
        <w:t>ی</w:t>
      </w:r>
      <w:r w:rsidRPr="00DF5DFC">
        <w:rPr>
          <w:rFonts w:cs="B Nazanin"/>
          <w:sz w:val="24"/>
          <w:szCs w:val="24"/>
          <w:rtl/>
        </w:rPr>
        <w:t xml:space="preserve"> و </w:t>
      </w:r>
      <w:r w:rsidRPr="00DF5DFC">
        <w:rPr>
          <w:rFonts w:cs="B Nazanin"/>
          <w:sz w:val="24"/>
          <w:szCs w:val="24"/>
          <w:rtl/>
          <w:lang w:bidi="fa-IR"/>
        </w:rPr>
        <w:t>۵</w:t>
      </w:r>
      <w:r w:rsidRPr="00DF5DFC">
        <w:rPr>
          <w:rFonts w:cs="B Nazanin"/>
          <w:sz w:val="24"/>
          <w:szCs w:val="24"/>
          <w:rtl/>
        </w:rPr>
        <w:t xml:space="preserve"> مرکز ب</w:t>
      </w:r>
      <w:r w:rsidRPr="00DF5DFC">
        <w:rPr>
          <w:rFonts w:cs="B Nazanin" w:hint="cs"/>
          <w:sz w:val="24"/>
          <w:szCs w:val="24"/>
          <w:rtl/>
        </w:rPr>
        <w:t>ی</w:t>
      </w:r>
      <w:r w:rsidRPr="00DF5DFC">
        <w:rPr>
          <w:rFonts w:cs="B Nazanin" w:hint="eastAsia"/>
          <w:sz w:val="24"/>
          <w:szCs w:val="24"/>
          <w:rtl/>
        </w:rPr>
        <w:t>ش</w:t>
      </w:r>
      <w:r w:rsidRPr="00DF5DFC">
        <w:rPr>
          <w:rFonts w:cs="B Nazanin"/>
          <w:sz w:val="24"/>
          <w:szCs w:val="24"/>
          <w:rtl/>
        </w:rPr>
        <w:t xml:space="preserve"> از </w:t>
      </w:r>
      <w:r w:rsidRPr="00DF5DFC">
        <w:rPr>
          <w:rFonts w:cs="B Nazanin"/>
          <w:sz w:val="24"/>
          <w:szCs w:val="24"/>
          <w:rtl/>
          <w:lang w:bidi="fa-IR"/>
        </w:rPr>
        <w:t>۲۰</w:t>
      </w:r>
      <w:r w:rsidRPr="00DF5DFC">
        <w:rPr>
          <w:rFonts w:cs="B Nazanin"/>
          <w:sz w:val="24"/>
          <w:szCs w:val="24"/>
          <w:rtl/>
        </w:rPr>
        <w:t xml:space="preserve"> متخصص ارولوژ</w:t>
      </w:r>
      <w:r w:rsidRPr="00DF5DFC">
        <w:rPr>
          <w:rFonts w:cs="B Nazanin" w:hint="cs"/>
          <w:sz w:val="24"/>
          <w:szCs w:val="24"/>
          <w:rtl/>
        </w:rPr>
        <w:t>ی</w:t>
      </w:r>
      <w:r w:rsidRPr="00DF5DFC">
        <w:rPr>
          <w:rFonts w:cs="B Nazanin"/>
          <w:sz w:val="24"/>
          <w:szCs w:val="24"/>
          <w:rtl/>
        </w:rPr>
        <w:t xml:space="preserve"> را آموزش داده‌اند.</w:t>
      </w:r>
      <w:r w:rsidR="00003EC0">
        <w:rPr>
          <w:rFonts w:cs="B Nazanin" w:hint="cs"/>
          <w:sz w:val="24"/>
          <w:szCs w:val="24"/>
          <w:rtl/>
        </w:rPr>
        <w:t xml:space="preserve"> </w:t>
      </w:r>
      <w:r w:rsidR="00003EC0">
        <w:rPr>
          <w:rFonts w:cs="B Nazanin"/>
          <w:sz w:val="24"/>
          <w:szCs w:val="24"/>
          <w:rtl/>
        </w:rPr>
        <w:fldChar w:fldCharType="begin"/>
      </w:r>
      <w:r w:rsidR="00794273">
        <w:rPr>
          <w:rFonts w:cs="B Nazanin"/>
          <w:sz w:val="24"/>
          <w:szCs w:val="24"/>
          <w:rtl/>
        </w:rPr>
        <w:instrText xml:space="preserve"> </w:instrText>
      </w:r>
      <w:r w:rsidR="00794273">
        <w:rPr>
          <w:rFonts w:cs="B Nazanin"/>
          <w:sz w:val="24"/>
          <w:szCs w:val="24"/>
        </w:rPr>
        <w:instrText>ADDIN EN.CITE &lt;EndNote&gt;&lt;Cite&gt;&lt;Author&gt;Nedjim&lt;/Author&gt;&lt;Year&gt;2023&lt;/Year&gt;&lt;RecNum&gt;20&lt;/RecNum&gt;&lt;DisplayText&gt;[20]&lt;/DisplayText&gt;&lt;record&gt;&lt;rec-number&gt;20&lt;/rec-number&gt;&lt;foreign-keys&gt;&lt;key app="EN" db-id="2ee5w2dd8v5dr7exda85azdeaa9s5atres2w" timestamp="1783018729"&gt;20</w:instrText>
      </w:r>
      <w:r w:rsidR="00794273">
        <w:rPr>
          <w:rFonts w:cs="B Nazanin"/>
          <w:sz w:val="24"/>
          <w:szCs w:val="24"/>
          <w:rtl/>
        </w:rPr>
        <w:instrText>&lt;/</w:instrText>
      </w:r>
      <w:r w:rsidR="00794273">
        <w:rPr>
          <w:rFonts w:cs="B Nazanin"/>
          <w:sz w:val="24"/>
          <w:szCs w:val="24"/>
        </w:rPr>
        <w:instrText>key&gt;&lt;/foreign-keys&gt;&lt;ref-type name="Journal Article"&gt;17&lt;/ref-type&gt;&lt;contributors&gt;&lt;authors&gt;&lt;author&gt;Nedjim, S. A.&lt;/author&gt;&lt;author&gt;Ziba, O. J. D.&lt;/author&gt;&lt;author&gt;Hagguir, H.&lt;/author&gt;&lt;author&gt;Gebreselassie, K. H.&lt;/author&gt;&lt;author&gt;Arthur, D.&lt;/author&gt;&lt;author&gt;Ndoye</w:instrText>
      </w:r>
      <w:r w:rsidR="00794273">
        <w:rPr>
          <w:rFonts w:cs="B Nazanin"/>
          <w:sz w:val="24"/>
          <w:szCs w:val="24"/>
          <w:rtl/>
        </w:rPr>
        <w:instrText xml:space="preserve">, </w:instrText>
      </w:r>
      <w:r w:rsidR="00794273">
        <w:rPr>
          <w:rFonts w:cs="B Nazanin"/>
          <w:sz w:val="24"/>
          <w:szCs w:val="24"/>
        </w:rPr>
        <w:instrText>M.&lt;/author&gt;&lt;author&gt;Rachid, A.&lt;/author&gt;&lt;/authors&gt;&lt;/contributors&gt;&lt;titles&gt;&lt;title&gt;Status, Needs, and Perspectives on the Practice of Endourology in Africa: a Continental Survey of 21 Reference Centers&lt;/title&gt;&lt;secondary-title&gt;Société Internationale d&amp;apos;Urologie Journal&lt;/secondary-title&gt;&lt;/titles&gt;&lt;periodical&gt;&lt;full-title&gt;Société Internationale d&amp;apos;Urologie Journal&lt;/full-title&gt;&lt;/periodical&gt;&lt;pages&gt;480-485&lt;/pages&gt;&lt;volume&gt;4&lt;/volume&gt;&lt;number&gt;6&lt;/number&gt;&lt;dates&gt;&lt;year&gt;2023&lt;/year&gt;&lt;/dates&gt;&lt;urls&gt;&lt;/urls&gt;&lt;/record&gt;&lt;/Cite</w:instrText>
      </w:r>
      <w:r w:rsidR="00794273">
        <w:rPr>
          <w:rFonts w:cs="B Nazanin"/>
          <w:sz w:val="24"/>
          <w:szCs w:val="24"/>
          <w:rtl/>
        </w:rPr>
        <w:instrText>&gt;&lt;/</w:instrText>
      </w:r>
      <w:r w:rsidR="00794273">
        <w:rPr>
          <w:rFonts w:cs="B Nazanin"/>
          <w:sz w:val="24"/>
          <w:szCs w:val="24"/>
        </w:rPr>
        <w:instrText>EndNote</w:instrText>
      </w:r>
      <w:r w:rsidR="00794273">
        <w:rPr>
          <w:rFonts w:cs="B Nazanin"/>
          <w:sz w:val="24"/>
          <w:szCs w:val="24"/>
          <w:rtl/>
        </w:rPr>
        <w:instrText>&gt;</w:instrText>
      </w:r>
      <w:r w:rsidR="00003EC0">
        <w:rPr>
          <w:rFonts w:cs="B Nazanin"/>
          <w:sz w:val="24"/>
          <w:szCs w:val="24"/>
          <w:rtl/>
        </w:rPr>
        <w:fldChar w:fldCharType="separate"/>
      </w:r>
      <w:r w:rsidR="00794273">
        <w:rPr>
          <w:rFonts w:cs="B Nazanin"/>
          <w:noProof/>
          <w:sz w:val="24"/>
          <w:szCs w:val="24"/>
          <w:rtl/>
        </w:rPr>
        <w:t>[20]</w:t>
      </w:r>
      <w:r w:rsidR="00003EC0">
        <w:rPr>
          <w:rFonts w:cs="B Nazanin"/>
          <w:sz w:val="24"/>
          <w:szCs w:val="24"/>
          <w:rtl/>
        </w:rPr>
        <w:fldChar w:fldCharType="end"/>
      </w:r>
    </w:p>
    <w:p w14:paraId="5CD63FE6" w14:textId="77777777" w:rsidR="00005AE3" w:rsidRPr="00DF5DFC" w:rsidRDefault="00005AE3" w:rsidP="00DF5DFC">
      <w:pPr>
        <w:spacing w:after="160" w:line="480" w:lineRule="auto"/>
        <w:rPr>
          <w:rFonts w:cs="B Nazanin"/>
          <w:sz w:val="24"/>
          <w:szCs w:val="24"/>
        </w:rPr>
      </w:pPr>
      <w:r w:rsidRPr="00DF5DFC">
        <w:rPr>
          <w:rFonts w:cs="B Nazanin"/>
          <w:sz w:val="24"/>
          <w:szCs w:val="24"/>
          <w:rtl/>
        </w:rPr>
        <w:lastRenderedPageBreak/>
        <w:t xml:space="preserve">یافته مهم دیگر این مطالعه آن بود که </w:t>
      </w:r>
      <w:r w:rsidRPr="00DF5DFC">
        <w:rPr>
          <w:rFonts w:cs="B Nazanin"/>
          <w:b/>
          <w:bCs/>
          <w:sz w:val="24"/>
          <w:szCs w:val="24"/>
          <w:rtl/>
        </w:rPr>
        <w:t>چالش اصلی کشور کمبود اندویورولوژیست نیست، بلکه توزیع نامناسب نیروهای متخصص و محدودیت زیرساخت‌های درمانی است</w:t>
      </w:r>
      <w:r w:rsidRPr="00DF5DFC">
        <w:rPr>
          <w:rFonts w:cs="B Nazanin"/>
          <w:b/>
          <w:bCs/>
          <w:sz w:val="24"/>
          <w:szCs w:val="24"/>
        </w:rPr>
        <w:t>.</w:t>
      </w:r>
      <w:r w:rsidRPr="00DF5DFC">
        <w:rPr>
          <w:rFonts w:cs="B Nazanin"/>
          <w:sz w:val="24"/>
          <w:szCs w:val="24"/>
        </w:rPr>
        <w:t xml:space="preserve"> </w:t>
      </w:r>
      <w:r w:rsidRPr="00DF5DFC">
        <w:rPr>
          <w:rFonts w:cs="B Nazanin"/>
          <w:sz w:val="24"/>
          <w:szCs w:val="24"/>
          <w:rtl/>
        </w:rPr>
        <w:t>در بسیاری از مراکز، نبود تجهیزات ضروری مانند لیزرهای پیشرفته، یورتروسکوپ‌های انعطاف‌پذیر، تجهیزات مصرفی و امکانات نگهداری دستگاه‌ها موجب شده است که فارغ‌التحصیلان نتوانند از تمامی مهارت‌های تخصصی خود استفاده کنند. در نتیجه، بخشی از سرمایه‌گذاری آموزشی انجام‌شده در تربیت این نیروهای فوق‌تخصصی عملاً بدون بهره‌برداری کامل باقی می‌ماند</w:t>
      </w:r>
      <w:r w:rsidRPr="00DF5DFC">
        <w:rPr>
          <w:rFonts w:cs="B Nazanin"/>
          <w:sz w:val="24"/>
          <w:szCs w:val="24"/>
        </w:rPr>
        <w:t>.</w:t>
      </w:r>
    </w:p>
    <w:p w14:paraId="225E427B" w14:textId="77777777" w:rsidR="00005AE3" w:rsidRPr="00DF5DFC" w:rsidRDefault="00005AE3" w:rsidP="00DF5DFC">
      <w:pPr>
        <w:spacing w:after="160" w:line="480" w:lineRule="auto"/>
        <w:rPr>
          <w:rFonts w:cs="B Nazanin"/>
          <w:sz w:val="24"/>
          <w:szCs w:val="24"/>
        </w:rPr>
      </w:pPr>
      <w:r w:rsidRPr="00DF5DFC">
        <w:rPr>
          <w:rFonts w:cs="B Nazanin"/>
          <w:sz w:val="24"/>
          <w:szCs w:val="24"/>
          <w:rtl/>
        </w:rPr>
        <w:t>اگرچه اکثر شرکت‌کنندگان از انتخاب رشته فلوشیپ اندویورولوژی ابراز رضایت کردند، میزان رضایت از درآمد به‌مراتب کمتر بود. این یافته نشان می‌دهد که انگیزه اصلی بسیاری از پزشکان برای انتخاب این رشته، علاقه علمی، ارتقای مهارت‌های جراحی و ارائه خدمات تخصصی بوده است؛ با این حال، نظام پرداخت و تعرفه‌های موجود هنوز متناسب با پیچیدگی اعمال جراحی، هزینه تجهیزات و مدت‌زمان طولانی آموزش فوق‌تخصصی نیست. تداوم این وضعیت ممکن است در آینده بر انگیزه پزشکان برای ورود به دوره‌های فلوشیپ و نیز بر حفظ نیروهای متخصص در مراکز دانشگاهی تأثیر منفی بگذارد</w:t>
      </w:r>
      <w:r w:rsidRPr="00DF5DFC">
        <w:rPr>
          <w:rFonts w:cs="B Nazanin"/>
          <w:sz w:val="24"/>
          <w:szCs w:val="24"/>
        </w:rPr>
        <w:t>.</w:t>
      </w:r>
    </w:p>
    <w:p w14:paraId="1529400E" w14:textId="77777777" w:rsidR="00005AE3" w:rsidRPr="00DF5DFC" w:rsidRDefault="00005AE3" w:rsidP="00DF5DFC">
      <w:pPr>
        <w:spacing w:after="160" w:line="480" w:lineRule="auto"/>
        <w:rPr>
          <w:rFonts w:cs="B Nazanin"/>
          <w:sz w:val="24"/>
          <w:szCs w:val="24"/>
        </w:rPr>
      </w:pPr>
      <w:r w:rsidRPr="00DF5DFC">
        <w:rPr>
          <w:rFonts w:cs="B Nazanin"/>
          <w:sz w:val="24"/>
          <w:szCs w:val="24"/>
          <w:rtl/>
        </w:rPr>
        <w:t xml:space="preserve">از منظر سیاست‌گذاری سلامت، یافته‌های این مطالعه نشان می‌دهد که افزایش تعداد پذیرش فلوشیپ </w:t>
      </w:r>
      <w:r w:rsidRPr="00DF5DFC">
        <w:rPr>
          <w:rFonts w:cs="B Nazanin" w:hint="cs"/>
          <w:sz w:val="24"/>
          <w:szCs w:val="24"/>
          <w:rtl/>
        </w:rPr>
        <w:t>اولویت</w:t>
      </w:r>
      <w:r w:rsidRPr="00DF5DFC">
        <w:rPr>
          <w:rFonts w:cs="B Nazanin"/>
          <w:sz w:val="24"/>
          <w:szCs w:val="24"/>
          <w:rtl/>
        </w:rPr>
        <w:t xml:space="preserve"> نظام سلامت </w:t>
      </w:r>
      <w:r w:rsidRPr="00DF5DFC">
        <w:rPr>
          <w:rFonts w:cs="B Nazanin" w:hint="cs"/>
          <w:sz w:val="24"/>
          <w:szCs w:val="24"/>
          <w:rtl/>
        </w:rPr>
        <w:t>نیست بلکه</w:t>
      </w:r>
      <w:r w:rsidRPr="00DF5DFC">
        <w:rPr>
          <w:rFonts w:cs="B Nazanin"/>
          <w:sz w:val="24"/>
          <w:szCs w:val="24"/>
        </w:rPr>
        <w:t xml:space="preserve"> </w:t>
      </w:r>
      <w:r w:rsidRPr="00DF5DFC">
        <w:rPr>
          <w:rFonts w:cs="B Nazanin"/>
          <w:b/>
          <w:bCs/>
          <w:sz w:val="24"/>
          <w:szCs w:val="24"/>
          <w:rtl/>
        </w:rPr>
        <w:t>توسعه زیرساخت‌های درمانی، تجهیز مراکز منتخب در استان‌های کم‌برخوردار، ایجاد مشوق‌های مالی و حرفه‌ای برای استقرار متخصصان در این مناطق و بازنگری در نظام ارجاع بیماران، می‌تواند نقش مؤثرتری در بهبود دسترسی بیماران به خدمات فوق‌تخصصی داشته باشد</w:t>
      </w:r>
      <w:r w:rsidRPr="00DF5DFC">
        <w:rPr>
          <w:rFonts w:cs="B Nazanin"/>
          <w:b/>
          <w:bCs/>
          <w:sz w:val="24"/>
          <w:szCs w:val="24"/>
        </w:rPr>
        <w:t>.</w:t>
      </w:r>
      <w:r w:rsidRPr="00DF5DFC">
        <w:rPr>
          <w:rFonts w:cs="B Nazanin"/>
          <w:sz w:val="24"/>
          <w:szCs w:val="24"/>
        </w:rPr>
        <w:t xml:space="preserve"> </w:t>
      </w:r>
      <w:r w:rsidRPr="00DF5DFC">
        <w:rPr>
          <w:rFonts w:cs="B Nazanin"/>
          <w:sz w:val="24"/>
          <w:szCs w:val="24"/>
          <w:rtl/>
        </w:rPr>
        <w:t>همچنین، برنامه‌ریزی برای توزیع متوازن تجهیزات پیشرفته و حمایت از مراکز تازه‌تأسیس، زمینه استفاده بهتر از توانمندی‌های فارغ‌التحصیلان را فراهم خواهد کرد</w:t>
      </w:r>
      <w:r w:rsidRPr="00DF5DFC">
        <w:rPr>
          <w:rFonts w:cs="B Nazanin"/>
          <w:sz w:val="24"/>
          <w:szCs w:val="24"/>
        </w:rPr>
        <w:t>.</w:t>
      </w:r>
      <w:r w:rsidRPr="00DF5DFC">
        <w:rPr>
          <w:rFonts w:cs="B Nazanin"/>
          <w:sz w:val="24"/>
          <w:szCs w:val="24"/>
          <w:rtl/>
        </w:rPr>
        <w:t>در مطالعه آمریکا در دوره 1981-2001، تمرکز شهری جراحان اورولوژی به طور قابل توجهی افزایش یافت، در حالی که اورولوژی روستایی تنها رشد خفیفی را تجربه کرد. . به طور کلی، جراحان اورولوژی که در مناطق روستایی (میانگین سنی 54.7) فعالیت می‌کردند، 2.2 سال مسن‌تر از جراحان مناطق شهری بودند (19.7</w:t>
      </w:r>
      <w:r w:rsidRPr="00DF5DFC">
        <w:rPr>
          <w:rFonts w:ascii="Arial" w:hAnsi="Arial" w:hint="cs"/>
          <w:sz w:val="24"/>
          <w:szCs w:val="24"/>
          <w:rtl/>
        </w:rPr>
        <w:t>٪</w:t>
      </w:r>
      <w:r w:rsidRPr="00DF5DFC">
        <w:rPr>
          <w:rFonts w:cs="B Nazanin"/>
          <w:sz w:val="24"/>
          <w:szCs w:val="24"/>
          <w:rtl/>
        </w:rPr>
        <w:t xml:space="preserve"> </w:t>
      </w:r>
      <w:r w:rsidRPr="00DF5DFC">
        <w:rPr>
          <w:rFonts w:cs="B Nazanin" w:hint="cs"/>
          <w:sz w:val="24"/>
          <w:szCs w:val="24"/>
          <w:rtl/>
        </w:rPr>
        <w:t>از</w:t>
      </w:r>
      <w:r w:rsidRPr="00DF5DFC">
        <w:rPr>
          <w:rFonts w:cs="B Nazanin"/>
          <w:sz w:val="24"/>
          <w:szCs w:val="24"/>
          <w:rtl/>
        </w:rPr>
        <w:t xml:space="preserve"> </w:t>
      </w:r>
      <w:r w:rsidRPr="00DF5DFC">
        <w:rPr>
          <w:rFonts w:cs="B Nazanin" w:hint="cs"/>
          <w:sz w:val="24"/>
          <w:szCs w:val="24"/>
          <w:rtl/>
        </w:rPr>
        <w:t>جمعیت</w:t>
      </w:r>
      <w:r w:rsidRPr="00DF5DFC">
        <w:rPr>
          <w:rFonts w:cs="B Nazanin"/>
          <w:sz w:val="24"/>
          <w:szCs w:val="24"/>
          <w:rtl/>
        </w:rPr>
        <w:t xml:space="preserve"> </w:t>
      </w:r>
      <w:r w:rsidRPr="00DF5DFC">
        <w:rPr>
          <w:rFonts w:cs="B Nazanin" w:hint="cs"/>
          <w:sz w:val="24"/>
          <w:szCs w:val="24"/>
          <w:rtl/>
        </w:rPr>
        <w:t>ایالات</w:t>
      </w:r>
      <w:r w:rsidRPr="00DF5DFC">
        <w:rPr>
          <w:rFonts w:cs="B Nazanin"/>
          <w:sz w:val="24"/>
          <w:szCs w:val="24"/>
          <w:rtl/>
        </w:rPr>
        <w:t xml:space="preserve"> </w:t>
      </w:r>
      <w:r w:rsidRPr="00DF5DFC">
        <w:rPr>
          <w:rFonts w:cs="B Nazanin" w:hint="cs"/>
          <w:sz w:val="24"/>
          <w:szCs w:val="24"/>
          <w:rtl/>
        </w:rPr>
        <w:t>متحده</w:t>
      </w:r>
      <w:r w:rsidRPr="00DF5DFC">
        <w:rPr>
          <w:rFonts w:cs="B Nazanin"/>
          <w:sz w:val="24"/>
          <w:szCs w:val="24"/>
          <w:rtl/>
        </w:rPr>
        <w:t xml:space="preserve"> </w:t>
      </w:r>
      <w:r w:rsidRPr="00DF5DFC">
        <w:rPr>
          <w:rFonts w:cs="B Nazanin" w:hint="cs"/>
          <w:sz w:val="24"/>
          <w:szCs w:val="24"/>
          <w:rtl/>
        </w:rPr>
        <w:t>در</w:t>
      </w:r>
      <w:r w:rsidRPr="00DF5DFC">
        <w:rPr>
          <w:rFonts w:cs="B Nazanin"/>
          <w:sz w:val="24"/>
          <w:szCs w:val="24"/>
          <w:rtl/>
        </w:rPr>
        <w:t xml:space="preserve"> </w:t>
      </w:r>
      <w:r w:rsidRPr="00DF5DFC">
        <w:rPr>
          <w:rFonts w:cs="B Nazanin" w:hint="cs"/>
          <w:sz w:val="24"/>
          <w:szCs w:val="24"/>
          <w:rtl/>
        </w:rPr>
        <w:t>مناطق</w:t>
      </w:r>
      <w:r w:rsidRPr="00DF5DFC">
        <w:rPr>
          <w:rFonts w:cs="B Nazanin"/>
          <w:sz w:val="24"/>
          <w:szCs w:val="24"/>
          <w:rtl/>
        </w:rPr>
        <w:t xml:space="preserve"> </w:t>
      </w:r>
      <w:r w:rsidRPr="00DF5DFC">
        <w:rPr>
          <w:rFonts w:cs="B Nazanin" w:hint="cs"/>
          <w:sz w:val="24"/>
          <w:szCs w:val="24"/>
          <w:rtl/>
        </w:rPr>
        <w:t>روستایی</w:t>
      </w:r>
      <w:r w:rsidRPr="00DF5DFC">
        <w:rPr>
          <w:rFonts w:cs="B Nazanin"/>
          <w:sz w:val="24"/>
          <w:szCs w:val="24"/>
          <w:rtl/>
        </w:rPr>
        <w:t xml:space="preserve"> </w:t>
      </w:r>
      <w:r w:rsidRPr="00DF5DFC">
        <w:rPr>
          <w:rFonts w:cs="B Nazanin" w:hint="cs"/>
          <w:sz w:val="24"/>
          <w:szCs w:val="24"/>
          <w:rtl/>
        </w:rPr>
        <w:t>ساکن</w:t>
      </w:r>
      <w:r w:rsidRPr="00DF5DFC">
        <w:rPr>
          <w:rFonts w:cs="B Nazanin"/>
          <w:sz w:val="24"/>
          <w:szCs w:val="24"/>
          <w:rtl/>
        </w:rPr>
        <w:t xml:space="preserve"> </w:t>
      </w:r>
      <w:r w:rsidRPr="00DF5DFC">
        <w:rPr>
          <w:rFonts w:cs="B Nazanin" w:hint="cs"/>
          <w:sz w:val="24"/>
          <w:szCs w:val="24"/>
          <w:rtl/>
        </w:rPr>
        <w:t>هستند</w:t>
      </w:r>
      <w:r w:rsidRPr="00DF5DFC">
        <w:rPr>
          <w:rFonts w:cs="B Nazanin"/>
          <w:sz w:val="24"/>
          <w:szCs w:val="24"/>
          <w:rtl/>
        </w:rPr>
        <w:t xml:space="preserve">). </w:t>
      </w:r>
      <w:r w:rsidRPr="00DF5DFC">
        <w:rPr>
          <w:rFonts w:cs="B Nazanin" w:hint="cs"/>
          <w:sz w:val="24"/>
          <w:szCs w:val="24"/>
          <w:rtl/>
        </w:rPr>
        <w:t>در</w:t>
      </w:r>
      <w:r w:rsidRPr="00DF5DFC">
        <w:rPr>
          <w:rFonts w:cs="B Nazanin"/>
          <w:sz w:val="24"/>
          <w:szCs w:val="24"/>
          <w:rtl/>
        </w:rPr>
        <w:t xml:space="preserve"> </w:t>
      </w:r>
      <w:r w:rsidRPr="00DF5DFC">
        <w:rPr>
          <w:rFonts w:cs="B Nazanin" w:hint="cs"/>
          <w:sz w:val="24"/>
          <w:szCs w:val="24"/>
          <w:rtl/>
        </w:rPr>
        <w:t>دوره</w:t>
      </w:r>
      <w:r w:rsidRPr="00DF5DFC">
        <w:rPr>
          <w:rFonts w:cs="B Nazanin"/>
          <w:sz w:val="24"/>
          <w:szCs w:val="24"/>
          <w:rtl/>
        </w:rPr>
        <w:t xml:space="preserve"> 1981-2009</w:t>
      </w:r>
      <w:r w:rsidRPr="00DF5DFC">
        <w:rPr>
          <w:rFonts w:cs="B Nazanin" w:hint="cs"/>
          <w:sz w:val="24"/>
          <w:szCs w:val="24"/>
          <w:rtl/>
        </w:rPr>
        <w:t>،</w:t>
      </w:r>
      <w:r w:rsidRPr="00DF5DFC">
        <w:rPr>
          <w:rFonts w:cs="B Nazanin"/>
          <w:sz w:val="24"/>
          <w:szCs w:val="24"/>
          <w:rtl/>
        </w:rPr>
        <w:t xml:space="preserve"> </w:t>
      </w:r>
      <w:r w:rsidRPr="00DF5DFC">
        <w:rPr>
          <w:rFonts w:cs="B Nazanin" w:hint="cs"/>
          <w:sz w:val="24"/>
          <w:szCs w:val="24"/>
          <w:rtl/>
        </w:rPr>
        <w:t>تمرکز</w:t>
      </w:r>
      <w:r w:rsidRPr="00DF5DFC">
        <w:rPr>
          <w:rFonts w:cs="B Nazanin"/>
          <w:sz w:val="24"/>
          <w:szCs w:val="24"/>
          <w:rtl/>
        </w:rPr>
        <w:t xml:space="preserve"> </w:t>
      </w:r>
      <w:r w:rsidRPr="00DF5DFC">
        <w:rPr>
          <w:rFonts w:cs="B Nazanin" w:hint="cs"/>
          <w:sz w:val="24"/>
          <w:szCs w:val="24"/>
          <w:rtl/>
        </w:rPr>
        <w:t>شهری</w:t>
      </w:r>
      <w:r w:rsidRPr="00DF5DFC">
        <w:rPr>
          <w:rFonts w:cs="B Nazanin"/>
          <w:sz w:val="24"/>
          <w:szCs w:val="24"/>
          <w:rtl/>
        </w:rPr>
        <w:t xml:space="preserve"> </w:t>
      </w:r>
      <w:r w:rsidRPr="00DF5DFC">
        <w:rPr>
          <w:rFonts w:cs="B Nazanin" w:hint="cs"/>
          <w:sz w:val="24"/>
          <w:szCs w:val="24"/>
          <w:rtl/>
        </w:rPr>
        <w:t>جراحان</w:t>
      </w:r>
      <w:r w:rsidRPr="00DF5DFC">
        <w:rPr>
          <w:rFonts w:cs="B Nazanin"/>
          <w:sz w:val="24"/>
          <w:szCs w:val="24"/>
          <w:rtl/>
        </w:rPr>
        <w:t xml:space="preserve"> </w:t>
      </w:r>
      <w:r w:rsidRPr="00DF5DFC">
        <w:rPr>
          <w:rFonts w:cs="B Nazanin" w:hint="cs"/>
          <w:sz w:val="24"/>
          <w:szCs w:val="24"/>
          <w:rtl/>
        </w:rPr>
        <w:t>اورولوژی</w:t>
      </w:r>
      <w:r w:rsidRPr="00DF5DFC">
        <w:rPr>
          <w:rFonts w:cs="B Nazanin"/>
          <w:sz w:val="24"/>
          <w:szCs w:val="24"/>
          <w:rtl/>
        </w:rPr>
        <w:t xml:space="preserve"> </w:t>
      </w:r>
      <w:r w:rsidRPr="00DF5DFC">
        <w:rPr>
          <w:rFonts w:cs="B Nazanin" w:hint="cs"/>
          <w:sz w:val="24"/>
          <w:szCs w:val="24"/>
          <w:rtl/>
        </w:rPr>
        <w:t>ثابت</w:t>
      </w:r>
      <w:r w:rsidRPr="00DF5DFC">
        <w:rPr>
          <w:rFonts w:cs="B Nazanin"/>
          <w:sz w:val="24"/>
          <w:szCs w:val="24"/>
          <w:rtl/>
        </w:rPr>
        <w:t xml:space="preserve"> </w:t>
      </w:r>
      <w:r w:rsidRPr="00DF5DFC">
        <w:rPr>
          <w:rFonts w:cs="B Nazanin" w:hint="cs"/>
          <w:sz w:val="24"/>
          <w:szCs w:val="24"/>
          <w:rtl/>
        </w:rPr>
        <w:t>مانده</w:t>
      </w:r>
      <w:r w:rsidRPr="00DF5DFC">
        <w:rPr>
          <w:rFonts w:cs="B Nazanin"/>
          <w:sz w:val="24"/>
          <w:szCs w:val="24"/>
          <w:rtl/>
        </w:rPr>
        <w:t xml:space="preserve"> </w:t>
      </w:r>
      <w:r w:rsidRPr="00DF5DFC">
        <w:rPr>
          <w:rFonts w:cs="B Nazanin" w:hint="cs"/>
          <w:sz w:val="24"/>
          <w:szCs w:val="24"/>
          <w:rtl/>
        </w:rPr>
        <w:t>است</w:t>
      </w:r>
      <w:r w:rsidRPr="00DF5DFC">
        <w:rPr>
          <w:rFonts w:cs="B Nazanin"/>
          <w:sz w:val="24"/>
          <w:szCs w:val="24"/>
          <w:rtl/>
        </w:rPr>
        <w:t xml:space="preserve"> </w:t>
      </w:r>
      <w:r w:rsidRPr="00DF5DFC">
        <w:rPr>
          <w:rFonts w:cs="B Nazanin" w:hint="cs"/>
          <w:sz w:val="24"/>
          <w:szCs w:val="24"/>
          <w:rtl/>
        </w:rPr>
        <w:t>و</w:t>
      </w:r>
      <w:r w:rsidRPr="00DF5DFC">
        <w:rPr>
          <w:rFonts w:cs="B Nazanin"/>
          <w:sz w:val="24"/>
          <w:szCs w:val="24"/>
          <w:rtl/>
        </w:rPr>
        <w:t xml:space="preserve"> </w:t>
      </w:r>
      <w:r w:rsidRPr="00DF5DFC">
        <w:rPr>
          <w:rFonts w:cs="B Nazanin" w:hint="cs"/>
          <w:sz w:val="24"/>
          <w:szCs w:val="24"/>
          <w:rtl/>
        </w:rPr>
        <w:t>به</w:t>
      </w:r>
      <w:r w:rsidRPr="00DF5DFC">
        <w:rPr>
          <w:rFonts w:cs="B Nazanin"/>
          <w:sz w:val="24"/>
          <w:szCs w:val="24"/>
          <w:rtl/>
        </w:rPr>
        <w:t xml:space="preserve"> </w:t>
      </w:r>
      <w:r w:rsidRPr="00DF5DFC">
        <w:rPr>
          <w:rFonts w:cs="B Nazanin" w:hint="cs"/>
          <w:sz w:val="24"/>
          <w:szCs w:val="24"/>
          <w:rtl/>
        </w:rPr>
        <w:t>ازای</w:t>
      </w:r>
      <w:r w:rsidRPr="00DF5DFC">
        <w:rPr>
          <w:rFonts w:cs="B Nazanin"/>
          <w:sz w:val="24"/>
          <w:szCs w:val="24"/>
          <w:rtl/>
        </w:rPr>
        <w:t xml:space="preserve"> </w:t>
      </w:r>
      <w:r w:rsidRPr="00DF5DFC">
        <w:rPr>
          <w:rFonts w:cs="B Nazanin" w:hint="cs"/>
          <w:sz w:val="24"/>
          <w:szCs w:val="24"/>
          <w:rtl/>
        </w:rPr>
        <w:t>هر</w:t>
      </w:r>
      <w:r w:rsidRPr="00DF5DFC">
        <w:rPr>
          <w:rFonts w:cs="B Nazanin"/>
          <w:sz w:val="24"/>
          <w:szCs w:val="24"/>
          <w:rtl/>
        </w:rPr>
        <w:t xml:space="preserve"> 1 </w:t>
      </w:r>
      <w:r w:rsidRPr="00DF5DFC">
        <w:rPr>
          <w:rFonts w:cs="B Nazanin" w:hint="cs"/>
          <w:sz w:val="24"/>
          <w:szCs w:val="24"/>
          <w:rtl/>
        </w:rPr>
        <w:t>جراح</w:t>
      </w:r>
      <w:r w:rsidRPr="00DF5DFC">
        <w:rPr>
          <w:rFonts w:cs="B Nazanin"/>
          <w:sz w:val="24"/>
          <w:szCs w:val="24"/>
          <w:rtl/>
        </w:rPr>
        <w:t xml:space="preserve"> </w:t>
      </w:r>
      <w:r w:rsidRPr="00DF5DFC">
        <w:rPr>
          <w:rFonts w:cs="B Nazanin" w:hint="cs"/>
          <w:sz w:val="24"/>
          <w:szCs w:val="24"/>
          <w:rtl/>
        </w:rPr>
        <w:t>اورولوژی</w:t>
      </w:r>
      <w:r w:rsidRPr="00DF5DFC">
        <w:rPr>
          <w:rFonts w:cs="B Nazanin"/>
          <w:sz w:val="24"/>
          <w:szCs w:val="24"/>
          <w:rtl/>
        </w:rPr>
        <w:t xml:space="preserve"> </w:t>
      </w:r>
      <w:r w:rsidRPr="00DF5DFC">
        <w:rPr>
          <w:rFonts w:cs="B Nazanin" w:hint="cs"/>
          <w:sz w:val="24"/>
          <w:szCs w:val="24"/>
          <w:rtl/>
        </w:rPr>
        <w:t>در</w:t>
      </w:r>
      <w:r w:rsidRPr="00DF5DFC">
        <w:rPr>
          <w:rFonts w:cs="B Nazanin"/>
          <w:sz w:val="24"/>
          <w:szCs w:val="24"/>
          <w:rtl/>
        </w:rPr>
        <w:t xml:space="preserve"> </w:t>
      </w:r>
      <w:r w:rsidRPr="00DF5DFC">
        <w:rPr>
          <w:rFonts w:cs="B Nazanin" w:hint="cs"/>
          <w:sz w:val="24"/>
          <w:szCs w:val="24"/>
          <w:rtl/>
        </w:rPr>
        <w:t>مناطق</w:t>
      </w:r>
      <w:r w:rsidRPr="00DF5DFC">
        <w:rPr>
          <w:rFonts w:cs="B Nazanin"/>
          <w:sz w:val="24"/>
          <w:szCs w:val="24"/>
          <w:rtl/>
        </w:rPr>
        <w:t xml:space="preserve"> </w:t>
      </w:r>
      <w:r w:rsidRPr="00DF5DFC">
        <w:rPr>
          <w:rFonts w:cs="B Nazanin" w:hint="cs"/>
          <w:sz w:val="24"/>
          <w:szCs w:val="24"/>
          <w:rtl/>
        </w:rPr>
        <w:t>روستایی،</w:t>
      </w:r>
      <w:r w:rsidRPr="00DF5DFC">
        <w:rPr>
          <w:rFonts w:cs="B Nazanin"/>
          <w:sz w:val="24"/>
          <w:szCs w:val="24"/>
          <w:rtl/>
        </w:rPr>
        <w:t xml:space="preserve"> 7 </w:t>
      </w:r>
      <w:r w:rsidRPr="00DF5DFC">
        <w:rPr>
          <w:rFonts w:cs="B Nazanin" w:hint="cs"/>
          <w:sz w:val="24"/>
          <w:szCs w:val="24"/>
          <w:rtl/>
        </w:rPr>
        <w:t>جراح</w:t>
      </w:r>
      <w:r w:rsidRPr="00DF5DFC">
        <w:rPr>
          <w:rFonts w:cs="B Nazanin"/>
          <w:sz w:val="24"/>
          <w:szCs w:val="24"/>
          <w:rtl/>
        </w:rPr>
        <w:t xml:space="preserve"> </w:t>
      </w:r>
      <w:r w:rsidRPr="00DF5DFC">
        <w:rPr>
          <w:rFonts w:cs="B Nazanin" w:hint="cs"/>
          <w:sz w:val="24"/>
          <w:szCs w:val="24"/>
          <w:rtl/>
        </w:rPr>
        <w:t>اورولوژیست</w:t>
      </w:r>
      <w:r w:rsidRPr="00DF5DFC">
        <w:rPr>
          <w:rFonts w:cs="B Nazanin"/>
          <w:sz w:val="24"/>
          <w:szCs w:val="24"/>
          <w:rtl/>
        </w:rPr>
        <w:t xml:space="preserve"> </w:t>
      </w:r>
      <w:r w:rsidRPr="00DF5DFC">
        <w:rPr>
          <w:rFonts w:cs="B Nazanin" w:hint="cs"/>
          <w:sz w:val="24"/>
          <w:szCs w:val="24"/>
          <w:rtl/>
        </w:rPr>
        <w:t>شهری</w:t>
      </w:r>
      <w:r w:rsidRPr="00DF5DFC">
        <w:rPr>
          <w:rFonts w:cs="B Nazanin"/>
          <w:sz w:val="24"/>
          <w:szCs w:val="24"/>
          <w:rtl/>
        </w:rPr>
        <w:t xml:space="preserve"> </w:t>
      </w:r>
      <w:r w:rsidRPr="00DF5DFC">
        <w:rPr>
          <w:rFonts w:cs="B Nazanin" w:hint="cs"/>
          <w:sz w:val="24"/>
          <w:szCs w:val="24"/>
          <w:rtl/>
        </w:rPr>
        <w:t>وجود</w:t>
      </w:r>
      <w:r w:rsidRPr="00DF5DFC">
        <w:rPr>
          <w:rFonts w:cs="B Nazanin"/>
          <w:sz w:val="24"/>
          <w:szCs w:val="24"/>
          <w:rtl/>
        </w:rPr>
        <w:t xml:space="preserve"> </w:t>
      </w:r>
      <w:r w:rsidRPr="00DF5DFC">
        <w:rPr>
          <w:rFonts w:cs="B Nazanin" w:hint="cs"/>
          <w:sz w:val="24"/>
          <w:szCs w:val="24"/>
          <w:rtl/>
        </w:rPr>
        <w:t>دارد</w:t>
      </w:r>
      <w:r w:rsidRPr="00DF5DFC">
        <w:rPr>
          <w:rFonts w:cs="B Nazanin"/>
          <w:sz w:val="24"/>
          <w:szCs w:val="24"/>
          <w:rtl/>
        </w:rPr>
        <w:t xml:space="preserve">.  </w:t>
      </w:r>
      <w:r w:rsidRPr="00DF5DFC">
        <w:rPr>
          <w:rFonts w:cs="B Nazanin" w:hint="cs"/>
          <w:sz w:val="24"/>
          <w:szCs w:val="24"/>
          <w:rtl/>
        </w:rPr>
        <w:t>آمار</w:t>
      </w:r>
      <w:r w:rsidRPr="00DF5DFC">
        <w:rPr>
          <w:rFonts w:cs="B Nazanin"/>
          <w:sz w:val="24"/>
          <w:szCs w:val="24"/>
          <w:rtl/>
        </w:rPr>
        <w:t xml:space="preserve"> </w:t>
      </w:r>
      <w:r w:rsidRPr="00DF5DFC">
        <w:rPr>
          <w:rFonts w:cs="B Nazanin" w:hint="cs"/>
          <w:sz w:val="24"/>
          <w:szCs w:val="24"/>
          <w:rtl/>
        </w:rPr>
        <w:t>سرشماری</w:t>
      </w:r>
      <w:r w:rsidRPr="00DF5DFC">
        <w:rPr>
          <w:rFonts w:cs="B Nazanin"/>
          <w:sz w:val="24"/>
          <w:szCs w:val="24"/>
          <w:rtl/>
        </w:rPr>
        <w:t xml:space="preserve"> </w:t>
      </w:r>
      <w:r w:rsidRPr="00DF5DFC">
        <w:rPr>
          <w:rFonts w:cs="B Nazanin" w:hint="cs"/>
          <w:sz w:val="24"/>
          <w:szCs w:val="24"/>
          <w:rtl/>
        </w:rPr>
        <w:t>انجمن</w:t>
      </w:r>
      <w:r w:rsidRPr="00DF5DFC">
        <w:rPr>
          <w:rFonts w:cs="B Nazanin"/>
          <w:sz w:val="24"/>
          <w:szCs w:val="24"/>
          <w:rtl/>
        </w:rPr>
        <w:t xml:space="preserve"> </w:t>
      </w:r>
      <w:r w:rsidRPr="00DF5DFC">
        <w:rPr>
          <w:rFonts w:cs="B Nazanin" w:hint="cs"/>
          <w:sz w:val="24"/>
          <w:szCs w:val="24"/>
          <w:rtl/>
        </w:rPr>
        <w:t>اورولوژی</w:t>
      </w:r>
      <w:r w:rsidRPr="00DF5DFC">
        <w:rPr>
          <w:rFonts w:cs="B Nazanin"/>
          <w:sz w:val="24"/>
          <w:szCs w:val="24"/>
          <w:rtl/>
        </w:rPr>
        <w:t xml:space="preserve"> امریکا نیز نشان می دهد که توزیع نامناسب جغرافیایی در آنجا نیز وجود دارد  و </w:t>
      </w:r>
      <w:r w:rsidRPr="00DF5DFC">
        <w:rPr>
          <w:rFonts w:cs="B Nazanin"/>
          <w:sz w:val="24"/>
          <w:szCs w:val="24"/>
          <w:rtl/>
          <w:lang w:bidi="fa-IR"/>
        </w:rPr>
        <w:t>۷۰</w:t>
      </w:r>
      <w:r w:rsidRPr="00DF5DFC">
        <w:rPr>
          <w:rFonts w:ascii="Arial" w:hAnsi="Arial" w:hint="cs"/>
          <w:sz w:val="24"/>
          <w:szCs w:val="24"/>
          <w:rtl/>
          <w:lang w:bidi="fa-IR"/>
        </w:rPr>
        <w:t>٪</w:t>
      </w:r>
      <w:r w:rsidRPr="00DF5DFC">
        <w:rPr>
          <w:rFonts w:cs="B Nazanin"/>
          <w:sz w:val="24"/>
          <w:szCs w:val="24"/>
          <w:rtl/>
        </w:rPr>
        <w:t xml:space="preserve"> در مناطق شهری متمرکز هستند؛ ایالت‌های روستایی (به عنوان مثال، وایومینگ، آلاسکا) کمتر از </w:t>
      </w:r>
      <w:r w:rsidRPr="00DF5DFC">
        <w:rPr>
          <w:rFonts w:cs="B Nazanin"/>
          <w:sz w:val="24"/>
          <w:szCs w:val="24"/>
          <w:rtl/>
          <w:lang w:bidi="fa-IR"/>
        </w:rPr>
        <w:t>۳</w:t>
      </w:r>
      <w:r w:rsidRPr="00DF5DFC">
        <w:rPr>
          <w:rFonts w:cs="B Nazanin"/>
          <w:sz w:val="24"/>
          <w:szCs w:val="24"/>
          <w:rtl/>
        </w:rPr>
        <w:t xml:space="preserve"> متخصص اورولوژی در سراسر ایالت دارند.</w:t>
      </w:r>
      <w:r w:rsidR="00003EC0">
        <w:rPr>
          <w:rFonts w:cs="B Nazanin"/>
          <w:sz w:val="24"/>
          <w:szCs w:val="24"/>
          <w:rtl/>
        </w:rPr>
        <w:fldChar w:fldCharType="begin"/>
      </w:r>
      <w:r w:rsidR="00794273">
        <w:rPr>
          <w:rFonts w:cs="B Nazanin"/>
          <w:sz w:val="24"/>
          <w:szCs w:val="24"/>
          <w:rtl/>
        </w:rPr>
        <w:instrText xml:space="preserve"> </w:instrText>
      </w:r>
      <w:r w:rsidR="00794273">
        <w:rPr>
          <w:rFonts w:cs="B Nazanin"/>
          <w:sz w:val="24"/>
          <w:szCs w:val="24"/>
        </w:rPr>
        <w:instrText>ADDIN EN.CITE &lt;EndNote&gt;&lt;Cite&gt;&lt;Author&gt;Raj&lt;/Author&gt;&lt;Year&gt;2013&lt;/Year&gt;&lt;RecNum&gt;19&lt;/RecNum&gt;&lt;DisplayText&gt;[19]&lt;/DisplayText&gt;&lt;record&gt;&lt;rec-number&gt;19&lt;/rec-number&gt;&lt;foreign-keys&gt;&lt;key app="EN" db-id="2ee5w2dd8v5dr7exda85azdeaa9s5atres2w" timestamp="1783018729"&gt;19&lt;/key</w:instrText>
      </w:r>
      <w:r w:rsidR="00794273">
        <w:rPr>
          <w:rFonts w:cs="B Nazanin"/>
          <w:sz w:val="24"/>
          <w:szCs w:val="24"/>
          <w:rtl/>
        </w:rPr>
        <w:instrText>&gt;&lt;/</w:instrText>
      </w:r>
      <w:r w:rsidR="00794273">
        <w:rPr>
          <w:rFonts w:cs="B Nazanin"/>
          <w:sz w:val="24"/>
          <w:szCs w:val="24"/>
        </w:rPr>
        <w:instrText>foreign-keys&gt;&lt;ref-type name="Journal Article"&gt;17&lt;/ref-type&gt;&lt;contributors&gt;&lt;authors&gt;&lt;author&gt;Raj,&lt;/author&gt;&lt;author&gt;et al.,&lt;/author&gt;&lt;/authors&gt;&lt;/contributors&gt;&lt;titles&gt;&lt;title&gt;Recent Trends in the Urology Workforce in the United States&lt;/title&gt;&lt;secondary-title&gt;Urology&lt;/secondary-title&gt;&lt;/titles&gt;&lt;periodical&gt;&lt;full-title&gt;Urology&lt;/full-title&gt;&lt;/periodical&gt;&lt;pages&gt;987-994&lt;/pages&gt;&lt;volume&gt;82&lt;/volume&gt;&lt;number&gt;5&lt;/number&gt;&lt;dates&gt;&lt;year&gt;2013&lt;/year&gt;&lt;/dates&gt;&lt;urls&gt;&lt;/urls&gt;&lt;electronic-resource-num&gt;10.1016/j.urology.2013.04.080&lt;/electronic-resource-num&gt;&lt;/record&gt;&lt;/Cite&gt;&lt;/EndNote</w:instrText>
      </w:r>
      <w:r w:rsidR="00794273">
        <w:rPr>
          <w:rFonts w:cs="B Nazanin"/>
          <w:sz w:val="24"/>
          <w:szCs w:val="24"/>
          <w:rtl/>
        </w:rPr>
        <w:instrText>&gt;</w:instrText>
      </w:r>
      <w:r w:rsidR="00003EC0">
        <w:rPr>
          <w:rFonts w:cs="B Nazanin"/>
          <w:sz w:val="24"/>
          <w:szCs w:val="24"/>
          <w:rtl/>
        </w:rPr>
        <w:fldChar w:fldCharType="separate"/>
      </w:r>
      <w:r w:rsidR="00794273">
        <w:rPr>
          <w:rFonts w:cs="B Nazanin"/>
          <w:noProof/>
          <w:sz w:val="24"/>
          <w:szCs w:val="24"/>
          <w:rtl/>
        </w:rPr>
        <w:t>[19]</w:t>
      </w:r>
      <w:r w:rsidR="00003EC0">
        <w:rPr>
          <w:rFonts w:cs="B Nazanin"/>
          <w:sz w:val="24"/>
          <w:szCs w:val="24"/>
          <w:rtl/>
        </w:rPr>
        <w:fldChar w:fldCharType="end"/>
      </w:r>
      <w:r w:rsidRPr="00DF5DFC">
        <w:rPr>
          <w:rFonts w:cs="B Nazanin"/>
          <w:sz w:val="24"/>
          <w:szCs w:val="24"/>
          <w:rtl/>
        </w:rPr>
        <w:t xml:space="preserve"> این آمار برای اندواورولوژی به مراتب تمرکز بیشتر در مناطق شهری را نشان می دهد چرا که ماهیت این </w:t>
      </w:r>
      <w:r w:rsidRPr="00DF5DFC">
        <w:rPr>
          <w:rFonts w:cs="B Nazanin"/>
          <w:sz w:val="24"/>
          <w:szCs w:val="24"/>
          <w:rtl/>
        </w:rPr>
        <w:lastRenderedPageBreak/>
        <w:t xml:space="preserve">رشته وابسته به تکنولوژی است. در بسیاری از کشور ها اجازه جراحی </w:t>
      </w:r>
      <w:r w:rsidRPr="00DF5DFC">
        <w:rPr>
          <w:rFonts w:cs="B Nazanin"/>
          <w:sz w:val="24"/>
          <w:szCs w:val="24"/>
        </w:rPr>
        <w:t>PCNL</w:t>
      </w:r>
      <w:r w:rsidRPr="00DF5DFC">
        <w:rPr>
          <w:rFonts w:cs="B Nazanin"/>
          <w:sz w:val="24"/>
          <w:szCs w:val="24"/>
          <w:rtl/>
        </w:rPr>
        <w:t xml:space="preserve"> به مراکزی که امکان آنژیوامبولازییشن وجود نداشته باشد داده نمی شود. از سوی دیگر با توجه به هزینه بر بودن این تجهیزات، منطقی نیست که در شهرهای کوچک چنین هزینه ای انجام شود.</w:t>
      </w:r>
    </w:p>
    <w:p w14:paraId="6A8B049E" w14:textId="77777777" w:rsidR="00005AE3" w:rsidRPr="00DF5DFC" w:rsidRDefault="00005AE3" w:rsidP="00DF5DFC">
      <w:pPr>
        <w:spacing w:after="160" w:line="480" w:lineRule="auto"/>
        <w:rPr>
          <w:rFonts w:cs="B Nazanin"/>
          <w:sz w:val="24"/>
          <w:szCs w:val="24"/>
        </w:rPr>
      </w:pPr>
      <w:r w:rsidRPr="00DF5DFC">
        <w:rPr>
          <w:rFonts w:cs="B Nazanin"/>
          <w:sz w:val="24"/>
          <w:szCs w:val="24"/>
          <w:rtl/>
        </w:rPr>
        <w:t xml:space="preserve">مطالعه حاضر دارای چند نقطه قوت است. نخست اینکه </w:t>
      </w:r>
      <w:r w:rsidRPr="00DF5DFC">
        <w:rPr>
          <w:rFonts w:cs="B Nazanin" w:hint="cs"/>
          <w:sz w:val="24"/>
          <w:szCs w:val="24"/>
          <w:rtl/>
        </w:rPr>
        <w:t>سرشماری انجام شد و</w:t>
      </w:r>
      <w:r w:rsidRPr="00DF5DFC">
        <w:rPr>
          <w:rFonts w:cs="B Nazanin"/>
          <w:sz w:val="24"/>
          <w:szCs w:val="24"/>
          <w:rtl/>
        </w:rPr>
        <w:t xml:space="preserve"> </w:t>
      </w:r>
      <w:r w:rsidRPr="00DF5DFC">
        <w:rPr>
          <w:rFonts w:cs="B Nazanin" w:hint="cs"/>
          <w:sz w:val="24"/>
          <w:szCs w:val="24"/>
          <w:rtl/>
        </w:rPr>
        <w:t>توزیع تقریبا دقیقی از</w:t>
      </w:r>
      <w:r w:rsidRPr="00DF5DFC">
        <w:rPr>
          <w:rFonts w:cs="B Nazanin"/>
          <w:sz w:val="24"/>
          <w:szCs w:val="24"/>
          <w:rtl/>
        </w:rPr>
        <w:t xml:space="preserve"> فارغ‌التحصیلان فلوشیپ اندویورولوژی کشور در آن </w:t>
      </w:r>
      <w:r w:rsidRPr="00DF5DFC">
        <w:rPr>
          <w:rFonts w:cs="B Nazanin" w:hint="cs"/>
          <w:sz w:val="24"/>
          <w:szCs w:val="24"/>
          <w:rtl/>
        </w:rPr>
        <w:t>انجام شد</w:t>
      </w:r>
      <w:r w:rsidRPr="00DF5DFC">
        <w:rPr>
          <w:rFonts w:cs="B Nazanin"/>
          <w:sz w:val="24"/>
          <w:szCs w:val="24"/>
          <w:rtl/>
        </w:rPr>
        <w:t xml:space="preserve"> و بنابراین نتایج، تصویری نزدیک به وضعیت واقعی این رشته در ایران ارائه می‌دهد. علاوه بر این، مطالعه تنها به وضعیت اشتغال محدود نبوده و ابعاد مختلفی از فعالیت حرفه‌ای، امکانات موجود و رضایت شغلی را نیز ارزیابی کرده است که می‌تواند مبنای تصمیم‌گیری مدیران حوزه سلامت و آموزش پزشکی قرار گیرد</w:t>
      </w:r>
      <w:r w:rsidRPr="00DF5DFC">
        <w:rPr>
          <w:rFonts w:cs="B Nazanin"/>
          <w:sz w:val="24"/>
          <w:szCs w:val="24"/>
        </w:rPr>
        <w:t>.</w:t>
      </w:r>
    </w:p>
    <w:p w14:paraId="723D0FB1" w14:textId="77777777" w:rsidR="00005AE3" w:rsidRPr="00DF5DFC" w:rsidRDefault="00005AE3" w:rsidP="00DF5DFC">
      <w:pPr>
        <w:spacing w:after="160" w:line="480" w:lineRule="auto"/>
        <w:rPr>
          <w:rFonts w:cs="B Nazanin"/>
          <w:sz w:val="24"/>
          <w:szCs w:val="24"/>
        </w:rPr>
      </w:pPr>
      <w:r w:rsidRPr="00DF5DFC">
        <w:rPr>
          <w:rFonts w:cs="B Nazanin"/>
          <w:sz w:val="24"/>
          <w:szCs w:val="24"/>
          <w:rtl/>
        </w:rPr>
        <w:t>در کنار این نقاط قوت، محدودیت‌هایی نیز وجود داشت. اطلاعات مطالعه بر اساس خوداظهاری شرکت‌کنندگان جمع‌آوری شد و ممکن است تحت تأثیر برداشت شخصی افراد قرار گرفته باشد. همچنین، تغییرات احتمالی در محل اشتغال یا امکانات مراکز درمانی پس از زمان جمع‌آوری داده‌ها در این بررسی منعکس نشده است. با وجود این محدودیت‌ها، یافته‌ها می‌توانند مبنایی برای مطالعات آینده و برنامه‌ریزی‌های ملی باشند</w:t>
      </w:r>
      <w:r w:rsidRPr="00DF5DFC">
        <w:rPr>
          <w:rFonts w:cs="B Nazanin"/>
          <w:sz w:val="24"/>
          <w:szCs w:val="24"/>
        </w:rPr>
        <w:t>.</w:t>
      </w:r>
    </w:p>
    <w:p w14:paraId="2B8FE187" w14:textId="77777777" w:rsidR="00005AE3" w:rsidRPr="00DF5DFC" w:rsidRDefault="00005AE3" w:rsidP="00DF5DFC">
      <w:pPr>
        <w:spacing w:after="160" w:line="480" w:lineRule="auto"/>
        <w:rPr>
          <w:rFonts w:cs="B Nazanin"/>
          <w:sz w:val="24"/>
          <w:szCs w:val="24"/>
        </w:rPr>
      </w:pPr>
      <w:r w:rsidRPr="00DF5DFC">
        <w:rPr>
          <w:rFonts w:cs="B Nazanin"/>
          <w:sz w:val="24"/>
          <w:szCs w:val="24"/>
          <w:rtl/>
        </w:rPr>
        <w:t xml:space="preserve">در مجموع، نتایج این پژوهش نشان می‌دهد که </w:t>
      </w:r>
      <w:r w:rsidRPr="00DF5DFC">
        <w:rPr>
          <w:rFonts w:cs="B Nazanin"/>
          <w:b/>
          <w:bCs/>
          <w:sz w:val="24"/>
          <w:szCs w:val="24"/>
          <w:rtl/>
        </w:rPr>
        <w:t>چالش اصلی اندویورولوژی ایران کمبود نیروی انسانی نیست، بلکه توزیع نامتوازن متخصصان، کمبود زیرساخت‌ها و محدودیت دسترسی به تجهیزات پیشرفته است</w:t>
      </w:r>
      <w:r w:rsidRPr="00DF5DFC">
        <w:rPr>
          <w:rFonts w:cs="B Nazanin"/>
          <w:b/>
          <w:bCs/>
          <w:sz w:val="24"/>
          <w:szCs w:val="24"/>
        </w:rPr>
        <w:t>.</w:t>
      </w:r>
      <w:r w:rsidRPr="00DF5DFC">
        <w:rPr>
          <w:rFonts w:cs="B Nazanin"/>
          <w:sz w:val="24"/>
          <w:szCs w:val="24"/>
        </w:rPr>
        <w:t xml:space="preserve"> </w:t>
      </w:r>
      <w:r w:rsidRPr="00DF5DFC">
        <w:rPr>
          <w:rFonts w:cs="B Nazanin"/>
          <w:sz w:val="24"/>
          <w:szCs w:val="24"/>
          <w:rtl/>
        </w:rPr>
        <w:t>رفع این موانع می‌تواند ضمن افزایش بهره‌وری نیروهای فوق‌تخصصی، کیفیت خدمات درمانی و عدالت در دسترسی بیماران به درمان‌های پیشرفته را نیز بهبود بخشد</w:t>
      </w:r>
      <w:r w:rsidRPr="00DF5DFC">
        <w:rPr>
          <w:rFonts w:cs="B Nazanin"/>
          <w:sz w:val="24"/>
          <w:szCs w:val="24"/>
        </w:rPr>
        <w:t>.</w:t>
      </w:r>
    </w:p>
    <w:p w14:paraId="49CBC4FE" w14:textId="77777777" w:rsidR="00005AE3" w:rsidRPr="00DF5DFC" w:rsidRDefault="00005AE3" w:rsidP="00DF5DFC">
      <w:pPr>
        <w:spacing w:after="160" w:line="480" w:lineRule="auto"/>
        <w:rPr>
          <w:rFonts w:cs="B Nazanin"/>
          <w:b/>
          <w:bCs/>
          <w:sz w:val="24"/>
          <w:szCs w:val="24"/>
        </w:rPr>
      </w:pPr>
      <w:r w:rsidRPr="00DF5DFC">
        <w:rPr>
          <w:rFonts w:cs="B Nazanin"/>
          <w:b/>
          <w:bCs/>
          <w:sz w:val="24"/>
          <w:szCs w:val="24"/>
        </w:rPr>
        <w:t xml:space="preserve">. </w:t>
      </w:r>
      <w:r w:rsidRPr="00DF5DFC">
        <w:rPr>
          <w:rFonts w:cs="B Nazanin"/>
          <w:b/>
          <w:bCs/>
          <w:sz w:val="24"/>
          <w:szCs w:val="24"/>
          <w:rtl/>
        </w:rPr>
        <w:t>نتیجه‌گیری</w:t>
      </w:r>
    </w:p>
    <w:p w14:paraId="29513305" w14:textId="77777777" w:rsidR="00005AE3" w:rsidRPr="00DF5DFC" w:rsidRDefault="00005AE3" w:rsidP="00DF5DFC">
      <w:pPr>
        <w:spacing w:after="160" w:line="480" w:lineRule="auto"/>
        <w:rPr>
          <w:rFonts w:cs="B Nazanin"/>
          <w:sz w:val="24"/>
          <w:szCs w:val="24"/>
        </w:rPr>
      </w:pPr>
      <w:r w:rsidRPr="00DF5DFC">
        <w:rPr>
          <w:rFonts w:cs="B Nazanin"/>
          <w:sz w:val="24"/>
          <w:szCs w:val="24"/>
          <w:rtl/>
        </w:rPr>
        <w:t>مطالعه حاضر نخستین سرشماری ملی فارغ‌التحصیلان فلوشیپ اندویورولوژی در ایران است که تصویری جامع از وضعیت اشتغال، توزیع جغرافیایی، امکانات حرفه‌ای و رضایت شغلی این گروه از متخصصان ارائه می‌دهد. نتایج نشان داد که اکثر فارغ‌التحصیلان در مراکز دانشگاهی مشغول فعالیت بوده و از انتخاب رشته فلوشیپ اندویورولوژی رضایت دارند</w:t>
      </w:r>
      <w:r w:rsidRPr="00DF5DFC">
        <w:rPr>
          <w:rFonts w:cs="B Nazanin"/>
          <w:sz w:val="24"/>
          <w:szCs w:val="24"/>
        </w:rPr>
        <w:t>.</w:t>
      </w:r>
    </w:p>
    <w:p w14:paraId="2B1F0C20" w14:textId="77777777" w:rsidR="00005AE3" w:rsidRPr="00DF5DFC" w:rsidRDefault="00005AE3" w:rsidP="00DF5DFC">
      <w:pPr>
        <w:spacing w:after="160" w:line="480" w:lineRule="auto"/>
        <w:rPr>
          <w:rFonts w:cs="B Nazanin"/>
          <w:sz w:val="24"/>
          <w:szCs w:val="24"/>
        </w:rPr>
      </w:pPr>
      <w:r w:rsidRPr="00DF5DFC">
        <w:rPr>
          <w:rFonts w:cs="B Nazanin"/>
          <w:sz w:val="24"/>
          <w:szCs w:val="24"/>
          <w:rtl/>
        </w:rPr>
        <w:t xml:space="preserve">با این حال، توزیع نامتوازن نیروی انسانی، تمرکز متخصصان در استان‌های برخوردار، کمبود تجهیزات پیشرفته در برخی مراکز و نارضایتی از نظام پرداخت، از مهم‌ترین موانع استفاده بهینه از توانمندی‌های این نیروهای فوق‌تخصصی به شمار می‌رود. بنابراین، افزایش تعداد فلوشیپ‌ها </w:t>
      </w:r>
      <w:r w:rsidR="00904DC2" w:rsidRPr="00DF5DFC">
        <w:rPr>
          <w:rFonts w:cs="B Nazanin" w:hint="cs"/>
          <w:sz w:val="24"/>
          <w:szCs w:val="24"/>
          <w:rtl/>
        </w:rPr>
        <w:lastRenderedPageBreak/>
        <w:t>اولویت</w:t>
      </w:r>
      <w:r w:rsidRPr="00DF5DFC">
        <w:rPr>
          <w:rFonts w:cs="B Nazanin"/>
          <w:sz w:val="24"/>
          <w:szCs w:val="24"/>
          <w:rtl/>
        </w:rPr>
        <w:t xml:space="preserve"> نظام سلامت نخواهد بود و لازم است توسعه زیرساخت‌های درمانی، توزیع عادلانه تجهیزات</w:t>
      </w:r>
      <w:r w:rsidR="00904DC2" w:rsidRPr="00DF5DFC">
        <w:rPr>
          <w:rFonts w:cs="B Nazanin" w:hint="cs"/>
          <w:sz w:val="24"/>
          <w:szCs w:val="24"/>
          <w:rtl/>
        </w:rPr>
        <w:t xml:space="preserve"> وب</w:t>
      </w:r>
      <w:r w:rsidRPr="00DF5DFC">
        <w:rPr>
          <w:rFonts w:cs="B Nazanin"/>
          <w:sz w:val="24"/>
          <w:szCs w:val="24"/>
          <w:rtl/>
        </w:rPr>
        <w:t>ازنگری در سیاست‌های حمایتی و تعرفه‌ای نیز هم‌زمان مورد توجه قرار گیرد</w:t>
      </w:r>
      <w:r w:rsidRPr="00DF5DFC">
        <w:rPr>
          <w:rFonts w:cs="B Nazanin"/>
          <w:sz w:val="24"/>
          <w:szCs w:val="24"/>
        </w:rPr>
        <w:t>.</w:t>
      </w:r>
    </w:p>
    <w:p w14:paraId="61210223" w14:textId="77777777" w:rsidR="00005AE3" w:rsidRPr="00DF5DFC" w:rsidRDefault="00005AE3" w:rsidP="00DF5DFC">
      <w:pPr>
        <w:spacing w:after="160" w:line="480" w:lineRule="auto"/>
        <w:rPr>
          <w:rFonts w:cs="B Nazanin"/>
          <w:sz w:val="24"/>
          <w:szCs w:val="24"/>
        </w:rPr>
      </w:pPr>
      <w:r w:rsidRPr="00DF5DFC">
        <w:rPr>
          <w:rFonts w:cs="B Nazanin"/>
          <w:sz w:val="24"/>
          <w:szCs w:val="24"/>
          <w:rtl/>
        </w:rPr>
        <w:t>یافته‌های این مطالعه می‌تواند مبنایی برای برنامه‌ریزی آینده وزارت بهداشت، دانشگاه‌های علوم پزشکی و انجمن اندویورولوژی ایران در زمینه آموزش، توزیع نیروی انسانی و توسعه خدمات فوق‌تخصصی باشد</w:t>
      </w:r>
      <w:r w:rsidRPr="00DF5DFC">
        <w:rPr>
          <w:rFonts w:cs="B Nazanin"/>
          <w:sz w:val="24"/>
          <w:szCs w:val="24"/>
        </w:rPr>
        <w:t>.</w:t>
      </w:r>
    </w:p>
    <w:p w14:paraId="4A5BE2BD" w14:textId="77777777" w:rsidR="00005AE3" w:rsidRPr="00DF5DFC" w:rsidRDefault="00000000" w:rsidP="00DF5DFC">
      <w:pPr>
        <w:spacing w:after="160" w:line="480" w:lineRule="auto"/>
        <w:rPr>
          <w:rFonts w:cs="B Nazanin"/>
          <w:sz w:val="24"/>
          <w:szCs w:val="24"/>
        </w:rPr>
      </w:pPr>
      <w:r>
        <w:rPr>
          <w:rFonts w:cs="B Nazanin"/>
          <w:noProof/>
          <w:sz w:val="24"/>
          <w:szCs w:val="24"/>
        </w:rPr>
        <w:pict w14:anchorId="4D0DB684">
          <v:rect id="_x0000_i1025" style="width:0;height:1.5pt" o:hralign="center" o:hrstd="t" o:hr="t" fillcolor="#a0a0a0" stroked="f"/>
        </w:pict>
      </w:r>
    </w:p>
    <w:p w14:paraId="42164753" w14:textId="77777777" w:rsidR="00005AE3" w:rsidRPr="00DF5DFC" w:rsidRDefault="00005AE3" w:rsidP="00DF5DFC">
      <w:pPr>
        <w:spacing w:after="160" w:line="480" w:lineRule="auto"/>
        <w:rPr>
          <w:rFonts w:cs="B Nazanin"/>
          <w:b/>
          <w:bCs/>
          <w:sz w:val="24"/>
          <w:szCs w:val="24"/>
        </w:rPr>
      </w:pPr>
      <w:r w:rsidRPr="00DF5DFC">
        <w:rPr>
          <w:rFonts w:cs="B Nazanin"/>
          <w:b/>
          <w:bCs/>
          <w:sz w:val="24"/>
          <w:szCs w:val="24"/>
          <w:rtl/>
        </w:rPr>
        <w:t>پیشنهادها</w:t>
      </w:r>
    </w:p>
    <w:p w14:paraId="6BBB0CBF" w14:textId="77777777" w:rsidR="00005AE3" w:rsidRPr="00DF5DFC" w:rsidRDefault="00005AE3" w:rsidP="00DF5DFC">
      <w:pPr>
        <w:spacing w:after="160" w:line="480" w:lineRule="auto"/>
        <w:rPr>
          <w:rFonts w:cs="B Nazanin"/>
          <w:sz w:val="24"/>
          <w:szCs w:val="24"/>
        </w:rPr>
      </w:pPr>
      <w:r w:rsidRPr="00DF5DFC">
        <w:rPr>
          <w:rFonts w:cs="B Nazanin"/>
          <w:sz w:val="24"/>
          <w:szCs w:val="24"/>
          <w:rtl/>
        </w:rPr>
        <w:t>با توجه به یافته‌های مطالعه، پیشنهاد می‌شود</w:t>
      </w:r>
      <w:r w:rsidRPr="00DF5DFC">
        <w:rPr>
          <w:rFonts w:cs="B Nazanin"/>
          <w:sz w:val="24"/>
          <w:szCs w:val="24"/>
        </w:rPr>
        <w:t>:</w:t>
      </w:r>
    </w:p>
    <w:p w14:paraId="01E4F42D" w14:textId="77777777" w:rsidR="00005AE3" w:rsidRPr="00DF5DFC" w:rsidRDefault="00005AE3" w:rsidP="00DF5DFC">
      <w:pPr>
        <w:numPr>
          <w:ilvl w:val="0"/>
          <w:numId w:val="8"/>
        </w:numPr>
        <w:spacing w:after="160" w:line="480" w:lineRule="auto"/>
        <w:rPr>
          <w:rFonts w:cs="B Nazanin"/>
          <w:sz w:val="24"/>
          <w:szCs w:val="24"/>
        </w:rPr>
      </w:pPr>
      <w:r w:rsidRPr="00DF5DFC">
        <w:rPr>
          <w:rFonts w:cs="B Nazanin"/>
          <w:sz w:val="24"/>
          <w:szCs w:val="24"/>
          <w:rtl/>
        </w:rPr>
        <w:t>توزیع فلوشیپ‌های اندویورولوژی بر اساس نیاز واقعی استان‌ها بازنگری شود</w:t>
      </w:r>
      <w:r w:rsidRPr="00DF5DFC">
        <w:rPr>
          <w:rFonts w:cs="B Nazanin"/>
          <w:sz w:val="24"/>
          <w:szCs w:val="24"/>
        </w:rPr>
        <w:t xml:space="preserve">. </w:t>
      </w:r>
    </w:p>
    <w:p w14:paraId="47780E55" w14:textId="77777777" w:rsidR="00005AE3" w:rsidRPr="00DF5DFC" w:rsidRDefault="00005AE3" w:rsidP="00DF5DFC">
      <w:pPr>
        <w:numPr>
          <w:ilvl w:val="0"/>
          <w:numId w:val="8"/>
        </w:numPr>
        <w:spacing w:after="160" w:line="480" w:lineRule="auto"/>
        <w:rPr>
          <w:rFonts w:cs="B Nazanin"/>
          <w:sz w:val="24"/>
          <w:szCs w:val="24"/>
        </w:rPr>
      </w:pPr>
      <w:r w:rsidRPr="00DF5DFC">
        <w:rPr>
          <w:rFonts w:cs="B Nazanin"/>
          <w:sz w:val="24"/>
          <w:szCs w:val="24"/>
          <w:rtl/>
        </w:rPr>
        <w:t>مراکز منتخب در استان‌های کم‌برخوردار به تجهیزات پیشرفته اندویورولوژی مجهز شوند</w:t>
      </w:r>
      <w:r w:rsidRPr="00DF5DFC">
        <w:rPr>
          <w:rFonts w:cs="B Nazanin"/>
          <w:sz w:val="24"/>
          <w:szCs w:val="24"/>
        </w:rPr>
        <w:t xml:space="preserve">. </w:t>
      </w:r>
    </w:p>
    <w:p w14:paraId="63CA9E42" w14:textId="77777777" w:rsidR="00005AE3" w:rsidRPr="00DF5DFC" w:rsidRDefault="00005AE3" w:rsidP="00DF5DFC">
      <w:pPr>
        <w:numPr>
          <w:ilvl w:val="0"/>
          <w:numId w:val="8"/>
        </w:numPr>
        <w:spacing w:after="160" w:line="480" w:lineRule="auto"/>
        <w:rPr>
          <w:rFonts w:cs="B Nazanin"/>
          <w:sz w:val="24"/>
          <w:szCs w:val="24"/>
        </w:rPr>
      </w:pPr>
      <w:r w:rsidRPr="00DF5DFC">
        <w:rPr>
          <w:rFonts w:cs="B Nazanin"/>
          <w:sz w:val="24"/>
          <w:szCs w:val="24"/>
          <w:rtl/>
        </w:rPr>
        <w:t>مشوق‌های مالی و حرفه‌ای برای استقرار متخصصان در مناطق کمتر برخوردار در نظر گرفته شود</w:t>
      </w:r>
      <w:r w:rsidRPr="00DF5DFC">
        <w:rPr>
          <w:rFonts w:cs="B Nazanin"/>
          <w:sz w:val="24"/>
          <w:szCs w:val="24"/>
        </w:rPr>
        <w:t xml:space="preserve">. </w:t>
      </w:r>
    </w:p>
    <w:p w14:paraId="6F26307A" w14:textId="77777777" w:rsidR="00005AE3" w:rsidRPr="00DF5DFC" w:rsidRDefault="00005AE3" w:rsidP="00DF5DFC">
      <w:pPr>
        <w:numPr>
          <w:ilvl w:val="0"/>
          <w:numId w:val="8"/>
        </w:numPr>
        <w:spacing w:after="160" w:line="480" w:lineRule="auto"/>
        <w:rPr>
          <w:rFonts w:cs="B Nazanin"/>
          <w:sz w:val="24"/>
          <w:szCs w:val="24"/>
        </w:rPr>
      </w:pPr>
      <w:r w:rsidRPr="00DF5DFC">
        <w:rPr>
          <w:rFonts w:cs="B Nazanin"/>
          <w:sz w:val="24"/>
          <w:szCs w:val="24"/>
          <w:rtl/>
        </w:rPr>
        <w:t>تعرفه خدمات فوق‌تخصصی متناسب با پیچیدگی اعمال جراحی و هزینه تجهیزات اصلاح شود</w:t>
      </w:r>
      <w:r w:rsidRPr="00DF5DFC">
        <w:rPr>
          <w:rFonts w:cs="B Nazanin"/>
          <w:sz w:val="24"/>
          <w:szCs w:val="24"/>
        </w:rPr>
        <w:t xml:space="preserve">. </w:t>
      </w:r>
    </w:p>
    <w:p w14:paraId="271EA4BE" w14:textId="77777777" w:rsidR="00005AE3" w:rsidRPr="00DF5DFC" w:rsidRDefault="00005AE3" w:rsidP="00DF5DFC">
      <w:pPr>
        <w:numPr>
          <w:ilvl w:val="0"/>
          <w:numId w:val="8"/>
        </w:numPr>
        <w:spacing w:after="160" w:line="480" w:lineRule="auto"/>
        <w:rPr>
          <w:rFonts w:cs="B Nazanin"/>
          <w:sz w:val="24"/>
          <w:szCs w:val="24"/>
        </w:rPr>
      </w:pPr>
      <w:r w:rsidRPr="00DF5DFC">
        <w:rPr>
          <w:rFonts w:cs="B Nazanin"/>
          <w:sz w:val="24"/>
          <w:szCs w:val="24"/>
          <w:rtl/>
        </w:rPr>
        <w:t>مطالعات مشابه در سایر رشته‌های فوق‌تخصصی اورولوژی نیز انجام شود تا امکان مقایسه و برنامه‌ریزی جامع فراهم گردد</w:t>
      </w:r>
      <w:r w:rsidRPr="00DF5DFC">
        <w:rPr>
          <w:rFonts w:cs="B Nazanin"/>
          <w:sz w:val="24"/>
          <w:szCs w:val="24"/>
        </w:rPr>
        <w:t xml:space="preserve">. </w:t>
      </w:r>
    </w:p>
    <w:p w14:paraId="5DA2E091" w14:textId="77777777" w:rsidR="00005AE3" w:rsidRPr="00DF5DFC" w:rsidRDefault="00000000" w:rsidP="00DF5DFC">
      <w:pPr>
        <w:spacing w:after="160" w:line="480" w:lineRule="auto"/>
        <w:rPr>
          <w:rFonts w:cs="B Nazanin"/>
          <w:sz w:val="24"/>
          <w:szCs w:val="24"/>
        </w:rPr>
      </w:pPr>
      <w:r>
        <w:rPr>
          <w:rFonts w:cs="B Nazanin"/>
          <w:noProof/>
          <w:sz w:val="24"/>
          <w:szCs w:val="24"/>
        </w:rPr>
        <w:pict w14:anchorId="221FC650">
          <v:rect id="_x0000_i1026" style="width:0;height:1.5pt" o:hralign="center" o:hrstd="t" o:hr="t" fillcolor="#a0a0a0" stroked="f"/>
        </w:pict>
      </w:r>
    </w:p>
    <w:p w14:paraId="4C8E08D2" w14:textId="77777777" w:rsidR="00005AE3" w:rsidRPr="00DF5DFC" w:rsidRDefault="00005AE3" w:rsidP="00DF5DFC">
      <w:pPr>
        <w:spacing w:after="160" w:line="480" w:lineRule="auto"/>
        <w:rPr>
          <w:rFonts w:cs="B Nazanin"/>
          <w:b/>
          <w:bCs/>
          <w:sz w:val="24"/>
          <w:szCs w:val="24"/>
        </w:rPr>
      </w:pPr>
      <w:r w:rsidRPr="00DF5DFC">
        <w:rPr>
          <w:rFonts w:cs="B Nazanin"/>
          <w:b/>
          <w:bCs/>
          <w:sz w:val="24"/>
          <w:szCs w:val="24"/>
          <w:rtl/>
        </w:rPr>
        <w:t>قدردانی</w:t>
      </w:r>
    </w:p>
    <w:p w14:paraId="7FF53A93" w14:textId="77777777" w:rsidR="00005AE3" w:rsidRPr="00DF5DFC" w:rsidRDefault="00005AE3" w:rsidP="00DF5DFC">
      <w:pPr>
        <w:spacing w:after="160" w:line="480" w:lineRule="auto"/>
        <w:rPr>
          <w:rFonts w:cs="B Nazanin"/>
          <w:sz w:val="24"/>
          <w:szCs w:val="24"/>
        </w:rPr>
      </w:pPr>
      <w:r w:rsidRPr="00DF5DFC">
        <w:rPr>
          <w:rFonts w:cs="B Nazanin"/>
          <w:sz w:val="24"/>
          <w:szCs w:val="24"/>
          <w:rtl/>
        </w:rPr>
        <w:t>نویسندگان از تمامی فارغ‌التحصیلان فلوشیپ اندویورولوژی که با صرف وقت و تکمیل پرسشنامه در انجام این مطالعه مشارکت کردند، صمیمانه قدردانی می‌کنند. همچنین از انجمن اندویورولوژی ایران و مراکز آموزشی همکار که در شناسایی و برقراری ارتباط با شرکت‌کنندگان همکاری داشتند، سپاسگزاری می‌شود</w:t>
      </w:r>
      <w:r w:rsidRPr="00DF5DFC">
        <w:rPr>
          <w:rFonts w:cs="B Nazanin"/>
          <w:sz w:val="24"/>
          <w:szCs w:val="24"/>
        </w:rPr>
        <w:t>.</w:t>
      </w:r>
      <w:r w:rsidR="00904DC2" w:rsidRPr="00DF5DFC">
        <w:rPr>
          <w:rFonts w:cs="B Nazanin" w:hint="cs"/>
          <w:sz w:val="24"/>
          <w:szCs w:val="24"/>
          <w:rtl/>
        </w:rPr>
        <w:t xml:space="preserve"> از خانم فراهانی و آقای ذاکری در انجمن اندواورولوژی ایران برای همکاری در فراهم آوری آمار سپاس گزاریم.</w:t>
      </w:r>
    </w:p>
    <w:p w14:paraId="7DD514E1" w14:textId="77777777" w:rsidR="00005AE3" w:rsidRPr="00DF5DFC" w:rsidRDefault="00000000" w:rsidP="00DF5DFC">
      <w:pPr>
        <w:spacing w:after="160" w:line="480" w:lineRule="auto"/>
        <w:rPr>
          <w:rFonts w:cs="B Nazanin"/>
          <w:sz w:val="24"/>
          <w:szCs w:val="24"/>
        </w:rPr>
      </w:pPr>
      <w:r>
        <w:rPr>
          <w:rFonts w:cs="B Nazanin"/>
          <w:noProof/>
          <w:sz w:val="24"/>
          <w:szCs w:val="24"/>
        </w:rPr>
        <w:lastRenderedPageBreak/>
        <w:pict w14:anchorId="3807B52B">
          <v:rect id="_x0000_i1027" style="width:0;height:1.5pt" o:hralign="center" o:hrstd="t" o:hr="t" fillcolor="#a0a0a0" stroked="f"/>
        </w:pict>
      </w:r>
    </w:p>
    <w:p w14:paraId="728F0920" w14:textId="77777777" w:rsidR="00005AE3" w:rsidRPr="00DF5DFC" w:rsidRDefault="00005AE3" w:rsidP="00DF5DFC">
      <w:pPr>
        <w:spacing w:after="160" w:line="480" w:lineRule="auto"/>
        <w:rPr>
          <w:rFonts w:cs="B Nazanin"/>
          <w:b/>
          <w:bCs/>
          <w:sz w:val="24"/>
          <w:szCs w:val="24"/>
        </w:rPr>
      </w:pPr>
      <w:r w:rsidRPr="00DF5DFC">
        <w:rPr>
          <w:rFonts w:cs="B Nazanin"/>
          <w:b/>
          <w:bCs/>
          <w:sz w:val="24"/>
          <w:szCs w:val="24"/>
          <w:rtl/>
        </w:rPr>
        <w:t>ملاحظات اخلاقی</w:t>
      </w:r>
      <w:r w:rsidRPr="00DF5DFC">
        <w:rPr>
          <w:rFonts w:cs="B Nazanin"/>
          <w:b/>
          <w:bCs/>
          <w:sz w:val="24"/>
          <w:szCs w:val="24"/>
        </w:rPr>
        <w:t xml:space="preserve"> </w:t>
      </w:r>
    </w:p>
    <w:p w14:paraId="745E0789" w14:textId="77777777" w:rsidR="00005AE3" w:rsidRPr="00DF5DFC" w:rsidRDefault="00005AE3" w:rsidP="00DF5DFC">
      <w:pPr>
        <w:spacing w:after="160" w:line="480" w:lineRule="auto"/>
        <w:rPr>
          <w:rFonts w:cs="B Nazanin"/>
          <w:sz w:val="24"/>
          <w:szCs w:val="24"/>
        </w:rPr>
      </w:pPr>
      <w:r w:rsidRPr="00DF5DFC">
        <w:rPr>
          <w:rFonts w:cs="B Nazanin"/>
          <w:sz w:val="24"/>
          <w:szCs w:val="24"/>
          <w:rtl/>
        </w:rPr>
        <w:t>این مطالعه پس از اخذ مجوزهای لازم</w:t>
      </w:r>
      <w:r w:rsidR="00737107">
        <w:rPr>
          <w:rFonts w:cs="B Nazanin" w:hint="cs"/>
          <w:sz w:val="24"/>
          <w:szCs w:val="24"/>
          <w:rtl/>
        </w:rPr>
        <w:t xml:space="preserve"> به تصویب </w:t>
      </w:r>
      <w:r w:rsidR="00737107" w:rsidRPr="00DF5DFC">
        <w:rPr>
          <w:rFonts w:cs="B Nazanin"/>
          <w:sz w:val="24"/>
          <w:szCs w:val="24"/>
          <w:rtl/>
        </w:rPr>
        <w:t>مرکز ملی تحقیقات راهبردي آموزش پزشکی</w:t>
      </w:r>
      <w:r w:rsidR="00737107">
        <w:rPr>
          <w:rFonts w:cs="B Nazanin" w:hint="cs"/>
          <w:sz w:val="24"/>
          <w:szCs w:val="24"/>
          <w:rtl/>
        </w:rPr>
        <w:t xml:space="preserve"> وزارت بهداشت </w:t>
      </w:r>
      <w:r w:rsidRPr="00DF5DFC">
        <w:rPr>
          <w:rFonts w:cs="B Nazanin"/>
          <w:sz w:val="24"/>
          <w:szCs w:val="24"/>
          <w:rtl/>
        </w:rPr>
        <w:t>انجام شد. تمامی شرکت‌کنندگان پیش از ورود به مطالعه، رضایت آگاهانه خود را اعلام کردند. اطلاعات افراد محرمانه باقی ماند و نتایج به‌صورت گروهی و بدون ذکر مشخصات فردی گزارش شد</w:t>
      </w:r>
      <w:r w:rsidRPr="00DF5DFC">
        <w:rPr>
          <w:rFonts w:cs="B Nazanin"/>
          <w:sz w:val="24"/>
          <w:szCs w:val="24"/>
        </w:rPr>
        <w:t>.</w:t>
      </w:r>
    </w:p>
    <w:p w14:paraId="5653F6CC" w14:textId="77777777" w:rsidR="00005AE3" w:rsidRPr="00DF5DFC" w:rsidRDefault="00000000" w:rsidP="00DF5DFC">
      <w:pPr>
        <w:spacing w:after="160" w:line="480" w:lineRule="auto"/>
        <w:rPr>
          <w:rFonts w:cs="B Nazanin"/>
          <w:sz w:val="24"/>
          <w:szCs w:val="24"/>
        </w:rPr>
      </w:pPr>
      <w:r>
        <w:rPr>
          <w:rFonts w:cs="B Nazanin"/>
          <w:noProof/>
          <w:sz w:val="24"/>
          <w:szCs w:val="24"/>
        </w:rPr>
        <w:pict w14:anchorId="1ABDFEC0">
          <v:rect id="_x0000_i1028" style="width:0;height:1.5pt" o:hralign="center" o:hrstd="t" o:hr="t" fillcolor="#a0a0a0" stroked="f"/>
        </w:pict>
      </w:r>
    </w:p>
    <w:p w14:paraId="6E2FDCD4" w14:textId="77777777" w:rsidR="00005AE3" w:rsidRPr="00DF5DFC" w:rsidRDefault="00005AE3" w:rsidP="00DF5DFC">
      <w:pPr>
        <w:spacing w:after="160" w:line="480" w:lineRule="auto"/>
        <w:rPr>
          <w:rFonts w:cs="B Nazanin"/>
          <w:b/>
          <w:bCs/>
          <w:sz w:val="24"/>
          <w:szCs w:val="24"/>
        </w:rPr>
      </w:pPr>
      <w:r w:rsidRPr="00DF5DFC">
        <w:rPr>
          <w:rFonts w:cs="B Nazanin"/>
          <w:b/>
          <w:bCs/>
          <w:sz w:val="24"/>
          <w:szCs w:val="24"/>
          <w:rtl/>
        </w:rPr>
        <w:t>تعارض منافع</w:t>
      </w:r>
      <w:r w:rsidRPr="00DF5DFC">
        <w:rPr>
          <w:rFonts w:cs="B Nazanin"/>
          <w:b/>
          <w:bCs/>
          <w:sz w:val="24"/>
          <w:szCs w:val="24"/>
        </w:rPr>
        <w:t xml:space="preserve">  </w:t>
      </w:r>
    </w:p>
    <w:p w14:paraId="3D37A05C" w14:textId="77777777" w:rsidR="00005AE3" w:rsidRPr="00DF5DFC" w:rsidRDefault="00005AE3" w:rsidP="00DF5DFC">
      <w:pPr>
        <w:spacing w:after="160" w:line="480" w:lineRule="auto"/>
        <w:rPr>
          <w:rFonts w:cs="B Nazanin"/>
          <w:sz w:val="24"/>
          <w:szCs w:val="24"/>
        </w:rPr>
      </w:pPr>
      <w:r w:rsidRPr="00DF5DFC">
        <w:rPr>
          <w:rFonts w:cs="B Nazanin"/>
          <w:sz w:val="24"/>
          <w:szCs w:val="24"/>
          <w:rtl/>
        </w:rPr>
        <w:t>نویسندگان اعلام می‌کنند که هیچ‌گونه تعارض منافعی در ارتباط با این پژوهش وجود ندارد</w:t>
      </w:r>
      <w:r w:rsidRPr="00DF5DFC">
        <w:rPr>
          <w:rFonts w:cs="B Nazanin"/>
          <w:sz w:val="24"/>
          <w:szCs w:val="24"/>
        </w:rPr>
        <w:t>.</w:t>
      </w:r>
    </w:p>
    <w:p w14:paraId="1A0FC044" w14:textId="77777777" w:rsidR="00005AE3" w:rsidRPr="00DF5DFC" w:rsidRDefault="00000000" w:rsidP="00DF5DFC">
      <w:pPr>
        <w:spacing w:after="160" w:line="480" w:lineRule="auto"/>
        <w:rPr>
          <w:rFonts w:cs="B Nazanin"/>
          <w:sz w:val="24"/>
          <w:szCs w:val="24"/>
        </w:rPr>
      </w:pPr>
      <w:r>
        <w:rPr>
          <w:rFonts w:cs="B Nazanin"/>
          <w:noProof/>
          <w:sz w:val="24"/>
          <w:szCs w:val="24"/>
        </w:rPr>
        <w:pict w14:anchorId="05E2D436">
          <v:rect id="_x0000_i1029" style="width:0;height:1.5pt" o:hralign="center" o:hrstd="t" o:hr="t" fillcolor="#a0a0a0" stroked="f"/>
        </w:pict>
      </w:r>
    </w:p>
    <w:p w14:paraId="694FB82F" w14:textId="77777777" w:rsidR="00005AE3" w:rsidRPr="00DF5DFC" w:rsidRDefault="00005AE3" w:rsidP="00DF5DFC">
      <w:pPr>
        <w:spacing w:after="160" w:line="480" w:lineRule="auto"/>
        <w:rPr>
          <w:rFonts w:cs="B Nazanin"/>
          <w:b/>
          <w:bCs/>
          <w:sz w:val="24"/>
          <w:szCs w:val="24"/>
        </w:rPr>
      </w:pPr>
      <w:r w:rsidRPr="00DF5DFC">
        <w:rPr>
          <w:rFonts w:cs="B Nazanin"/>
          <w:b/>
          <w:bCs/>
          <w:sz w:val="24"/>
          <w:szCs w:val="24"/>
          <w:rtl/>
        </w:rPr>
        <w:t>حمایت مالی</w:t>
      </w:r>
      <w:r w:rsidRPr="00DF5DFC">
        <w:rPr>
          <w:rFonts w:cs="B Nazanin"/>
          <w:b/>
          <w:bCs/>
          <w:sz w:val="24"/>
          <w:szCs w:val="24"/>
        </w:rPr>
        <w:t xml:space="preserve"> </w:t>
      </w:r>
    </w:p>
    <w:p w14:paraId="3259C7DB" w14:textId="77777777" w:rsidR="00005AE3" w:rsidRPr="00DF5DFC" w:rsidRDefault="00DF5DFC" w:rsidP="00DF5DFC">
      <w:pPr>
        <w:spacing w:after="160" w:line="480" w:lineRule="auto"/>
        <w:rPr>
          <w:rFonts w:cs="B Nazanin"/>
          <w:sz w:val="24"/>
          <w:szCs w:val="24"/>
        </w:rPr>
      </w:pPr>
      <w:r w:rsidRPr="00DF5DFC">
        <w:rPr>
          <w:rFonts w:cs="B Nazanin"/>
          <w:sz w:val="24"/>
          <w:szCs w:val="24"/>
          <w:rtl/>
        </w:rPr>
        <w:t>این پروژه با حمایت مالی مرکز ملی تحقیقات راهبردي آموزش پزشکی، تهران، ایران با شماره طرح  992932</w:t>
      </w:r>
      <w:r w:rsidRPr="00DF5DFC">
        <w:rPr>
          <w:rFonts w:cs="B Nazanin" w:hint="cs"/>
          <w:sz w:val="24"/>
          <w:szCs w:val="24"/>
          <w:rtl/>
        </w:rPr>
        <w:t xml:space="preserve"> که به انجمن اندواورولوژی و یورولاپاروسکوپی ایران واگ</w:t>
      </w:r>
      <w:r w:rsidR="00810416">
        <w:rPr>
          <w:rFonts w:cs="B Nazanin" w:hint="cs"/>
          <w:sz w:val="24"/>
          <w:szCs w:val="24"/>
          <w:rtl/>
        </w:rPr>
        <w:t>ذ</w:t>
      </w:r>
      <w:r w:rsidRPr="00DF5DFC">
        <w:rPr>
          <w:rFonts w:cs="B Nazanin" w:hint="cs"/>
          <w:sz w:val="24"/>
          <w:szCs w:val="24"/>
          <w:rtl/>
        </w:rPr>
        <w:t xml:space="preserve">ار گردید </w:t>
      </w:r>
      <w:r w:rsidRPr="00DF5DFC">
        <w:rPr>
          <w:rFonts w:cs="B Nazanin"/>
          <w:sz w:val="24"/>
          <w:szCs w:val="24"/>
          <w:rtl/>
        </w:rPr>
        <w:t>انجام شده است</w:t>
      </w:r>
      <w:r w:rsidRPr="00DF5DFC">
        <w:rPr>
          <w:rFonts w:cs="B Nazanin" w:hint="cs"/>
          <w:sz w:val="24"/>
          <w:szCs w:val="24"/>
          <w:rtl/>
        </w:rPr>
        <w:t>.</w:t>
      </w:r>
      <w:r w:rsidR="00000000">
        <w:rPr>
          <w:rFonts w:cs="B Nazanin"/>
          <w:noProof/>
          <w:sz w:val="24"/>
          <w:szCs w:val="24"/>
        </w:rPr>
        <w:pict w14:anchorId="69F3C187">
          <v:rect id="_x0000_i1030" style="width:0;height:1.5pt" o:hralign="center" o:hrstd="t" o:hr="t" fillcolor="#a0a0a0" stroked="f"/>
        </w:pict>
      </w:r>
    </w:p>
    <w:p w14:paraId="3954DBCC" w14:textId="77777777" w:rsidR="00005AE3" w:rsidRPr="00DF5DFC" w:rsidRDefault="00005AE3" w:rsidP="00DF5DFC">
      <w:pPr>
        <w:spacing w:after="160" w:line="480" w:lineRule="auto"/>
        <w:rPr>
          <w:rFonts w:cs="B Nazanin"/>
          <w:b/>
          <w:bCs/>
          <w:sz w:val="24"/>
          <w:szCs w:val="24"/>
        </w:rPr>
      </w:pPr>
      <w:r w:rsidRPr="00DF5DFC">
        <w:rPr>
          <w:rFonts w:cs="B Nazanin"/>
          <w:b/>
          <w:bCs/>
          <w:sz w:val="24"/>
          <w:szCs w:val="24"/>
          <w:rtl/>
        </w:rPr>
        <w:t>مشارکت نویسندگا</w:t>
      </w:r>
      <w:r w:rsidR="00792AA2">
        <w:rPr>
          <w:rFonts w:cs="B Nazanin" w:hint="cs"/>
          <w:b/>
          <w:bCs/>
          <w:sz w:val="24"/>
          <w:szCs w:val="24"/>
          <w:rtl/>
        </w:rPr>
        <w:t>ن</w:t>
      </w:r>
    </w:p>
    <w:p w14:paraId="078106A4" w14:textId="77777777" w:rsidR="00005AE3" w:rsidRPr="00DF5DFC" w:rsidRDefault="00005AE3" w:rsidP="00DF5DFC">
      <w:pPr>
        <w:spacing w:after="160" w:line="480" w:lineRule="auto"/>
        <w:rPr>
          <w:rFonts w:cs="B Nazanin"/>
          <w:sz w:val="24"/>
          <w:szCs w:val="24"/>
        </w:rPr>
      </w:pPr>
      <w:r w:rsidRPr="00DF5DFC">
        <w:rPr>
          <w:rFonts w:cs="B Nazanin"/>
          <w:sz w:val="24"/>
          <w:szCs w:val="24"/>
          <w:rtl/>
        </w:rPr>
        <w:t>تمامی نویسندگان در طراحی مطالعه، جمع‌آوری داده‌ها، تحلیل نتایج، نگارش و بازبینی نهایی مقاله مشارکت داشته و نسخه نهایی را تأیید کرده‌اند</w:t>
      </w:r>
      <w:r w:rsidRPr="00DF5DFC">
        <w:rPr>
          <w:rFonts w:cs="B Nazanin"/>
          <w:sz w:val="24"/>
          <w:szCs w:val="24"/>
        </w:rPr>
        <w:t>.</w:t>
      </w:r>
    </w:p>
    <w:p w14:paraId="7BE879C5" w14:textId="77777777" w:rsidR="00005AE3" w:rsidRPr="00DF5DFC" w:rsidRDefault="00005AE3" w:rsidP="00DF5DFC">
      <w:pPr>
        <w:spacing w:line="480" w:lineRule="auto"/>
        <w:rPr>
          <w:rFonts w:cs="B Nazanin"/>
          <w:sz w:val="24"/>
          <w:szCs w:val="24"/>
        </w:rPr>
      </w:pPr>
    </w:p>
    <w:p w14:paraId="2094839D" w14:textId="77777777" w:rsidR="00005AE3" w:rsidRPr="00DF5DFC" w:rsidRDefault="00005AE3" w:rsidP="00DF5DFC">
      <w:pPr>
        <w:spacing w:line="480" w:lineRule="auto"/>
        <w:rPr>
          <w:rFonts w:cs="B Nazanin"/>
          <w:color w:val="000000"/>
          <w:sz w:val="24"/>
          <w:szCs w:val="24"/>
        </w:rPr>
      </w:pPr>
    </w:p>
    <w:p w14:paraId="7C89DA0D" w14:textId="77777777" w:rsidR="00E31DC8" w:rsidRPr="00DF5DFC" w:rsidRDefault="00E31DC8" w:rsidP="00DF5DFC">
      <w:pPr>
        <w:widowControl w:val="0"/>
        <w:spacing w:after="0" w:line="480" w:lineRule="auto"/>
        <w:rPr>
          <w:rFonts w:ascii="Times New Roman" w:hAnsi="Times New Roman" w:cs="B Nazanin"/>
          <w:color w:val="000000"/>
          <w:sz w:val="24"/>
          <w:szCs w:val="24"/>
          <w:rtl/>
        </w:rPr>
      </w:pPr>
    </w:p>
    <w:p w14:paraId="4F7F1185" w14:textId="77777777" w:rsidR="00E31DC8" w:rsidRPr="00DF5DFC" w:rsidRDefault="00704963" w:rsidP="003A69E3">
      <w:pPr>
        <w:widowControl w:val="0"/>
        <w:bidi w:val="0"/>
        <w:spacing w:after="0" w:line="480" w:lineRule="auto"/>
        <w:rPr>
          <w:rFonts w:ascii="Times New Roman" w:hAnsi="Times New Roman" w:cs="B Nazanin"/>
          <w:color w:val="000000"/>
          <w:sz w:val="24"/>
          <w:szCs w:val="24"/>
          <w:rtl/>
        </w:rPr>
      </w:pPr>
      <w:r>
        <w:rPr>
          <w:rFonts w:ascii="Times New Roman" w:hAnsi="Times New Roman" w:cs="B Nazanin" w:hint="cs"/>
          <w:color w:val="000000"/>
          <w:sz w:val="24"/>
          <w:szCs w:val="24"/>
          <w:rtl/>
        </w:rPr>
        <w:lastRenderedPageBreak/>
        <w:t>رفرنس ها</w:t>
      </w:r>
    </w:p>
    <w:p w14:paraId="58CFEB44" w14:textId="77777777" w:rsidR="00794273" w:rsidRPr="00794273" w:rsidRDefault="00DF5DFC" w:rsidP="003A69E3">
      <w:pPr>
        <w:pStyle w:val="EndNoteBibliography"/>
        <w:bidi w:val="0"/>
        <w:spacing w:after="0"/>
        <w:ind w:left="720" w:hanging="720"/>
        <w:rPr>
          <w:rtl/>
        </w:rPr>
      </w:pPr>
      <w:r>
        <w:rPr>
          <w:rtl/>
        </w:rPr>
        <w:fldChar w:fldCharType="begin"/>
      </w:r>
      <w:r>
        <w:rPr>
          <w:rtl/>
        </w:rPr>
        <w:instrText xml:space="preserve"> </w:instrText>
      </w:r>
      <w:r>
        <w:instrText>ADDIN EN.REFLIST</w:instrText>
      </w:r>
      <w:r>
        <w:rPr>
          <w:rtl/>
        </w:rPr>
        <w:instrText xml:space="preserve"> </w:instrText>
      </w:r>
      <w:r>
        <w:rPr>
          <w:rtl/>
        </w:rPr>
        <w:fldChar w:fldCharType="separate"/>
      </w:r>
      <w:r w:rsidR="00794273" w:rsidRPr="00794273">
        <w:rPr>
          <w:rtl/>
        </w:rPr>
        <w:t>1.</w:t>
      </w:r>
      <w:r w:rsidR="00794273" w:rsidRPr="00794273">
        <w:rPr>
          <w:rtl/>
        </w:rPr>
        <w:tab/>
      </w:r>
      <w:r w:rsidR="00794273" w:rsidRPr="00794273">
        <w:t xml:space="preserve">Abrams, P., et al., </w:t>
      </w:r>
      <w:r w:rsidR="00794273" w:rsidRPr="00794273">
        <w:rPr>
          <w:i/>
        </w:rPr>
        <w:t>The future of urology.</w:t>
      </w:r>
      <w:r w:rsidR="00794273" w:rsidRPr="00794273">
        <w:t xml:space="preserve"> European Urology, 2012. </w:t>
      </w:r>
      <w:r w:rsidR="00794273" w:rsidRPr="00794273">
        <w:rPr>
          <w:b/>
        </w:rPr>
        <w:t>61</w:t>
      </w:r>
      <w:r w:rsidR="00794273" w:rsidRPr="00794273">
        <w:t>(3): p. 534-540</w:t>
      </w:r>
      <w:r w:rsidR="00794273" w:rsidRPr="00794273">
        <w:rPr>
          <w:rtl/>
        </w:rPr>
        <w:t>.</w:t>
      </w:r>
    </w:p>
    <w:p w14:paraId="3B816246" w14:textId="77777777" w:rsidR="00794273" w:rsidRPr="00794273" w:rsidRDefault="00794273" w:rsidP="003A69E3">
      <w:pPr>
        <w:pStyle w:val="EndNoteBibliography"/>
        <w:bidi w:val="0"/>
        <w:spacing w:after="0"/>
        <w:ind w:left="720" w:hanging="720"/>
        <w:rPr>
          <w:rtl/>
        </w:rPr>
      </w:pPr>
      <w:r w:rsidRPr="00794273">
        <w:rPr>
          <w:rtl/>
        </w:rPr>
        <w:t>2.</w:t>
      </w:r>
      <w:r w:rsidRPr="00794273">
        <w:rPr>
          <w:rtl/>
        </w:rPr>
        <w:tab/>
      </w:r>
      <w:r w:rsidRPr="00794273">
        <w:t xml:space="preserve">Alek, M., S.H. Mehzad, and K.I.M. Jason, </w:t>
      </w:r>
      <w:r w:rsidRPr="00794273">
        <w:rPr>
          <w:i/>
        </w:rPr>
        <w:t>Deficits in urological knowledge among medical students and primary care providers: potential for impact on urological care.</w:t>
      </w:r>
      <w:r w:rsidRPr="00794273">
        <w:t xml:space="preserve"> The Journal of Urology, 2008. </w:t>
      </w:r>
      <w:r w:rsidRPr="00794273">
        <w:rPr>
          <w:b/>
        </w:rPr>
        <w:t>180</w:t>
      </w:r>
      <w:r w:rsidRPr="00794273">
        <w:t>(5): p. 2140-2147</w:t>
      </w:r>
      <w:r w:rsidRPr="00794273">
        <w:rPr>
          <w:rtl/>
        </w:rPr>
        <w:t>.</w:t>
      </w:r>
    </w:p>
    <w:p w14:paraId="6DA3F7B6" w14:textId="77777777" w:rsidR="00794273" w:rsidRPr="00794273" w:rsidRDefault="00794273" w:rsidP="003A69E3">
      <w:pPr>
        <w:pStyle w:val="EndNoteBibliography"/>
        <w:bidi w:val="0"/>
        <w:spacing w:after="0"/>
        <w:ind w:left="720" w:hanging="720"/>
        <w:rPr>
          <w:rtl/>
        </w:rPr>
      </w:pPr>
      <w:r w:rsidRPr="00794273">
        <w:rPr>
          <w:rtl/>
        </w:rPr>
        <w:t>3.</w:t>
      </w:r>
      <w:r w:rsidRPr="00794273">
        <w:rPr>
          <w:rtl/>
        </w:rPr>
        <w:tab/>
      </w:r>
      <w:r w:rsidRPr="00794273">
        <w:t xml:space="preserve">Campain, N.J., et al., </w:t>
      </w:r>
      <w:r w:rsidRPr="00794273">
        <w:rPr>
          <w:i/>
        </w:rPr>
        <w:t>Current challenges to urological training in sub-Saharan Africa.</w:t>
      </w:r>
      <w:r w:rsidRPr="00794273">
        <w:t xml:space="preserve"> BJU International, 2015. </w:t>
      </w:r>
      <w:r w:rsidRPr="00794273">
        <w:rPr>
          <w:b/>
        </w:rPr>
        <w:t>116</w:t>
      </w:r>
      <w:r w:rsidRPr="00794273">
        <w:t>(3): p. 316-318</w:t>
      </w:r>
      <w:r w:rsidRPr="00794273">
        <w:rPr>
          <w:rtl/>
        </w:rPr>
        <w:t>.</w:t>
      </w:r>
    </w:p>
    <w:p w14:paraId="4662EA9E" w14:textId="77777777" w:rsidR="00794273" w:rsidRPr="00794273" w:rsidRDefault="00794273" w:rsidP="003A69E3">
      <w:pPr>
        <w:pStyle w:val="EndNoteBibliography"/>
        <w:bidi w:val="0"/>
        <w:spacing w:after="0"/>
        <w:ind w:left="720" w:hanging="720"/>
        <w:rPr>
          <w:rtl/>
        </w:rPr>
      </w:pPr>
      <w:r w:rsidRPr="00794273">
        <w:rPr>
          <w:rtl/>
        </w:rPr>
        <w:t>4.</w:t>
      </w:r>
      <w:r w:rsidRPr="00794273">
        <w:rPr>
          <w:rtl/>
        </w:rPr>
        <w:tab/>
      </w:r>
      <w:r w:rsidRPr="00794273">
        <w:t xml:space="preserve">Kevin, R., </w:t>
      </w:r>
      <w:r w:rsidRPr="00794273">
        <w:rPr>
          <w:i/>
        </w:rPr>
        <w:t>Urologists on a tightrope: have we lost our balance?</w:t>
      </w:r>
      <w:r w:rsidRPr="00794273">
        <w:t xml:space="preserve"> Urology, 2011. </w:t>
      </w:r>
      <w:r w:rsidRPr="00794273">
        <w:rPr>
          <w:b/>
        </w:rPr>
        <w:t>77</w:t>
      </w:r>
      <w:r w:rsidRPr="00794273">
        <w:t>(3): p. 525-532</w:t>
      </w:r>
      <w:r w:rsidRPr="00794273">
        <w:rPr>
          <w:rtl/>
        </w:rPr>
        <w:t>.</w:t>
      </w:r>
    </w:p>
    <w:p w14:paraId="5BCF7FA5" w14:textId="77777777" w:rsidR="00794273" w:rsidRPr="00794273" w:rsidRDefault="00794273" w:rsidP="003A69E3">
      <w:pPr>
        <w:pStyle w:val="EndNoteBibliography"/>
        <w:bidi w:val="0"/>
        <w:spacing w:after="0"/>
        <w:ind w:left="720" w:hanging="720"/>
        <w:rPr>
          <w:rtl/>
        </w:rPr>
      </w:pPr>
      <w:r w:rsidRPr="00794273">
        <w:rPr>
          <w:rtl/>
        </w:rPr>
        <w:t>5.</w:t>
      </w:r>
      <w:r w:rsidRPr="00794273">
        <w:rPr>
          <w:rtl/>
        </w:rPr>
        <w:tab/>
      </w:r>
      <w:r w:rsidRPr="00794273">
        <w:t xml:space="preserve">Patel, H.D., A.L. Kushner, and M.E. Allaf, </w:t>
      </w:r>
      <w:r w:rsidRPr="00794273">
        <w:rPr>
          <w:i/>
        </w:rPr>
        <w:t>Waiting for global access to urologic care.</w:t>
      </w:r>
      <w:r w:rsidRPr="00794273">
        <w:t xml:space="preserve"> European Urology, 2013. </w:t>
      </w:r>
      <w:r w:rsidRPr="00794273">
        <w:rPr>
          <w:b/>
        </w:rPr>
        <w:t>64</w:t>
      </w:r>
      <w:r w:rsidRPr="00794273">
        <w:t>(2): p. 344-345</w:t>
      </w:r>
      <w:r w:rsidRPr="00794273">
        <w:rPr>
          <w:rtl/>
        </w:rPr>
        <w:t>.</w:t>
      </w:r>
    </w:p>
    <w:p w14:paraId="4260CB63" w14:textId="77777777" w:rsidR="00794273" w:rsidRPr="00794273" w:rsidRDefault="00794273" w:rsidP="003A69E3">
      <w:pPr>
        <w:pStyle w:val="EndNoteBibliography"/>
        <w:bidi w:val="0"/>
        <w:spacing w:after="0"/>
        <w:ind w:left="720" w:hanging="720"/>
        <w:rPr>
          <w:rtl/>
        </w:rPr>
      </w:pPr>
      <w:r w:rsidRPr="00794273">
        <w:rPr>
          <w:rtl/>
        </w:rPr>
        <w:t>6.</w:t>
      </w:r>
      <w:r w:rsidRPr="00794273">
        <w:rPr>
          <w:rtl/>
        </w:rPr>
        <w:tab/>
      </w:r>
      <w:r w:rsidRPr="00794273">
        <w:t xml:space="preserve">Olapade-Olaopa, E.O. and K.A. Onawola, </w:t>
      </w:r>
      <w:r w:rsidRPr="00794273">
        <w:rPr>
          <w:i/>
        </w:rPr>
        <w:t>Challenges for urology in sub-Saharan Africa in 2006.</w:t>
      </w:r>
      <w:r w:rsidRPr="00794273">
        <w:t xml:space="preserve"> Journal of Men's Health, 2006. </w:t>
      </w:r>
      <w:r w:rsidRPr="00794273">
        <w:rPr>
          <w:b/>
        </w:rPr>
        <w:t>3</w:t>
      </w:r>
      <w:r w:rsidRPr="00794273">
        <w:t>: p. 109-116</w:t>
      </w:r>
      <w:r w:rsidRPr="00794273">
        <w:rPr>
          <w:rtl/>
        </w:rPr>
        <w:t>.</w:t>
      </w:r>
    </w:p>
    <w:p w14:paraId="166764C4" w14:textId="77777777" w:rsidR="00794273" w:rsidRPr="00794273" w:rsidRDefault="00794273" w:rsidP="003A69E3">
      <w:pPr>
        <w:pStyle w:val="EndNoteBibliography"/>
        <w:bidi w:val="0"/>
        <w:spacing w:after="0"/>
        <w:ind w:left="720" w:hanging="720"/>
        <w:rPr>
          <w:rtl/>
        </w:rPr>
      </w:pPr>
      <w:r w:rsidRPr="00794273">
        <w:rPr>
          <w:rtl/>
        </w:rPr>
        <w:t>7.</w:t>
      </w:r>
      <w:r w:rsidRPr="00794273">
        <w:rPr>
          <w:rtl/>
        </w:rPr>
        <w:tab/>
      </w:r>
      <w:r w:rsidRPr="00794273">
        <w:t xml:space="preserve">Bozzini, P., </w:t>
      </w:r>
      <w:r w:rsidRPr="00794273">
        <w:rPr>
          <w:i/>
        </w:rPr>
        <w:t>Lichtleiter, eine Erfindung zur Anschauung innerer Theile und Krankheiten nebst der Abbildung.</w:t>
      </w:r>
      <w:r w:rsidRPr="00794273">
        <w:t xml:space="preserve"> Neues Journal der practischen Heilkunde, 1806. </w:t>
      </w:r>
      <w:r w:rsidRPr="00794273">
        <w:rPr>
          <w:b/>
        </w:rPr>
        <w:t>24</w:t>
      </w:r>
      <w:r w:rsidRPr="00794273">
        <w:t>(1): p. 107-124</w:t>
      </w:r>
      <w:r w:rsidRPr="00794273">
        <w:rPr>
          <w:rtl/>
        </w:rPr>
        <w:t>.</w:t>
      </w:r>
    </w:p>
    <w:p w14:paraId="179177D7" w14:textId="77777777" w:rsidR="00794273" w:rsidRPr="00794273" w:rsidRDefault="00794273" w:rsidP="003A69E3">
      <w:pPr>
        <w:pStyle w:val="EndNoteBibliography"/>
        <w:bidi w:val="0"/>
        <w:spacing w:after="0"/>
        <w:ind w:left="720" w:hanging="720"/>
        <w:rPr>
          <w:rtl/>
        </w:rPr>
      </w:pPr>
      <w:r w:rsidRPr="00794273">
        <w:rPr>
          <w:rtl/>
        </w:rPr>
        <w:t>8.</w:t>
      </w:r>
      <w:r w:rsidRPr="00794273">
        <w:rPr>
          <w:rtl/>
        </w:rPr>
        <w:tab/>
      </w:r>
      <w:r w:rsidRPr="00794273">
        <w:t>Doyle, R.W. and G</w:t>
      </w:r>
      <w:r w:rsidRPr="00794273">
        <w:rPr>
          <w:rtl/>
        </w:rPr>
        <w:t>.</w:t>
      </w:r>
      <w:r w:rsidRPr="00794273">
        <w:t xml:space="preserve">Y. Feggetter, </w:t>
      </w:r>
      <w:r w:rsidRPr="00794273">
        <w:rPr>
          <w:i/>
        </w:rPr>
        <w:t>Endoscopic resection of the prostate: a critical survey of 150 cases.</w:t>
      </w:r>
      <w:r w:rsidRPr="00794273">
        <w:t xml:space="preserve"> British Medical Journal, 1935. </w:t>
      </w:r>
      <w:r w:rsidRPr="00794273">
        <w:rPr>
          <w:b/>
        </w:rPr>
        <w:t>1</w:t>
      </w:r>
      <w:r w:rsidRPr="00794273">
        <w:t>: p. 147</w:t>
      </w:r>
      <w:r w:rsidRPr="00794273">
        <w:rPr>
          <w:rtl/>
        </w:rPr>
        <w:t>.</w:t>
      </w:r>
    </w:p>
    <w:p w14:paraId="42AF3544" w14:textId="77777777" w:rsidR="00794273" w:rsidRPr="00794273" w:rsidRDefault="00794273" w:rsidP="003A69E3">
      <w:pPr>
        <w:pStyle w:val="EndNoteBibliography"/>
        <w:bidi w:val="0"/>
        <w:spacing w:after="0"/>
        <w:ind w:left="720" w:hanging="720"/>
        <w:rPr>
          <w:rtl/>
        </w:rPr>
      </w:pPr>
      <w:r w:rsidRPr="00794273">
        <w:rPr>
          <w:rtl/>
        </w:rPr>
        <w:t>9.</w:t>
      </w:r>
      <w:r w:rsidRPr="00794273">
        <w:rPr>
          <w:rtl/>
        </w:rPr>
        <w:tab/>
      </w:r>
      <w:r w:rsidRPr="00794273">
        <w:t xml:space="preserve">Salami, S.S., A.K. George, and S. Rais-Bahrami, </w:t>
      </w:r>
      <w:r w:rsidRPr="00794273">
        <w:rPr>
          <w:i/>
        </w:rPr>
        <w:t>Outcomes of minimally invasive urologic surgery in the elderly patient population.</w:t>
      </w:r>
      <w:r w:rsidRPr="00794273">
        <w:t xml:space="preserve"> Current Translational Geriatrics and Experimental Gerontology Reports, 2013. </w:t>
      </w:r>
      <w:r w:rsidRPr="00794273">
        <w:rPr>
          <w:b/>
        </w:rPr>
        <w:t>2</w:t>
      </w:r>
      <w:r w:rsidRPr="00794273">
        <w:t>(2): p. 84-90</w:t>
      </w:r>
      <w:r w:rsidRPr="00794273">
        <w:rPr>
          <w:rtl/>
        </w:rPr>
        <w:t>.</w:t>
      </w:r>
    </w:p>
    <w:p w14:paraId="569B5A74" w14:textId="77777777" w:rsidR="00794273" w:rsidRPr="00794273" w:rsidRDefault="00794273" w:rsidP="003A69E3">
      <w:pPr>
        <w:pStyle w:val="EndNoteBibliography"/>
        <w:bidi w:val="0"/>
        <w:spacing w:after="0"/>
        <w:ind w:left="720" w:hanging="720"/>
        <w:rPr>
          <w:rtl/>
        </w:rPr>
      </w:pPr>
      <w:r w:rsidRPr="00794273">
        <w:rPr>
          <w:rtl/>
        </w:rPr>
        <w:t>10.</w:t>
      </w:r>
      <w:r w:rsidRPr="00794273">
        <w:rPr>
          <w:rtl/>
        </w:rPr>
        <w:tab/>
      </w:r>
      <w:r w:rsidRPr="00794273">
        <w:t xml:space="preserve">Scotland, K.B. and G.M. Watson, </w:t>
      </w:r>
      <w:r w:rsidRPr="00794273">
        <w:rPr>
          <w:i/>
        </w:rPr>
        <w:t>The current status of global urology.</w:t>
      </w:r>
      <w:r w:rsidRPr="00794273">
        <w:t xml:space="preserve"> Current Bladder Dysfunction Reports, 2020. </w:t>
      </w:r>
      <w:r w:rsidRPr="00794273">
        <w:rPr>
          <w:b/>
        </w:rPr>
        <w:t>15</w:t>
      </w:r>
      <w:r w:rsidRPr="00794273">
        <w:t>(4): p. 345-351</w:t>
      </w:r>
      <w:r w:rsidRPr="00794273">
        <w:rPr>
          <w:rtl/>
        </w:rPr>
        <w:t>.</w:t>
      </w:r>
    </w:p>
    <w:p w14:paraId="20E9EB6F" w14:textId="77777777" w:rsidR="00794273" w:rsidRPr="00794273" w:rsidRDefault="00794273" w:rsidP="003A69E3">
      <w:pPr>
        <w:pStyle w:val="EndNoteBibliography"/>
        <w:bidi w:val="0"/>
        <w:spacing w:after="0"/>
        <w:ind w:left="720" w:hanging="720"/>
        <w:rPr>
          <w:rtl/>
        </w:rPr>
      </w:pPr>
      <w:r w:rsidRPr="00794273">
        <w:rPr>
          <w:rtl/>
        </w:rPr>
        <w:t>11.</w:t>
      </w:r>
      <w:r w:rsidRPr="00794273">
        <w:rPr>
          <w:rtl/>
        </w:rPr>
        <w:tab/>
      </w:r>
      <w:r w:rsidRPr="00794273">
        <w:t>Watson, G., et al</w:t>
      </w:r>
      <w:r w:rsidRPr="00794273">
        <w:rPr>
          <w:rtl/>
        </w:rPr>
        <w:t xml:space="preserve">., </w:t>
      </w:r>
      <w:r w:rsidRPr="00794273">
        <w:rPr>
          <w:i/>
        </w:rPr>
        <w:t>The feasibility of endourological surgery in low‐resource settings.</w:t>
      </w:r>
      <w:r w:rsidRPr="00794273">
        <w:t xml:space="preserve"> BJU International, 2022. </w:t>
      </w:r>
      <w:r w:rsidRPr="00794273">
        <w:rPr>
          <w:b/>
        </w:rPr>
        <w:t>130</w:t>
      </w:r>
      <w:r w:rsidRPr="00794273">
        <w:t>(1): p. 18-25</w:t>
      </w:r>
      <w:r w:rsidRPr="00794273">
        <w:rPr>
          <w:rtl/>
        </w:rPr>
        <w:t>.</w:t>
      </w:r>
    </w:p>
    <w:p w14:paraId="48F9CC41" w14:textId="77777777" w:rsidR="00794273" w:rsidRPr="00794273" w:rsidRDefault="00794273" w:rsidP="003A69E3">
      <w:pPr>
        <w:pStyle w:val="EndNoteBibliography"/>
        <w:bidi w:val="0"/>
        <w:spacing w:after="0"/>
        <w:ind w:left="720" w:hanging="720"/>
        <w:rPr>
          <w:rtl/>
        </w:rPr>
      </w:pPr>
      <w:r w:rsidRPr="00794273">
        <w:rPr>
          <w:rtl/>
        </w:rPr>
        <w:t>12.</w:t>
      </w:r>
      <w:r w:rsidRPr="00794273">
        <w:rPr>
          <w:rtl/>
        </w:rPr>
        <w:tab/>
      </w:r>
      <w:r w:rsidRPr="00794273">
        <w:t xml:space="preserve">Buchholz, N.N., A. Hitchings, and S. Albanis, </w:t>
      </w:r>
      <w:r w:rsidRPr="00794273">
        <w:rPr>
          <w:i/>
        </w:rPr>
        <w:t>The (soon forgotten) art of open stone surgery: to train or not to train?</w:t>
      </w:r>
      <w:r w:rsidRPr="00794273">
        <w:t xml:space="preserve"> Annals of The Royal College of Surgeons of England, 2006. </w:t>
      </w:r>
      <w:r w:rsidRPr="00794273">
        <w:rPr>
          <w:b/>
        </w:rPr>
        <w:t>88</w:t>
      </w:r>
      <w:r w:rsidRPr="00794273">
        <w:t>(2): p. 214-217</w:t>
      </w:r>
      <w:r w:rsidRPr="00794273">
        <w:rPr>
          <w:rtl/>
        </w:rPr>
        <w:t>.</w:t>
      </w:r>
    </w:p>
    <w:p w14:paraId="321DA5AB" w14:textId="77777777" w:rsidR="00794273" w:rsidRPr="00794273" w:rsidRDefault="00794273" w:rsidP="003A69E3">
      <w:pPr>
        <w:pStyle w:val="EndNoteBibliography"/>
        <w:bidi w:val="0"/>
        <w:spacing w:after="0"/>
        <w:ind w:left="720" w:hanging="720"/>
        <w:rPr>
          <w:rtl/>
        </w:rPr>
      </w:pPr>
      <w:r w:rsidRPr="00794273">
        <w:rPr>
          <w:rtl/>
        </w:rPr>
        <w:t>13.</w:t>
      </w:r>
      <w:r w:rsidRPr="00794273">
        <w:rPr>
          <w:rtl/>
        </w:rPr>
        <w:tab/>
      </w:r>
      <w:r w:rsidRPr="00794273">
        <w:t xml:space="preserve">Kane, R., et al., </w:t>
      </w:r>
      <w:r w:rsidRPr="00794273">
        <w:rPr>
          <w:i/>
        </w:rPr>
        <w:t>Upper urinary tract calculi in Senegal: a comparative study between open surgery and endoscopy, a review of 89 cases.</w:t>
      </w:r>
      <w:r w:rsidRPr="00794273">
        <w:t xml:space="preserve"> Open Journal of Urology, 2015. </w:t>
      </w:r>
      <w:r w:rsidRPr="00794273">
        <w:rPr>
          <w:b/>
        </w:rPr>
        <w:t>5</w:t>
      </w:r>
      <w:r w:rsidRPr="00794273">
        <w:t>: p. 142-146</w:t>
      </w:r>
      <w:r w:rsidRPr="00794273">
        <w:rPr>
          <w:rtl/>
        </w:rPr>
        <w:t>.</w:t>
      </w:r>
    </w:p>
    <w:p w14:paraId="3669529C" w14:textId="77777777" w:rsidR="00794273" w:rsidRPr="00794273" w:rsidRDefault="00794273" w:rsidP="003A69E3">
      <w:pPr>
        <w:pStyle w:val="EndNoteBibliography"/>
        <w:bidi w:val="0"/>
        <w:spacing w:after="0"/>
        <w:ind w:left="720" w:hanging="720"/>
        <w:rPr>
          <w:rtl/>
        </w:rPr>
      </w:pPr>
      <w:r w:rsidRPr="00794273">
        <w:rPr>
          <w:rtl/>
        </w:rPr>
        <w:t>14.</w:t>
      </w:r>
      <w:r w:rsidRPr="00794273">
        <w:rPr>
          <w:rtl/>
        </w:rPr>
        <w:tab/>
      </w:r>
      <w:r w:rsidRPr="00794273">
        <w:t>Ali</w:t>
      </w:r>
      <w:r w:rsidRPr="00794273">
        <w:rPr>
          <w:rtl/>
        </w:rPr>
        <w:t xml:space="preserve">, </w:t>
      </w:r>
      <w:r w:rsidRPr="00794273">
        <w:t xml:space="preserve">R., et al., </w:t>
      </w:r>
      <w:r w:rsidRPr="00794273">
        <w:rPr>
          <w:i/>
        </w:rPr>
        <w:t>Laparoscopic appendectomy for acute appendicitis: Is this a feasible option for developing countries?</w:t>
      </w:r>
      <w:r w:rsidRPr="00794273">
        <w:t xml:space="preserve"> Saudi Journal of Gastroenterology, 2010. </w:t>
      </w:r>
      <w:r w:rsidRPr="00794273">
        <w:rPr>
          <w:b/>
        </w:rPr>
        <w:t>16</w:t>
      </w:r>
      <w:r w:rsidRPr="00794273">
        <w:t>: p. 25-29</w:t>
      </w:r>
      <w:r w:rsidRPr="00794273">
        <w:rPr>
          <w:rtl/>
        </w:rPr>
        <w:t>.</w:t>
      </w:r>
    </w:p>
    <w:p w14:paraId="0192FB13" w14:textId="77777777" w:rsidR="00794273" w:rsidRPr="00794273" w:rsidRDefault="00794273" w:rsidP="003A69E3">
      <w:pPr>
        <w:pStyle w:val="EndNoteBibliography"/>
        <w:bidi w:val="0"/>
        <w:spacing w:after="0"/>
        <w:ind w:left="720" w:hanging="720"/>
        <w:rPr>
          <w:rtl/>
        </w:rPr>
      </w:pPr>
      <w:r w:rsidRPr="00794273">
        <w:rPr>
          <w:rtl/>
        </w:rPr>
        <w:t>15.</w:t>
      </w:r>
      <w:r w:rsidRPr="00794273">
        <w:rPr>
          <w:rtl/>
        </w:rPr>
        <w:tab/>
      </w:r>
      <w:r w:rsidRPr="00794273">
        <w:t xml:space="preserve">Ficarra, V., et al., </w:t>
      </w:r>
      <w:r w:rsidRPr="00794273">
        <w:rPr>
          <w:i/>
        </w:rPr>
        <w:t>A multicentre matched-pair analysis comparing robot-assisted</w:t>
      </w:r>
      <w:r w:rsidRPr="00794273">
        <w:rPr>
          <w:i/>
          <w:rtl/>
        </w:rPr>
        <w:t xml:space="preserve"> </w:t>
      </w:r>
      <w:r w:rsidRPr="00794273">
        <w:rPr>
          <w:i/>
        </w:rPr>
        <w:t>versus open partial nephrectomy.</w:t>
      </w:r>
      <w:r w:rsidRPr="00794273">
        <w:t xml:space="preserve"> BJU International, 2014. </w:t>
      </w:r>
      <w:r w:rsidRPr="00794273">
        <w:rPr>
          <w:b/>
        </w:rPr>
        <w:t>113</w:t>
      </w:r>
      <w:r w:rsidRPr="00794273">
        <w:t>: p. 936-941</w:t>
      </w:r>
      <w:r w:rsidRPr="00794273">
        <w:rPr>
          <w:rtl/>
        </w:rPr>
        <w:t>.</w:t>
      </w:r>
    </w:p>
    <w:p w14:paraId="7EB6B78E" w14:textId="77777777" w:rsidR="00794273" w:rsidRPr="00794273" w:rsidRDefault="00794273" w:rsidP="003A69E3">
      <w:pPr>
        <w:pStyle w:val="EndNoteBibliography"/>
        <w:bidi w:val="0"/>
        <w:spacing w:after="0"/>
        <w:ind w:left="720" w:hanging="720"/>
        <w:rPr>
          <w:rtl/>
        </w:rPr>
      </w:pPr>
      <w:r w:rsidRPr="00794273">
        <w:rPr>
          <w:rtl/>
        </w:rPr>
        <w:t>16.</w:t>
      </w:r>
      <w:r w:rsidRPr="00794273">
        <w:rPr>
          <w:rtl/>
        </w:rPr>
        <w:tab/>
      </w:r>
      <w:r w:rsidRPr="00794273">
        <w:t xml:space="preserve">Alfa-Wali, M. and S. Osaghae, </w:t>
      </w:r>
      <w:r w:rsidRPr="00794273">
        <w:rPr>
          <w:i/>
        </w:rPr>
        <w:t>Practice, training and safety of laparoscopic surgery in low and middle-income countries.</w:t>
      </w:r>
      <w:r w:rsidRPr="00794273">
        <w:t xml:space="preserve"> World Journal of Gastrointestinal Surgery, 2017. </w:t>
      </w:r>
      <w:r w:rsidRPr="00794273">
        <w:rPr>
          <w:b/>
        </w:rPr>
        <w:t>9</w:t>
      </w:r>
      <w:r w:rsidRPr="00794273">
        <w:t>(1): p</w:t>
      </w:r>
      <w:r w:rsidRPr="00794273">
        <w:rPr>
          <w:rtl/>
        </w:rPr>
        <w:t>. 13-18.</w:t>
      </w:r>
    </w:p>
    <w:p w14:paraId="42ACB082" w14:textId="77777777" w:rsidR="00794273" w:rsidRPr="00794273" w:rsidRDefault="00794273" w:rsidP="003A69E3">
      <w:pPr>
        <w:pStyle w:val="EndNoteBibliography"/>
        <w:bidi w:val="0"/>
        <w:spacing w:after="0"/>
        <w:ind w:left="720" w:hanging="720"/>
        <w:rPr>
          <w:rtl/>
        </w:rPr>
      </w:pPr>
      <w:r w:rsidRPr="00794273">
        <w:rPr>
          <w:rtl/>
        </w:rPr>
        <w:t>17.</w:t>
      </w:r>
      <w:r w:rsidRPr="00794273">
        <w:rPr>
          <w:rtl/>
        </w:rPr>
        <w:tab/>
      </w:r>
      <w:r w:rsidRPr="00794273">
        <w:t xml:space="preserve">Farrow, N.E., et al., </w:t>
      </w:r>
      <w:r w:rsidRPr="00794273">
        <w:rPr>
          <w:i/>
        </w:rPr>
        <w:t>Laparoscopic experience and attitudes toward a low-cost laparoscopic system among surgeons in East, Central, and Southern Africa: a survey study.</w:t>
      </w:r>
      <w:r w:rsidRPr="00794273">
        <w:t xml:space="preserve"> Surgical Endoscopy, 2021. </w:t>
      </w:r>
      <w:r w:rsidRPr="00794273">
        <w:rPr>
          <w:b/>
        </w:rPr>
        <w:t>35</w:t>
      </w:r>
      <w:r w:rsidRPr="00794273">
        <w:t>(12): p. 6539-6548</w:t>
      </w:r>
      <w:r w:rsidRPr="00794273">
        <w:rPr>
          <w:rtl/>
        </w:rPr>
        <w:t>.</w:t>
      </w:r>
    </w:p>
    <w:p w14:paraId="75FC3C39" w14:textId="77777777" w:rsidR="00794273" w:rsidRPr="00794273" w:rsidRDefault="00794273" w:rsidP="003A69E3">
      <w:pPr>
        <w:pStyle w:val="EndNoteBibliography"/>
        <w:bidi w:val="0"/>
        <w:spacing w:after="0"/>
        <w:ind w:left="720" w:hanging="720"/>
        <w:rPr>
          <w:rtl/>
        </w:rPr>
      </w:pPr>
      <w:r w:rsidRPr="00794273">
        <w:rPr>
          <w:rtl/>
        </w:rPr>
        <w:t>18.</w:t>
      </w:r>
      <w:r w:rsidRPr="00794273">
        <w:rPr>
          <w:rtl/>
        </w:rPr>
        <w:tab/>
      </w:r>
      <w:r w:rsidRPr="00794273">
        <w:t>Campain, N.J., et al</w:t>
      </w:r>
      <w:r w:rsidRPr="00794273">
        <w:rPr>
          <w:rtl/>
        </w:rPr>
        <w:t xml:space="preserve">., </w:t>
      </w:r>
      <w:r w:rsidRPr="00794273">
        <w:rPr>
          <w:i/>
        </w:rPr>
        <w:t>An evaluation of the role of simulation training for teaching surgical skills in Sub-Saharan Africa.</w:t>
      </w:r>
      <w:r w:rsidRPr="00794273">
        <w:t xml:space="preserve"> World Journal of Surgery, 2018. </w:t>
      </w:r>
      <w:r w:rsidRPr="00794273">
        <w:rPr>
          <w:b/>
        </w:rPr>
        <w:t>42</w:t>
      </w:r>
      <w:r w:rsidRPr="00794273">
        <w:t>: p. 923-929</w:t>
      </w:r>
      <w:r w:rsidRPr="00794273">
        <w:rPr>
          <w:rtl/>
        </w:rPr>
        <w:t>.</w:t>
      </w:r>
    </w:p>
    <w:p w14:paraId="689F3E1B" w14:textId="77777777" w:rsidR="00794273" w:rsidRPr="00794273" w:rsidRDefault="00794273" w:rsidP="003A69E3">
      <w:pPr>
        <w:pStyle w:val="EndNoteBibliography"/>
        <w:bidi w:val="0"/>
        <w:spacing w:after="0"/>
        <w:ind w:left="720" w:hanging="720"/>
        <w:rPr>
          <w:rtl/>
        </w:rPr>
      </w:pPr>
      <w:r w:rsidRPr="00794273">
        <w:rPr>
          <w:rtl/>
        </w:rPr>
        <w:t>19.</w:t>
      </w:r>
      <w:r w:rsidRPr="00794273">
        <w:rPr>
          <w:rtl/>
        </w:rPr>
        <w:tab/>
      </w:r>
      <w:r w:rsidRPr="00794273">
        <w:t xml:space="preserve">Raj and et al., </w:t>
      </w:r>
      <w:r w:rsidRPr="00794273">
        <w:rPr>
          <w:i/>
        </w:rPr>
        <w:t>Recent Trends in the Urology Workforce in the United States.</w:t>
      </w:r>
      <w:r w:rsidRPr="00794273">
        <w:t xml:space="preserve"> Urology, 2013. </w:t>
      </w:r>
      <w:r w:rsidRPr="00794273">
        <w:rPr>
          <w:b/>
        </w:rPr>
        <w:t>82</w:t>
      </w:r>
      <w:r w:rsidRPr="00794273">
        <w:t>(5): p</w:t>
      </w:r>
      <w:r w:rsidRPr="00794273">
        <w:rPr>
          <w:rtl/>
        </w:rPr>
        <w:t>. 987-994.</w:t>
      </w:r>
    </w:p>
    <w:p w14:paraId="401E8520" w14:textId="77777777" w:rsidR="00794273" w:rsidRPr="00794273" w:rsidRDefault="00794273" w:rsidP="003A69E3">
      <w:pPr>
        <w:pStyle w:val="EndNoteBibliography"/>
        <w:bidi w:val="0"/>
        <w:ind w:left="720" w:hanging="720"/>
        <w:rPr>
          <w:rtl/>
        </w:rPr>
      </w:pPr>
      <w:r w:rsidRPr="00794273">
        <w:rPr>
          <w:rtl/>
        </w:rPr>
        <w:t>20.</w:t>
      </w:r>
      <w:r w:rsidRPr="00794273">
        <w:rPr>
          <w:rtl/>
        </w:rPr>
        <w:tab/>
      </w:r>
      <w:r w:rsidRPr="00794273">
        <w:t xml:space="preserve">Nedjim, S.A., et al., </w:t>
      </w:r>
      <w:r w:rsidRPr="00794273">
        <w:rPr>
          <w:i/>
        </w:rPr>
        <w:t>Status, Needs, and Perspectives on the Practice of Endourology in Africa: a Continental Survey of 21 Reference Centers.</w:t>
      </w:r>
      <w:r w:rsidRPr="00794273">
        <w:t xml:space="preserve"> Société Internationale d'Urologie Journal, 2023. </w:t>
      </w:r>
      <w:r w:rsidRPr="00794273">
        <w:rPr>
          <w:b/>
        </w:rPr>
        <w:t>4</w:t>
      </w:r>
      <w:r w:rsidRPr="00794273">
        <w:t>(6): p. 480-485</w:t>
      </w:r>
      <w:r w:rsidRPr="00794273">
        <w:rPr>
          <w:rtl/>
        </w:rPr>
        <w:t>.</w:t>
      </w:r>
    </w:p>
    <w:p w14:paraId="6DE5E501" w14:textId="77777777" w:rsidR="00002C04" w:rsidRDefault="00DF5DFC" w:rsidP="003A69E3">
      <w:pPr>
        <w:widowControl w:val="0"/>
        <w:bidi w:val="0"/>
        <w:spacing w:after="0" w:line="480" w:lineRule="auto"/>
        <w:rPr>
          <w:rFonts w:ascii="Times New Roman" w:hAnsi="Times New Roman" w:cs="B Nazanin"/>
          <w:color w:val="000000"/>
          <w:sz w:val="24"/>
          <w:szCs w:val="24"/>
          <w:rtl/>
        </w:rPr>
      </w:pPr>
      <w:r>
        <w:rPr>
          <w:rFonts w:ascii="Times New Roman" w:hAnsi="Times New Roman" w:cs="B Nazanin"/>
          <w:color w:val="000000"/>
          <w:sz w:val="24"/>
          <w:szCs w:val="24"/>
          <w:rtl/>
        </w:rPr>
        <w:fldChar w:fldCharType="end"/>
      </w:r>
    </w:p>
    <w:p w14:paraId="278F4309" w14:textId="77777777" w:rsidR="00002C04" w:rsidRPr="007C7C9C" w:rsidRDefault="00002C04" w:rsidP="00002C04">
      <w:pPr>
        <w:widowControl w:val="0"/>
        <w:spacing w:after="0" w:line="240" w:lineRule="auto"/>
        <w:rPr>
          <w:rFonts w:ascii="Arial" w:hAnsi="Arial" w:cs="B Zar"/>
          <w:color w:val="000000"/>
          <w:sz w:val="28"/>
          <w:szCs w:val="28"/>
          <w:rtl/>
          <w:lang w:bidi="fa-IR"/>
        </w:rPr>
      </w:pPr>
      <w:r>
        <w:rPr>
          <w:rFonts w:ascii="Times New Roman" w:hAnsi="Times New Roman" w:cs="B Nazanin"/>
          <w:color w:val="000000"/>
          <w:sz w:val="24"/>
          <w:szCs w:val="24"/>
          <w:rtl/>
        </w:rPr>
        <w:br w:type="page"/>
      </w:r>
    </w:p>
    <w:p w14:paraId="3E0B8ADC" w14:textId="77777777" w:rsidR="00002C04" w:rsidRPr="007C7C9C" w:rsidRDefault="00000000" w:rsidP="00002C04">
      <w:pPr>
        <w:widowControl w:val="0"/>
        <w:autoSpaceDE w:val="0"/>
        <w:autoSpaceDN w:val="0"/>
        <w:adjustRightInd w:val="0"/>
        <w:spacing w:after="0" w:line="240" w:lineRule="auto"/>
        <w:rPr>
          <w:rFonts w:ascii="Times New Roman" w:hAnsi="Times New Roman" w:cs="B Zar"/>
          <w:color w:val="000000"/>
          <w:sz w:val="28"/>
          <w:szCs w:val="28"/>
        </w:rPr>
      </w:pPr>
      <w:r w:rsidRPr="009A622B">
        <w:rPr>
          <w:rFonts w:ascii="Times New Roman" w:hAnsi="Times New Roman" w:cs="B Zar"/>
          <w:noProof/>
          <w:color w:val="000000"/>
          <w:sz w:val="28"/>
          <w:szCs w:val="28"/>
        </w:rPr>
        <w:object w:dxaOrig="8667" w:dyaOrig="3182" w14:anchorId="475454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433.5pt;height:159pt" o:ole="">
            <v:imagedata r:id="rId8" o:title="" cropbottom="-62f"/>
            <o:lock v:ext="edit" aspectratio="f"/>
          </v:shape>
          <o:OLEObject Type="Embed" ProgID="Excel.Sheet.8" ShapeID="_x0000_i1031" DrawAspect="Content" ObjectID="_1844876025" r:id="rId9">
            <o:FieldCodes>\s</o:FieldCodes>
          </o:OLEObject>
        </w:object>
      </w:r>
    </w:p>
    <w:p w14:paraId="5BDAE48D" w14:textId="77777777" w:rsidR="00002C04" w:rsidRPr="007C7C9C" w:rsidRDefault="00002C04" w:rsidP="00002C04">
      <w:pPr>
        <w:widowControl w:val="0"/>
        <w:autoSpaceDE w:val="0"/>
        <w:autoSpaceDN w:val="0"/>
        <w:adjustRightInd w:val="0"/>
        <w:spacing w:after="0" w:line="240" w:lineRule="auto"/>
        <w:rPr>
          <w:rFonts w:ascii="Times New Roman" w:hAnsi="Times New Roman" w:cs="B Zar"/>
          <w:color w:val="000000"/>
          <w:sz w:val="28"/>
          <w:szCs w:val="28"/>
        </w:rPr>
      </w:pPr>
    </w:p>
    <w:p w14:paraId="777ECBC3" w14:textId="77777777" w:rsidR="00002C04" w:rsidRPr="007C7C9C" w:rsidRDefault="00002C04" w:rsidP="00002C04">
      <w:pPr>
        <w:widowControl w:val="0"/>
        <w:autoSpaceDE w:val="0"/>
        <w:autoSpaceDN w:val="0"/>
        <w:adjustRightInd w:val="0"/>
        <w:spacing w:after="0" w:line="240" w:lineRule="auto"/>
        <w:rPr>
          <w:rFonts w:ascii="Times New Roman" w:hAnsi="Times New Roman" w:cs="B Zar"/>
          <w:color w:val="000000"/>
          <w:sz w:val="28"/>
          <w:szCs w:val="28"/>
          <w:rtl/>
        </w:rPr>
      </w:pPr>
      <w:r w:rsidRPr="007C7C9C">
        <w:rPr>
          <w:rFonts w:ascii="Times New Roman" w:hAnsi="Times New Roman" w:cs="B Zar" w:hint="cs"/>
          <w:color w:val="000000"/>
          <w:sz w:val="28"/>
          <w:szCs w:val="28"/>
          <w:rtl/>
        </w:rPr>
        <w:t>شکل ۱- نمودار پراکندگی سنی شرکت کنندگان در مطالعه</w:t>
      </w:r>
    </w:p>
    <w:p w14:paraId="565BF02C" w14:textId="77777777" w:rsidR="001C7BE8" w:rsidRPr="007C7C9C" w:rsidRDefault="00000000" w:rsidP="001C7BE8">
      <w:pPr>
        <w:widowControl w:val="0"/>
        <w:autoSpaceDE w:val="0"/>
        <w:autoSpaceDN w:val="0"/>
        <w:adjustRightInd w:val="0"/>
        <w:spacing w:after="0" w:line="240" w:lineRule="auto"/>
        <w:rPr>
          <w:rFonts w:ascii="Times New Roman" w:hAnsi="Times New Roman" w:cs="B Zar"/>
          <w:color w:val="000000"/>
          <w:sz w:val="28"/>
          <w:szCs w:val="28"/>
        </w:rPr>
      </w:pPr>
      <w:r w:rsidRPr="009A622B">
        <w:rPr>
          <w:rFonts w:ascii="Times New Roman" w:hAnsi="Times New Roman" w:cs="B Zar"/>
          <w:noProof/>
          <w:color w:val="000000"/>
          <w:sz w:val="28"/>
          <w:szCs w:val="28"/>
        </w:rPr>
        <w:object w:dxaOrig="8667" w:dyaOrig="4083" w14:anchorId="09460083">
          <v:shape id="_x0000_i1032" type="#_x0000_t75" style="width:433.5pt;height:204pt" o:ole="">
            <v:imagedata r:id="rId10" o:title=""/>
            <o:lock v:ext="edit" aspectratio="f"/>
          </v:shape>
          <o:OLEObject Type="Embed" ProgID="Excel.Sheet.8" ShapeID="_x0000_i1032" DrawAspect="Content" ObjectID="_1844876026" r:id="rId11">
            <o:FieldCodes>\s</o:FieldCodes>
          </o:OLEObject>
        </w:object>
      </w:r>
    </w:p>
    <w:p w14:paraId="2019BD66" w14:textId="2F0D5A21" w:rsidR="001C7BE8" w:rsidRPr="007C7C9C" w:rsidRDefault="001C7BE8" w:rsidP="001C7BE8">
      <w:pPr>
        <w:widowControl w:val="0"/>
        <w:spacing w:after="0" w:line="240" w:lineRule="auto"/>
        <w:rPr>
          <w:rFonts w:cs="B Zar"/>
          <w:color w:val="000000"/>
          <w:sz w:val="28"/>
          <w:szCs w:val="28"/>
          <w:rtl/>
        </w:rPr>
      </w:pPr>
      <w:r w:rsidRPr="007C7C9C">
        <w:rPr>
          <w:rFonts w:cs="B Zar" w:hint="cs"/>
          <w:color w:val="000000"/>
          <w:sz w:val="28"/>
          <w:szCs w:val="28"/>
          <w:rtl/>
        </w:rPr>
        <w:t xml:space="preserve">شکل </w:t>
      </w:r>
      <w:r w:rsidR="0061372E">
        <w:rPr>
          <w:rFonts w:cs="B Zar" w:hint="cs"/>
          <w:color w:val="000000"/>
          <w:sz w:val="28"/>
          <w:szCs w:val="28"/>
          <w:rtl/>
        </w:rPr>
        <w:t>۲</w:t>
      </w:r>
      <w:r w:rsidRPr="007C7C9C">
        <w:rPr>
          <w:rFonts w:cs="B Zar" w:hint="cs"/>
          <w:color w:val="000000"/>
          <w:sz w:val="28"/>
          <w:szCs w:val="28"/>
          <w:rtl/>
        </w:rPr>
        <w:t xml:space="preserve">. فراوانی دلیل عدم انجام </w:t>
      </w:r>
      <w:r w:rsidRPr="007C7C9C">
        <w:rPr>
          <w:rFonts w:cs="B Zar"/>
          <w:color w:val="000000"/>
          <w:sz w:val="28"/>
          <w:szCs w:val="28"/>
        </w:rPr>
        <w:t>RIRS</w:t>
      </w:r>
      <w:r w:rsidRPr="007C7C9C">
        <w:rPr>
          <w:rFonts w:cs="B Zar" w:hint="cs"/>
          <w:color w:val="000000"/>
          <w:sz w:val="28"/>
          <w:szCs w:val="28"/>
          <w:rtl/>
        </w:rPr>
        <w:t xml:space="preserve"> توسط شرکت کنندگان در مطالعه</w:t>
      </w:r>
    </w:p>
    <w:p w14:paraId="1683BDBC" w14:textId="77777777" w:rsidR="00002C04" w:rsidRDefault="00002C04" w:rsidP="00002C04">
      <w:pPr>
        <w:widowControl w:val="0"/>
        <w:autoSpaceDE w:val="0"/>
        <w:autoSpaceDN w:val="0"/>
        <w:adjustRightInd w:val="0"/>
        <w:spacing w:after="0" w:line="240" w:lineRule="auto"/>
        <w:rPr>
          <w:rFonts w:ascii="Times New Roman" w:hAnsi="Times New Roman" w:cs="B Zar"/>
          <w:color w:val="000000"/>
          <w:sz w:val="28"/>
          <w:szCs w:val="28"/>
        </w:rPr>
      </w:pPr>
    </w:p>
    <w:p w14:paraId="57129A4E" w14:textId="77777777" w:rsidR="00462A68" w:rsidRPr="007C7C9C" w:rsidRDefault="00000000" w:rsidP="00462A68">
      <w:pPr>
        <w:widowControl w:val="0"/>
        <w:autoSpaceDE w:val="0"/>
        <w:autoSpaceDN w:val="0"/>
        <w:adjustRightInd w:val="0"/>
        <w:spacing w:after="0" w:line="240" w:lineRule="auto"/>
        <w:rPr>
          <w:rFonts w:ascii="Times New Roman" w:hAnsi="Times New Roman" w:cs="B Zar"/>
          <w:color w:val="000000"/>
          <w:sz w:val="28"/>
          <w:szCs w:val="28"/>
        </w:rPr>
      </w:pPr>
      <w:r w:rsidRPr="009A622B">
        <w:rPr>
          <w:rFonts w:ascii="Times New Roman" w:hAnsi="Times New Roman" w:cs="B Zar"/>
          <w:noProof/>
          <w:color w:val="000000"/>
          <w:sz w:val="28"/>
          <w:szCs w:val="28"/>
        </w:rPr>
        <w:object w:dxaOrig="8667" w:dyaOrig="3451" w14:anchorId="5D8E525E">
          <v:shape id="_x0000_i1033" type="#_x0000_t75" style="width:433.5pt;height:172.5pt" o:ole="">
            <v:imagedata r:id="rId12" o:title=""/>
            <o:lock v:ext="edit" aspectratio="f"/>
          </v:shape>
          <o:OLEObject Type="Embed" ProgID="Excel.Sheet.8" ShapeID="_x0000_i1033" DrawAspect="Content" ObjectID="_1844876027" r:id="rId13">
            <o:FieldCodes>\s</o:FieldCodes>
          </o:OLEObject>
        </w:object>
      </w:r>
    </w:p>
    <w:p w14:paraId="7FB68756" w14:textId="44004E2E" w:rsidR="00462A68" w:rsidRPr="007C7C9C" w:rsidRDefault="00462A68" w:rsidP="00462A68">
      <w:pPr>
        <w:widowControl w:val="0"/>
        <w:autoSpaceDE w:val="0"/>
        <w:autoSpaceDN w:val="0"/>
        <w:adjustRightInd w:val="0"/>
        <w:spacing w:after="0" w:line="240" w:lineRule="auto"/>
        <w:rPr>
          <w:rFonts w:ascii="Times New Roman" w:hAnsi="Times New Roman" w:cs="B Zar"/>
          <w:color w:val="000000"/>
          <w:sz w:val="28"/>
          <w:szCs w:val="28"/>
        </w:rPr>
      </w:pPr>
      <w:r w:rsidRPr="007C7C9C">
        <w:rPr>
          <w:rFonts w:ascii="Times New Roman" w:hAnsi="Times New Roman" w:cs="B Zar" w:hint="cs"/>
          <w:color w:val="000000"/>
          <w:sz w:val="28"/>
          <w:szCs w:val="28"/>
          <w:rtl/>
        </w:rPr>
        <w:t xml:space="preserve">شکل </w:t>
      </w:r>
      <w:r w:rsidR="0061372E">
        <w:rPr>
          <w:rFonts w:ascii="Times New Roman" w:hAnsi="Times New Roman" w:cs="B Zar" w:hint="cs"/>
          <w:color w:val="000000"/>
          <w:sz w:val="28"/>
          <w:szCs w:val="28"/>
          <w:rtl/>
        </w:rPr>
        <w:t>۳</w:t>
      </w:r>
      <w:r w:rsidRPr="007C7C9C">
        <w:rPr>
          <w:rFonts w:ascii="Times New Roman" w:hAnsi="Times New Roman" w:cs="B Zar" w:hint="cs"/>
          <w:color w:val="000000"/>
          <w:sz w:val="28"/>
          <w:szCs w:val="28"/>
          <w:rtl/>
        </w:rPr>
        <w:t>- فراوانی میزان رضایت از رشته اندواورولوژی</w:t>
      </w:r>
    </w:p>
    <w:p w14:paraId="1872E8C1" w14:textId="77777777" w:rsidR="00D64604" w:rsidRDefault="00D64604" w:rsidP="00002C04">
      <w:pPr>
        <w:widowControl w:val="0"/>
        <w:autoSpaceDE w:val="0"/>
        <w:autoSpaceDN w:val="0"/>
        <w:adjustRightInd w:val="0"/>
        <w:spacing w:after="0" w:line="240" w:lineRule="auto"/>
        <w:rPr>
          <w:rFonts w:ascii="Times New Roman" w:hAnsi="Times New Roman" w:cs="B Zar"/>
          <w:color w:val="000000"/>
          <w:sz w:val="28"/>
          <w:szCs w:val="28"/>
        </w:rPr>
      </w:pPr>
    </w:p>
    <w:p w14:paraId="0B57E6FE" w14:textId="77777777" w:rsidR="00D64604" w:rsidRDefault="00D64604" w:rsidP="00002C04">
      <w:pPr>
        <w:widowControl w:val="0"/>
        <w:autoSpaceDE w:val="0"/>
        <w:autoSpaceDN w:val="0"/>
        <w:adjustRightInd w:val="0"/>
        <w:spacing w:after="0" w:line="240" w:lineRule="auto"/>
        <w:rPr>
          <w:rFonts w:ascii="Times New Roman" w:hAnsi="Times New Roman" w:cs="B Zar"/>
          <w:color w:val="000000"/>
          <w:sz w:val="28"/>
          <w:szCs w:val="28"/>
        </w:rPr>
      </w:pPr>
    </w:p>
    <w:p w14:paraId="46455E90" w14:textId="77777777" w:rsidR="00D64604" w:rsidRDefault="00D64604" w:rsidP="00002C04">
      <w:pPr>
        <w:widowControl w:val="0"/>
        <w:autoSpaceDE w:val="0"/>
        <w:autoSpaceDN w:val="0"/>
        <w:adjustRightInd w:val="0"/>
        <w:spacing w:after="0" w:line="240" w:lineRule="auto"/>
        <w:rPr>
          <w:rFonts w:ascii="Times New Roman" w:hAnsi="Times New Roman" w:cs="B Zar"/>
          <w:color w:val="000000"/>
          <w:sz w:val="28"/>
          <w:szCs w:val="28"/>
        </w:rPr>
      </w:pPr>
    </w:p>
    <w:p w14:paraId="6E498E4E" w14:textId="77777777" w:rsidR="00D64604" w:rsidRDefault="00D64604" w:rsidP="00002C04">
      <w:pPr>
        <w:widowControl w:val="0"/>
        <w:autoSpaceDE w:val="0"/>
        <w:autoSpaceDN w:val="0"/>
        <w:adjustRightInd w:val="0"/>
        <w:spacing w:after="0" w:line="240" w:lineRule="auto"/>
        <w:rPr>
          <w:rFonts w:ascii="Times New Roman" w:hAnsi="Times New Roman" w:cs="B Zar"/>
          <w:color w:val="000000"/>
          <w:sz w:val="28"/>
          <w:szCs w:val="28"/>
        </w:rPr>
      </w:pPr>
    </w:p>
    <w:p w14:paraId="16E537EE" w14:textId="5CA69639" w:rsidR="00002C04" w:rsidRDefault="00002C04" w:rsidP="00002C04">
      <w:pPr>
        <w:widowControl w:val="0"/>
        <w:autoSpaceDE w:val="0"/>
        <w:autoSpaceDN w:val="0"/>
        <w:adjustRightInd w:val="0"/>
        <w:spacing w:after="0" w:line="240" w:lineRule="auto"/>
        <w:rPr>
          <w:rFonts w:ascii="Times New Roman" w:hAnsi="Times New Roman" w:cs="B Zar"/>
          <w:color w:val="000000"/>
          <w:sz w:val="28"/>
          <w:szCs w:val="28"/>
          <w:rtl/>
          <w:lang w:bidi="fa-IR"/>
        </w:rPr>
      </w:pPr>
      <w:r>
        <w:rPr>
          <w:rFonts w:ascii="Times New Roman" w:hAnsi="Times New Roman" w:cs="B Zar" w:hint="cs"/>
          <w:color w:val="000000"/>
          <w:sz w:val="28"/>
          <w:szCs w:val="28"/>
          <w:rtl/>
          <w:lang w:bidi="fa-IR"/>
        </w:rPr>
        <w:t xml:space="preserve">شکل </w:t>
      </w:r>
      <w:r w:rsidR="0061372E">
        <w:rPr>
          <w:rFonts w:ascii="Times New Roman" w:hAnsi="Times New Roman" w:cs="B Zar" w:hint="cs"/>
          <w:color w:val="000000"/>
          <w:sz w:val="28"/>
          <w:szCs w:val="28"/>
          <w:rtl/>
          <w:lang w:bidi="fa-IR"/>
        </w:rPr>
        <w:t>۴</w:t>
      </w:r>
      <w:r>
        <w:rPr>
          <w:rFonts w:ascii="Times New Roman" w:hAnsi="Times New Roman" w:cs="B Zar" w:hint="cs"/>
          <w:color w:val="000000"/>
          <w:sz w:val="28"/>
          <w:szCs w:val="28"/>
          <w:rtl/>
          <w:lang w:bidi="fa-IR"/>
        </w:rPr>
        <w:t xml:space="preserve">- </w:t>
      </w:r>
      <w:r w:rsidRPr="007C7C9C">
        <w:rPr>
          <w:rFonts w:ascii="Times New Roman" w:hAnsi="Times New Roman" w:cs="B Zar" w:hint="cs"/>
          <w:color w:val="000000"/>
          <w:sz w:val="28"/>
          <w:szCs w:val="28"/>
          <w:rtl/>
          <w:lang w:bidi="fa-IR"/>
        </w:rPr>
        <w:t>نمودار توزیع نسب</w:t>
      </w:r>
      <w:r>
        <w:rPr>
          <w:rFonts w:ascii="Times New Roman" w:hAnsi="Times New Roman" w:cs="B Zar" w:hint="cs"/>
          <w:color w:val="000000"/>
          <w:sz w:val="28"/>
          <w:szCs w:val="28"/>
          <w:rtl/>
          <w:lang w:bidi="fa-IR"/>
        </w:rPr>
        <w:t>ت</w:t>
      </w:r>
      <w:r w:rsidRPr="007C7C9C">
        <w:rPr>
          <w:rFonts w:ascii="Times New Roman" w:hAnsi="Times New Roman" w:cs="B Zar" w:hint="cs"/>
          <w:color w:val="000000"/>
          <w:sz w:val="28"/>
          <w:szCs w:val="28"/>
          <w:rtl/>
          <w:lang w:bidi="fa-IR"/>
        </w:rPr>
        <w:t xml:space="preserve">  </w:t>
      </w:r>
      <w:proofErr w:type="spellStart"/>
      <w:r w:rsidRPr="007C7C9C">
        <w:rPr>
          <w:rFonts w:ascii="Times New Roman" w:hAnsi="Times New Roman" w:cs="B Zar" w:hint="cs"/>
          <w:color w:val="000000"/>
          <w:sz w:val="28"/>
          <w:szCs w:val="28"/>
          <w:rtl/>
          <w:lang w:bidi="fa-IR"/>
        </w:rPr>
        <w:t>اندوارولوژیست</w:t>
      </w:r>
      <w:proofErr w:type="spellEnd"/>
      <w:r w:rsidRPr="007C7C9C">
        <w:rPr>
          <w:rFonts w:ascii="Times New Roman" w:hAnsi="Times New Roman" w:cs="B Zar" w:hint="cs"/>
          <w:color w:val="000000"/>
          <w:sz w:val="28"/>
          <w:szCs w:val="28"/>
          <w:rtl/>
          <w:lang w:bidi="fa-IR"/>
        </w:rPr>
        <w:t xml:space="preserve"> ها به </w:t>
      </w:r>
      <w:proofErr w:type="spellStart"/>
      <w:r w:rsidRPr="007C7C9C">
        <w:rPr>
          <w:rFonts w:ascii="Times New Roman" w:hAnsi="Times New Roman" w:cs="B Zar" w:hint="cs"/>
          <w:color w:val="000000"/>
          <w:sz w:val="28"/>
          <w:szCs w:val="28"/>
          <w:rtl/>
          <w:lang w:bidi="fa-IR"/>
        </w:rPr>
        <w:t>ازای</w:t>
      </w:r>
      <w:proofErr w:type="spellEnd"/>
      <w:r w:rsidRPr="007C7C9C">
        <w:rPr>
          <w:rFonts w:ascii="Times New Roman" w:hAnsi="Times New Roman" w:cs="B Zar" w:hint="cs"/>
          <w:color w:val="000000"/>
          <w:sz w:val="28"/>
          <w:szCs w:val="28"/>
          <w:rtl/>
          <w:lang w:bidi="fa-IR"/>
        </w:rPr>
        <w:t xml:space="preserve"> یک میلیون نفر جمعیت استان </w:t>
      </w:r>
    </w:p>
    <w:p w14:paraId="729F6705" w14:textId="77777777" w:rsidR="00002C04" w:rsidRDefault="00124D07" w:rsidP="00002C04">
      <w:pPr>
        <w:rPr>
          <w:rFonts w:ascii="Times New Roman" w:hAnsi="Times New Roman" w:cs="B Zar"/>
          <w:color w:val="000000"/>
          <w:sz w:val="28"/>
          <w:szCs w:val="28"/>
          <w:rtl/>
          <w:lang w:bidi="fa-IR"/>
        </w:rPr>
      </w:pPr>
      <w:r w:rsidRPr="00002C04">
        <w:rPr>
          <w:rFonts w:cs="B Zar"/>
          <w:noProof/>
          <w:color w:val="000000"/>
          <w:sz w:val="28"/>
          <w:szCs w:val="28"/>
        </w:rPr>
        <w:lastRenderedPageBreak/>
        <w:drawing>
          <wp:inline distT="0" distB="0" distL="0" distR="0" wp14:anchorId="37FAC381" wp14:editId="2A2B0029">
            <wp:extent cx="5862955" cy="5149215"/>
            <wp:effectExtent l="0" t="0" r="0" b="0"/>
            <wp:docPr id="10"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62955" cy="5149215"/>
                    </a:xfrm>
                    <a:prstGeom prst="rect">
                      <a:avLst/>
                    </a:prstGeom>
                    <a:noFill/>
                    <a:ln>
                      <a:noFill/>
                    </a:ln>
                  </pic:spPr>
                </pic:pic>
              </a:graphicData>
            </a:graphic>
          </wp:inline>
        </w:drawing>
      </w:r>
    </w:p>
    <w:p w14:paraId="6840288B" w14:textId="77777777" w:rsidR="00002C04" w:rsidRPr="007C7C9C" w:rsidRDefault="00002C04" w:rsidP="00D64604">
      <w:pPr>
        <w:spacing w:after="160" w:line="278" w:lineRule="auto"/>
        <w:rPr>
          <w:rFonts w:ascii="Times New Roman" w:hAnsi="Times New Roman" w:cs="B Zar"/>
          <w:color w:val="000000"/>
          <w:sz w:val="28"/>
          <w:szCs w:val="28"/>
          <w:rtl/>
          <w:lang w:bidi="fa-IR"/>
        </w:rPr>
      </w:pPr>
      <w:r>
        <w:rPr>
          <w:rFonts w:ascii="Times New Roman" w:hAnsi="Times New Roman" w:cs="B Zar"/>
          <w:color w:val="000000"/>
          <w:sz w:val="28"/>
          <w:szCs w:val="28"/>
          <w:rtl/>
          <w:lang w:bidi="fa-IR"/>
        </w:rPr>
        <w:br w:type="page"/>
      </w:r>
      <w:r w:rsidRPr="007C7C9C">
        <w:rPr>
          <w:rFonts w:ascii="Times New Roman" w:hAnsi="Times New Roman" w:cs="B Zar" w:hint="cs"/>
          <w:color w:val="000000"/>
          <w:sz w:val="28"/>
          <w:szCs w:val="28"/>
          <w:rtl/>
          <w:lang w:bidi="fa-IR"/>
        </w:rPr>
        <w:lastRenderedPageBreak/>
        <w:t xml:space="preserve">جدول 1 </w:t>
      </w:r>
      <w:r w:rsidRPr="007C7C9C">
        <w:rPr>
          <w:rFonts w:ascii="Times New Roman" w:hAnsi="Times New Roman" w:cs="Times New Roman" w:hint="cs"/>
          <w:color w:val="000000"/>
          <w:sz w:val="28"/>
          <w:szCs w:val="28"/>
          <w:rtl/>
          <w:lang w:bidi="fa-IR"/>
        </w:rPr>
        <w:t>–</w:t>
      </w:r>
      <w:r w:rsidRPr="007C7C9C">
        <w:rPr>
          <w:rFonts w:ascii="Times New Roman" w:hAnsi="Times New Roman" w:cs="B Zar" w:hint="cs"/>
          <w:color w:val="000000"/>
          <w:sz w:val="28"/>
          <w:szCs w:val="28"/>
          <w:rtl/>
          <w:lang w:bidi="fa-IR"/>
        </w:rPr>
        <w:t xml:space="preserve"> بررسی مقایسه سن با تعداد و نوع عمل در هفته:</w:t>
      </w:r>
    </w:p>
    <w:tbl>
      <w:tblPr>
        <w:tblpPr w:leftFromText="180" w:rightFromText="180" w:vertAnchor="text" w:horzAnchor="margin" w:tblpY="48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6"/>
        <w:gridCol w:w="836"/>
        <w:gridCol w:w="934"/>
        <w:gridCol w:w="776"/>
        <w:gridCol w:w="776"/>
        <w:gridCol w:w="776"/>
        <w:gridCol w:w="896"/>
        <w:gridCol w:w="894"/>
        <w:gridCol w:w="3103"/>
      </w:tblGrid>
      <w:tr w:rsidR="00002C04" w:rsidRPr="001D6100" w14:paraId="4ABC44BC" w14:textId="77777777" w:rsidTr="004D02C2">
        <w:trPr>
          <w:trHeight w:val="979"/>
        </w:trPr>
        <w:tc>
          <w:tcPr>
            <w:tcW w:w="0" w:type="auto"/>
            <w:tcBorders>
              <w:bottom w:val="single" w:sz="18" w:space="0" w:color="auto"/>
            </w:tcBorders>
            <w:shd w:val="clear" w:color="auto" w:fill="BFBFBF"/>
            <w:vAlign w:val="center"/>
          </w:tcPr>
          <w:p w14:paraId="006054E9" w14:textId="77777777" w:rsidR="00002C04" w:rsidRPr="001D6100" w:rsidRDefault="00002C04">
            <w:pPr>
              <w:widowControl w:val="0"/>
              <w:autoSpaceDE w:val="0"/>
              <w:autoSpaceDN w:val="0"/>
              <w:adjustRightInd w:val="0"/>
              <w:spacing w:after="0" w:line="240" w:lineRule="auto"/>
              <w:rPr>
                <w:rFonts w:ascii="Times New Roman" w:hAnsi="Times New Roman" w:cs="B Zar"/>
                <w:b/>
                <w:bCs/>
                <w:color w:val="000000"/>
                <w:sz w:val="24"/>
                <w:szCs w:val="24"/>
                <w:lang w:bidi="fa-IR"/>
              </w:rPr>
            </w:pPr>
            <w:proofErr w:type="gramStart"/>
            <w:r w:rsidRPr="001D6100">
              <w:rPr>
                <w:rFonts w:ascii="Times New Roman" w:hAnsi="Times New Roman" w:cs="B Zar"/>
                <w:b/>
                <w:bCs/>
                <w:color w:val="000000"/>
                <w:sz w:val="24"/>
                <w:szCs w:val="24"/>
                <w:lang w:bidi="fa-IR"/>
              </w:rPr>
              <w:t>P.V</w:t>
            </w:r>
            <w:proofErr w:type="gramEnd"/>
          </w:p>
        </w:tc>
        <w:tc>
          <w:tcPr>
            <w:tcW w:w="0" w:type="auto"/>
            <w:tcBorders>
              <w:bottom w:val="single" w:sz="18" w:space="0" w:color="auto"/>
            </w:tcBorders>
            <w:shd w:val="clear" w:color="auto" w:fill="BFBFBF"/>
            <w:vAlign w:val="center"/>
          </w:tcPr>
          <w:p w14:paraId="0AA61E27" w14:textId="77777777" w:rsidR="00002C04" w:rsidRPr="001D6100" w:rsidRDefault="00002C04">
            <w:pPr>
              <w:widowControl w:val="0"/>
              <w:autoSpaceDE w:val="0"/>
              <w:autoSpaceDN w:val="0"/>
              <w:adjustRightInd w:val="0"/>
              <w:spacing w:after="0" w:line="240" w:lineRule="auto"/>
              <w:rPr>
                <w:rFonts w:ascii="Times New Roman" w:hAnsi="Times New Roman" w:cs="B Zar"/>
                <w:b/>
                <w:bCs/>
                <w:color w:val="000000"/>
                <w:sz w:val="24"/>
                <w:szCs w:val="24"/>
                <w:rtl/>
                <w:lang w:bidi="fa-IR"/>
              </w:rPr>
            </w:pPr>
            <w:r w:rsidRPr="001D6100">
              <w:rPr>
                <w:rFonts w:ascii="Times New Roman" w:hAnsi="Times New Roman" w:cs="B Zar"/>
                <w:b/>
                <w:bCs/>
                <w:color w:val="000000"/>
                <w:sz w:val="24"/>
                <w:szCs w:val="24"/>
                <w:lang w:bidi="fa-IR"/>
              </w:rPr>
              <w:t>total</w:t>
            </w:r>
          </w:p>
        </w:tc>
        <w:tc>
          <w:tcPr>
            <w:tcW w:w="0" w:type="auto"/>
            <w:tcBorders>
              <w:bottom w:val="single" w:sz="18" w:space="0" w:color="auto"/>
            </w:tcBorders>
            <w:shd w:val="clear" w:color="auto" w:fill="BFBFBF"/>
            <w:vAlign w:val="center"/>
          </w:tcPr>
          <w:p w14:paraId="21DF77CB" w14:textId="77777777" w:rsidR="00002C04" w:rsidRPr="001D6100" w:rsidRDefault="00002C04">
            <w:pPr>
              <w:widowControl w:val="0"/>
              <w:autoSpaceDE w:val="0"/>
              <w:autoSpaceDN w:val="0"/>
              <w:adjustRightInd w:val="0"/>
              <w:spacing w:after="0" w:line="240" w:lineRule="auto"/>
              <w:rPr>
                <w:rFonts w:ascii="Times New Roman" w:hAnsi="Times New Roman" w:cs="B Zar"/>
                <w:b/>
                <w:bCs/>
                <w:color w:val="000000"/>
                <w:sz w:val="24"/>
                <w:szCs w:val="24"/>
                <w:rtl/>
                <w:lang w:bidi="fa-IR"/>
              </w:rPr>
            </w:pPr>
            <w:r w:rsidRPr="001D6100">
              <w:rPr>
                <w:rFonts w:ascii="Times New Roman" w:hAnsi="Times New Roman" w:cs="B Zar" w:hint="cs"/>
                <w:b/>
                <w:bCs/>
                <w:color w:val="000000"/>
                <w:sz w:val="24"/>
                <w:szCs w:val="24"/>
                <w:rtl/>
                <w:lang w:bidi="fa-IR"/>
              </w:rPr>
              <w:t>بالای 60</w:t>
            </w:r>
          </w:p>
        </w:tc>
        <w:tc>
          <w:tcPr>
            <w:tcW w:w="0" w:type="auto"/>
            <w:tcBorders>
              <w:bottom w:val="single" w:sz="18" w:space="0" w:color="auto"/>
            </w:tcBorders>
            <w:shd w:val="clear" w:color="auto" w:fill="BFBFBF"/>
            <w:vAlign w:val="center"/>
          </w:tcPr>
          <w:p w14:paraId="15035C63" w14:textId="77777777" w:rsidR="00002C04" w:rsidRPr="001D6100" w:rsidRDefault="00002C04">
            <w:pPr>
              <w:widowControl w:val="0"/>
              <w:autoSpaceDE w:val="0"/>
              <w:autoSpaceDN w:val="0"/>
              <w:adjustRightInd w:val="0"/>
              <w:spacing w:after="0" w:line="240" w:lineRule="auto"/>
              <w:rPr>
                <w:rFonts w:ascii="Times New Roman" w:hAnsi="Times New Roman" w:cs="B Zar"/>
                <w:b/>
                <w:bCs/>
                <w:color w:val="000000"/>
                <w:sz w:val="24"/>
                <w:szCs w:val="24"/>
                <w:lang w:bidi="fa-IR"/>
              </w:rPr>
            </w:pPr>
            <w:r w:rsidRPr="001D6100">
              <w:rPr>
                <w:rFonts w:ascii="Times New Roman" w:hAnsi="Times New Roman" w:cs="B Zar"/>
                <w:b/>
                <w:bCs/>
                <w:color w:val="000000"/>
                <w:sz w:val="24"/>
                <w:szCs w:val="24"/>
                <w:lang w:bidi="fa-IR"/>
              </w:rPr>
              <w:t>55-60</w:t>
            </w:r>
          </w:p>
        </w:tc>
        <w:tc>
          <w:tcPr>
            <w:tcW w:w="0" w:type="auto"/>
            <w:tcBorders>
              <w:bottom w:val="single" w:sz="18" w:space="0" w:color="auto"/>
            </w:tcBorders>
            <w:shd w:val="clear" w:color="auto" w:fill="BFBFBF"/>
            <w:vAlign w:val="center"/>
          </w:tcPr>
          <w:p w14:paraId="3CFC0EA8" w14:textId="77777777" w:rsidR="00002C04" w:rsidRPr="001D6100" w:rsidRDefault="00002C04">
            <w:pPr>
              <w:widowControl w:val="0"/>
              <w:autoSpaceDE w:val="0"/>
              <w:autoSpaceDN w:val="0"/>
              <w:adjustRightInd w:val="0"/>
              <w:spacing w:after="0" w:line="240" w:lineRule="auto"/>
              <w:rPr>
                <w:rFonts w:ascii="Times New Roman" w:hAnsi="Times New Roman" w:cs="B Zar"/>
                <w:b/>
                <w:bCs/>
                <w:color w:val="000000"/>
                <w:sz w:val="24"/>
                <w:szCs w:val="24"/>
                <w:lang w:bidi="fa-IR"/>
              </w:rPr>
            </w:pPr>
            <w:r w:rsidRPr="001D6100">
              <w:rPr>
                <w:rFonts w:ascii="Times New Roman" w:hAnsi="Times New Roman" w:cs="B Zar"/>
                <w:b/>
                <w:bCs/>
                <w:color w:val="000000"/>
                <w:sz w:val="24"/>
                <w:szCs w:val="24"/>
                <w:lang w:bidi="fa-IR"/>
              </w:rPr>
              <w:t>50-55</w:t>
            </w:r>
          </w:p>
        </w:tc>
        <w:tc>
          <w:tcPr>
            <w:tcW w:w="0" w:type="auto"/>
            <w:tcBorders>
              <w:bottom w:val="single" w:sz="18" w:space="0" w:color="auto"/>
            </w:tcBorders>
            <w:shd w:val="clear" w:color="auto" w:fill="BFBFBF"/>
            <w:vAlign w:val="center"/>
          </w:tcPr>
          <w:p w14:paraId="2CCB0635" w14:textId="77777777" w:rsidR="00002C04" w:rsidRPr="001D6100" w:rsidRDefault="00002C04">
            <w:pPr>
              <w:widowControl w:val="0"/>
              <w:autoSpaceDE w:val="0"/>
              <w:autoSpaceDN w:val="0"/>
              <w:adjustRightInd w:val="0"/>
              <w:spacing w:after="0" w:line="240" w:lineRule="auto"/>
              <w:rPr>
                <w:rFonts w:ascii="Times New Roman" w:hAnsi="Times New Roman" w:cs="B Zar"/>
                <w:b/>
                <w:bCs/>
                <w:color w:val="000000"/>
                <w:sz w:val="24"/>
                <w:szCs w:val="24"/>
                <w:lang w:bidi="fa-IR"/>
              </w:rPr>
            </w:pPr>
            <w:r w:rsidRPr="001D6100">
              <w:rPr>
                <w:rFonts w:ascii="Times New Roman" w:hAnsi="Times New Roman" w:cs="B Zar"/>
                <w:b/>
                <w:bCs/>
                <w:color w:val="000000"/>
                <w:sz w:val="24"/>
                <w:szCs w:val="24"/>
                <w:lang w:bidi="fa-IR"/>
              </w:rPr>
              <w:t>45-50</w:t>
            </w:r>
          </w:p>
        </w:tc>
        <w:tc>
          <w:tcPr>
            <w:tcW w:w="0" w:type="auto"/>
            <w:tcBorders>
              <w:bottom w:val="single" w:sz="18" w:space="0" w:color="auto"/>
              <w:right w:val="single" w:sz="18" w:space="0" w:color="000000"/>
            </w:tcBorders>
            <w:shd w:val="clear" w:color="auto" w:fill="BFBFBF"/>
            <w:vAlign w:val="center"/>
          </w:tcPr>
          <w:p w14:paraId="03B9DFD9" w14:textId="77777777" w:rsidR="00002C04" w:rsidRPr="001D6100" w:rsidRDefault="00002C04">
            <w:pPr>
              <w:widowControl w:val="0"/>
              <w:autoSpaceDE w:val="0"/>
              <w:autoSpaceDN w:val="0"/>
              <w:adjustRightInd w:val="0"/>
              <w:spacing w:after="0" w:line="240" w:lineRule="auto"/>
              <w:rPr>
                <w:rFonts w:ascii="Times New Roman" w:hAnsi="Times New Roman" w:cs="B Zar"/>
                <w:b/>
                <w:bCs/>
                <w:color w:val="000000"/>
                <w:sz w:val="24"/>
                <w:szCs w:val="24"/>
                <w:lang w:bidi="fa-IR"/>
              </w:rPr>
            </w:pPr>
            <w:r w:rsidRPr="001D6100">
              <w:rPr>
                <w:rFonts w:ascii="Times New Roman" w:hAnsi="Times New Roman" w:cs="B Zar"/>
                <w:b/>
                <w:bCs/>
                <w:color w:val="000000"/>
                <w:sz w:val="24"/>
                <w:szCs w:val="24"/>
                <w:lang w:bidi="fa-IR"/>
              </w:rPr>
              <w:t>40 - 45</w:t>
            </w:r>
          </w:p>
        </w:tc>
        <w:tc>
          <w:tcPr>
            <w:tcW w:w="0" w:type="auto"/>
            <w:tcBorders>
              <w:left w:val="single" w:sz="18" w:space="0" w:color="000000"/>
              <w:bottom w:val="single" w:sz="18" w:space="0" w:color="auto"/>
            </w:tcBorders>
            <w:shd w:val="clear" w:color="auto" w:fill="BFBFBF"/>
            <w:vAlign w:val="center"/>
          </w:tcPr>
          <w:p w14:paraId="0CCD2AFA" w14:textId="77777777" w:rsidR="00002C04" w:rsidRPr="001D6100" w:rsidRDefault="00002C04">
            <w:pPr>
              <w:widowControl w:val="0"/>
              <w:autoSpaceDE w:val="0"/>
              <w:autoSpaceDN w:val="0"/>
              <w:adjustRightInd w:val="0"/>
              <w:spacing w:after="0" w:line="240" w:lineRule="auto"/>
              <w:rPr>
                <w:rFonts w:ascii="Times New Roman" w:hAnsi="Times New Roman" w:cs="B Zar"/>
                <w:b/>
                <w:bCs/>
                <w:color w:val="000000"/>
                <w:sz w:val="24"/>
                <w:szCs w:val="24"/>
                <w:rtl/>
                <w:lang w:bidi="fa-IR"/>
              </w:rPr>
            </w:pPr>
            <w:r w:rsidRPr="001D6100">
              <w:rPr>
                <w:rFonts w:ascii="Times New Roman" w:hAnsi="Times New Roman" w:cs="B Zar" w:hint="cs"/>
                <w:b/>
                <w:bCs/>
                <w:color w:val="000000"/>
                <w:sz w:val="24"/>
                <w:szCs w:val="24"/>
                <w:rtl/>
                <w:lang w:bidi="fa-IR"/>
              </w:rPr>
              <w:t>سن</w:t>
            </w:r>
          </w:p>
        </w:tc>
        <w:tc>
          <w:tcPr>
            <w:tcW w:w="3103" w:type="dxa"/>
            <w:tcBorders>
              <w:bottom w:val="single" w:sz="18" w:space="0" w:color="auto"/>
            </w:tcBorders>
            <w:shd w:val="clear" w:color="auto" w:fill="BFBFBF"/>
            <w:vAlign w:val="center"/>
          </w:tcPr>
          <w:p w14:paraId="35F67391"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rtl/>
                <w:lang w:bidi="fa-IR"/>
              </w:rPr>
            </w:pPr>
          </w:p>
        </w:tc>
      </w:tr>
      <w:tr w:rsidR="00002C04" w:rsidRPr="001D6100" w14:paraId="74296E1B" w14:textId="77777777" w:rsidTr="004D02C2">
        <w:trPr>
          <w:trHeight w:val="441"/>
        </w:trPr>
        <w:tc>
          <w:tcPr>
            <w:tcW w:w="0" w:type="auto"/>
            <w:vMerge w:val="restart"/>
            <w:tcBorders>
              <w:top w:val="single" w:sz="18" w:space="0" w:color="auto"/>
            </w:tcBorders>
            <w:vAlign w:val="center"/>
          </w:tcPr>
          <w:p w14:paraId="33A5CFF1"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0.575</w:t>
            </w:r>
          </w:p>
        </w:tc>
        <w:tc>
          <w:tcPr>
            <w:tcW w:w="0" w:type="auto"/>
            <w:tcBorders>
              <w:top w:val="single" w:sz="18" w:space="0" w:color="auto"/>
            </w:tcBorders>
            <w:vAlign w:val="center"/>
          </w:tcPr>
          <w:p w14:paraId="7B271CC0"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9.5%</w:t>
            </w:r>
          </w:p>
        </w:tc>
        <w:tc>
          <w:tcPr>
            <w:tcW w:w="0" w:type="auto"/>
            <w:tcBorders>
              <w:top w:val="single" w:sz="18" w:space="0" w:color="auto"/>
            </w:tcBorders>
            <w:vAlign w:val="center"/>
          </w:tcPr>
          <w:p w14:paraId="2686E78A"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0</w:t>
            </w:r>
          </w:p>
        </w:tc>
        <w:tc>
          <w:tcPr>
            <w:tcW w:w="0" w:type="auto"/>
            <w:tcBorders>
              <w:top w:val="single" w:sz="18" w:space="0" w:color="auto"/>
            </w:tcBorders>
            <w:vAlign w:val="center"/>
          </w:tcPr>
          <w:p w14:paraId="206D614A"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0</w:t>
            </w:r>
          </w:p>
        </w:tc>
        <w:tc>
          <w:tcPr>
            <w:tcW w:w="0" w:type="auto"/>
            <w:tcBorders>
              <w:top w:val="single" w:sz="18" w:space="0" w:color="auto"/>
            </w:tcBorders>
            <w:vAlign w:val="center"/>
          </w:tcPr>
          <w:p w14:paraId="1F3A2AA7"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0</w:t>
            </w:r>
          </w:p>
        </w:tc>
        <w:tc>
          <w:tcPr>
            <w:tcW w:w="0" w:type="auto"/>
            <w:tcBorders>
              <w:top w:val="single" w:sz="18" w:space="0" w:color="auto"/>
            </w:tcBorders>
            <w:vAlign w:val="center"/>
          </w:tcPr>
          <w:p w14:paraId="1583092F"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0</w:t>
            </w:r>
          </w:p>
        </w:tc>
        <w:tc>
          <w:tcPr>
            <w:tcW w:w="0" w:type="auto"/>
            <w:tcBorders>
              <w:top w:val="single" w:sz="18" w:space="0" w:color="auto"/>
              <w:right w:val="single" w:sz="18" w:space="0" w:color="000000"/>
            </w:tcBorders>
            <w:vAlign w:val="center"/>
          </w:tcPr>
          <w:p w14:paraId="5F04129C"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rtl/>
                <w:lang w:bidi="fa-IR"/>
              </w:rPr>
            </w:pPr>
            <w:r w:rsidRPr="001D6100">
              <w:rPr>
                <w:rFonts w:ascii="Times New Roman" w:hAnsi="Times New Roman" w:cs="B Zar"/>
                <w:color w:val="000000"/>
                <w:sz w:val="24"/>
                <w:szCs w:val="24"/>
                <w:lang w:bidi="fa-IR"/>
              </w:rPr>
              <w:t>9.5</w:t>
            </w:r>
          </w:p>
        </w:tc>
        <w:tc>
          <w:tcPr>
            <w:tcW w:w="0" w:type="auto"/>
            <w:tcBorders>
              <w:top w:val="single" w:sz="18" w:space="0" w:color="auto"/>
              <w:left w:val="single" w:sz="18" w:space="0" w:color="000000"/>
            </w:tcBorders>
            <w:vAlign w:val="center"/>
          </w:tcPr>
          <w:p w14:paraId="3A4ACFE7"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rtl/>
                <w:lang w:bidi="fa-IR"/>
              </w:rPr>
            </w:pPr>
            <w:r w:rsidRPr="001D6100">
              <w:rPr>
                <w:rFonts w:ascii="Times New Roman" w:hAnsi="Times New Roman" w:cs="B Zar" w:hint="cs"/>
                <w:color w:val="000000"/>
                <w:sz w:val="24"/>
                <w:szCs w:val="24"/>
                <w:rtl/>
                <w:lang w:bidi="fa-IR"/>
              </w:rPr>
              <w:t>کمتر از 5</w:t>
            </w:r>
          </w:p>
        </w:tc>
        <w:tc>
          <w:tcPr>
            <w:tcW w:w="3103" w:type="dxa"/>
            <w:vMerge w:val="restart"/>
            <w:tcBorders>
              <w:top w:val="single" w:sz="18" w:space="0" w:color="auto"/>
            </w:tcBorders>
            <w:vAlign w:val="center"/>
          </w:tcPr>
          <w:p w14:paraId="6316939A"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rtl/>
                <w:lang w:bidi="fa-IR"/>
              </w:rPr>
            </w:pPr>
            <w:r w:rsidRPr="001D6100">
              <w:rPr>
                <w:rFonts w:ascii="Times New Roman" w:hAnsi="Times New Roman" w:cs="B Zar" w:hint="cs"/>
                <w:color w:val="000000"/>
                <w:sz w:val="24"/>
                <w:szCs w:val="24"/>
                <w:rtl/>
                <w:lang w:bidi="fa-IR"/>
              </w:rPr>
              <w:t>تعداد عمل در هفته</w:t>
            </w:r>
          </w:p>
        </w:tc>
      </w:tr>
      <w:tr w:rsidR="00002C04" w:rsidRPr="001D6100" w14:paraId="50450D47" w14:textId="77777777" w:rsidTr="004D02C2">
        <w:trPr>
          <w:trHeight w:val="441"/>
        </w:trPr>
        <w:tc>
          <w:tcPr>
            <w:tcW w:w="0" w:type="auto"/>
            <w:vMerge/>
            <w:vAlign w:val="center"/>
          </w:tcPr>
          <w:p w14:paraId="747208FA"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p>
        </w:tc>
        <w:tc>
          <w:tcPr>
            <w:tcW w:w="0" w:type="auto"/>
            <w:vAlign w:val="center"/>
          </w:tcPr>
          <w:p w14:paraId="55CF52BC"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33.3%</w:t>
            </w:r>
          </w:p>
        </w:tc>
        <w:tc>
          <w:tcPr>
            <w:tcW w:w="0" w:type="auto"/>
            <w:vAlign w:val="center"/>
          </w:tcPr>
          <w:p w14:paraId="0DA5D024"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0</w:t>
            </w:r>
          </w:p>
        </w:tc>
        <w:tc>
          <w:tcPr>
            <w:tcW w:w="0" w:type="auto"/>
            <w:vAlign w:val="center"/>
          </w:tcPr>
          <w:p w14:paraId="2D2EA063"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4.8</w:t>
            </w:r>
          </w:p>
        </w:tc>
        <w:tc>
          <w:tcPr>
            <w:tcW w:w="0" w:type="auto"/>
            <w:vAlign w:val="center"/>
          </w:tcPr>
          <w:p w14:paraId="70CBCF5A"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9.5</w:t>
            </w:r>
          </w:p>
        </w:tc>
        <w:tc>
          <w:tcPr>
            <w:tcW w:w="0" w:type="auto"/>
            <w:vAlign w:val="center"/>
          </w:tcPr>
          <w:p w14:paraId="55DEA448"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rtl/>
                <w:lang w:bidi="fa-IR"/>
              </w:rPr>
            </w:pPr>
            <w:r w:rsidRPr="001D6100">
              <w:rPr>
                <w:rFonts w:ascii="Times New Roman" w:hAnsi="Times New Roman" w:cs="B Zar"/>
                <w:color w:val="000000"/>
                <w:sz w:val="24"/>
                <w:szCs w:val="24"/>
                <w:lang w:bidi="fa-IR"/>
              </w:rPr>
              <w:t>14.3</w:t>
            </w:r>
          </w:p>
        </w:tc>
        <w:tc>
          <w:tcPr>
            <w:tcW w:w="0" w:type="auto"/>
            <w:tcBorders>
              <w:right w:val="single" w:sz="18" w:space="0" w:color="000000"/>
            </w:tcBorders>
            <w:vAlign w:val="center"/>
          </w:tcPr>
          <w:p w14:paraId="59515045"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4.8</w:t>
            </w:r>
          </w:p>
        </w:tc>
        <w:tc>
          <w:tcPr>
            <w:tcW w:w="0" w:type="auto"/>
            <w:tcBorders>
              <w:left w:val="single" w:sz="18" w:space="0" w:color="000000"/>
            </w:tcBorders>
            <w:vAlign w:val="center"/>
          </w:tcPr>
          <w:p w14:paraId="1F815969"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5-10</w:t>
            </w:r>
          </w:p>
        </w:tc>
        <w:tc>
          <w:tcPr>
            <w:tcW w:w="3103" w:type="dxa"/>
            <w:vMerge/>
            <w:vAlign w:val="center"/>
          </w:tcPr>
          <w:p w14:paraId="404FCBAA"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p>
        </w:tc>
      </w:tr>
      <w:tr w:rsidR="00002C04" w:rsidRPr="001D6100" w14:paraId="6439773A" w14:textId="77777777" w:rsidTr="004D02C2">
        <w:trPr>
          <w:trHeight w:val="441"/>
        </w:trPr>
        <w:tc>
          <w:tcPr>
            <w:tcW w:w="0" w:type="auto"/>
            <w:vMerge/>
            <w:vAlign w:val="center"/>
          </w:tcPr>
          <w:p w14:paraId="041B3271"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p>
        </w:tc>
        <w:tc>
          <w:tcPr>
            <w:tcW w:w="0" w:type="auto"/>
            <w:vAlign w:val="center"/>
          </w:tcPr>
          <w:p w14:paraId="226ABDC5"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4.8%</w:t>
            </w:r>
          </w:p>
        </w:tc>
        <w:tc>
          <w:tcPr>
            <w:tcW w:w="0" w:type="auto"/>
            <w:vAlign w:val="center"/>
          </w:tcPr>
          <w:p w14:paraId="73FEE230"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0</w:t>
            </w:r>
          </w:p>
        </w:tc>
        <w:tc>
          <w:tcPr>
            <w:tcW w:w="0" w:type="auto"/>
            <w:vAlign w:val="center"/>
          </w:tcPr>
          <w:p w14:paraId="1438516A"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4.8</w:t>
            </w:r>
          </w:p>
        </w:tc>
        <w:tc>
          <w:tcPr>
            <w:tcW w:w="0" w:type="auto"/>
            <w:vAlign w:val="center"/>
          </w:tcPr>
          <w:p w14:paraId="4F97FA4B"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0</w:t>
            </w:r>
          </w:p>
        </w:tc>
        <w:tc>
          <w:tcPr>
            <w:tcW w:w="0" w:type="auto"/>
            <w:vAlign w:val="center"/>
          </w:tcPr>
          <w:p w14:paraId="1469DE39"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0</w:t>
            </w:r>
          </w:p>
        </w:tc>
        <w:tc>
          <w:tcPr>
            <w:tcW w:w="0" w:type="auto"/>
            <w:tcBorders>
              <w:right w:val="single" w:sz="18" w:space="0" w:color="000000"/>
            </w:tcBorders>
            <w:vAlign w:val="center"/>
          </w:tcPr>
          <w:p w14:paraId="3C7EF56B"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0</w:t>
            </w:r>
          </w:p>
        </w:tc>
        <w:tc>
          <w:tcPr>
            <w:tcW w:w="0" w:type="auto"/>
            <w:tcBorders>
              <w:left w:val="single" w:sz="18" w:space="0" w:color="000000"/>
            </w:tcBorders>
            <w:vAlign w:val="center"/>
          </w:tcPr>
          <w:p w14:paraId="6D99D300"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10-15</w:t>
            </w:r>
          </w:p>
        </w:tc>
        <w:tc>
          <w:tcPr>
            <w:tcW w:w="3103" w:type="dxa"/>
            <w:vMerge/>
            <w:vAlign w:val="center"/>
          </w:tcPr>
          <w:p w14:paraId="41408BA1"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p>
        </w:tc>
      </w:tr>
      <w:tr w:rsidR="00002C04" w:rsidRPr="001D6100" w14:paraId="52A30E1E" w14:textId="77777777" w:rsidTr="004D02C2">
        <w:trPr>
          <w:trHeight w:val="441"/>
        </w:trPr>
        <w:tc>
          <w:tcPr>
            <w:tcW w:w="0" w:type="auto"/>
            <w:vMerge/>
            <w:vAlign w:val="center"/>
          </w:tcPr>
          <w:p w14:paraId="0B9FE0D0"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p>
        </w:tc>
        <w:tc>
          <w:tcPr>
            <w:tcW w:w="0" w:type="auto"/>
            <w:vAlign w:val="center"/>
          </w:tcPr>
          <w:p w14:paraId="0F803EE4"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33.3%</w:t>
            </w:r>
          </w:p>
        </w:tc>
        <w:tc>
          <w:tcPr>
            <w:tcW w:w="0" w:type="auto"/>
            <w:vAlign w:val="center"/>
          </w:tcPr>
          <w:p w14:paraId="45F97490"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4.8</w:t>
            </w:r>
          </w:p>
        </w:tc>
        <w:tc>
          <w:tcPr>
            <w:tcW w:w="0" w:type="auto"/>
            <w:vAlign w:val="center"/>
          </w:tcPr>
          <w:p w14:paraId="0DF999F3"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9.5</w:t>
            </w:r>
          </w:p>
        </w:tc>
        <w:tc>
          <w:tcPr>
            <w:tcW w:w="0" w:type="auto"/>
            <w:vAlign w:val="center"/>
          </w:tcPr>
          <w:p w14:paraId="3B93A664"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4.8</w:t>
            </w:r>
          </w:p>
        </w:tc>
        <w:tc>
          <w:tcPr>
            <w:tcW w:w="0" w:type="auto"/>
            <w:vAlign w:val="center"/>
          </w:tcPr>
          <w:p w14:paraId="2A631D20"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4.8</w:t>
            </w:r>
          </w:p>
        </w:tc>
        <w:tc>
          <w:tcPr>
            <w:tcW w:w="0" w:type="auto"/>
            <w:tcBorders>
              <w:right w:val="single" w:sz="18" w:space="0" w:color="000000"/>
            </w:tcBorders>
            <w:vAlign w:val="center"/>
          </w:tcPr>
          <w:p w14:paraId="37612373"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9.5</w:t>
            </w:r>
          </w:p>
        </w:tc>
        <w:tc>
          <w:tcPr>
            <w:tcW w:w="0" w:type="auto"/>
            <w:tcBorders>
              <w:left w:val="single" w:sz="18" w:space="0" w:color="000000"/>
            </w:tcBorders>
            <w:vAlign w:val="center"/>
          </w:tcPr>
          <w:p w14:paraId="2499CFEA"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15-20</w:t>
            </w:r>
          </w:p>
        </w:tc>
        <w:tc>
          <w:tcPr>
            <w:tcW w:w="3103" w:type="dxa"/>
            <w:vMerge/>
            <w:vAlign w:val="center"/>
          </w:tcPr>
          <w:p w14:paraId="3BCA1561"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p>
        </w:tc>
      </w:tr>
      <w:tr w:rsidR="00002C04" w:rsidRPr="001D6100" w14:paraId="3B2269BC" w14:textId="77777777" w:rsidTr="004D02C2">
        <w:trPr>
          <w:trHeight w:val="441"/>
        </w:trPr>
        <w:tc>
          <w:tcPr>
            <w:tcW w:w="0" w:type="auto"/>
            <w:vMerge/>
            <w:tcBorders>
              <w:bottom w:val="single" w:sz="18" w:space="0" w:color="auto"/>
            </w:tcBorders>
            <w:vAlign w:val="center"/>
          </w:tcPr>
          <w:p w14:paraId="5461739B"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p>
        </w:tc>
        <w:tc>
          <w:tcPr>
            <w:tcW w:w="0" w:type="auto"/>
            <w:tcBorders>
              <w:bottom w:val="single" w:sz="18" w:space="0" w:color="auto"/>
            </w:tcBorders>
            <w:vAlign w:val="center"/>
          </w:tcPr>
          <w:p w14:paraId="399CF1ED"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19.0%</w:t>
            </w:r>
          </w:p>
        </w:tc>
        <w:tc>
          <w:tcPr>
            <w:tcW w:w="0" w:type="auto"/>
            <w:tcBorders>
              <w:bottom w:val="single" w:sz="18" w:space="0" w:color="auto"/>
            </w:tcBorders>
            <w:vAlign w:val="center"/>
          </w:tcPr>
          <w:p w14:paraId="54F9EB29"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4.8</w:t>
            </w:r>
          </w:p>
        </w:tc>
        <w:tc>
          <w:tcPr>
            <w:tcW w:w="0" w:type="auto"/>
            <w:tcBorders>
              <w:bottom w:val="single" w:sz="18" w:space="0" w:color="auto"/>
            </w:tcBorders>
            <w:vAlign w:val="center"/>
          </w:tcPr>
          <w:p w14:paraId="12BF6A79"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4.8</w:t>
            </w:r>
          </w:p>
        </w:tc>
        <w:tc>
          <w:tcPr>
            <w:tcW w:w="0" w:type="auto"/>
            <w:tcBorders>
              <w:bottom w:val="single" w:sz="18" w:space="0" w:color="auto"/>
            </w:tcBorders>
            <w:vAlign w:val="center"/>
          </w:tcPr>
          <w:p w14:paraId="546470FB"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4.8</w:t>
            </w:r>
          </w:p>
        </w:tc>
        <w:tc>
          <w:tcPr>
            <w:tcW w:w="0" w:type="auto"/>
            <w:tcBorders>
              <w:bottom w:val="single" w:sz="18" w:space="0" w:color="auto"/>
            </w:tcBorders>
            <w:vAlign w:val="center"/>
          </w:tcPr>
          <w:p w14:paraId="2C4F42E6"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0</w:t>
            </w:r>
          </w:p>
        </w:tc>
        <w:tc>
          <w:tcPr>
            <w:tcW w:w="0" w:type="auto"/>
            <w:tcBorders>
              <w:bottom w:val="single" w:sz="18" w:space="0" w:color="auto"/>
              <w:right w:val="single" w:sz="18" w:space="0" w:color="000000"/>
            </w:tcBorders>
            <w:vAlign w:val="center"/>
          </w:tcPr>
          <w:p w14:paraId="77C632BD"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4.8</w:t>
            </w:r>
          </w:p>
        </w:tc>
        <w:tc>
          <w:tcPr>
            <w:tcW w:w="0" w:type="auto"/>
            <w:tcBorders>
              <w:left w:val="single" w:sz="18" w:space="0" w:color="000000"/>
              <w:bottom w:val="single" w:sz="18" w:space="0" w:color="auto"/>
            </w:tcBorders>
            <w:vAlign w:val="center"/>
          </w:tcPr>
          <w:p w14:paraId="09957DEA"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rtl/>
                <w:lang w:bidi="fa-IR"/>
              </w:rPr>
            </w:pPr>
            <w:r w:rsidRPr="001D6100">
              <w:rPr>
                <w:rFonts w:ascii="Times New Roman" w:hAnsi="Times New Roman" w:cs="B Zar" w:hint="cs"/>
                <w:color w:val="000000"/>
                <w:sz w:val="24"/>
                <w:szCs w:val="24"/>
                <w:rtl/>
                <w:lang w:bidi="fa-IR"/>
              </w:rPr>
              <w:t>بالای 20</w:t>
            </w:r>
          </w:p>
        </w:tc>
        <w:tc>
          <w:tcPr>
            <w:tcW w:w="3103" w:type="dxa"/>
            <w:vMerge/>
            <w:tcBorders>
              <w:bottom w:val="single" w:sz="18" w:space="0" w:color="auto"/>
            </w:tcBorders>
            <w:vAlign w:val="center"/>
          </w:tcPr>
          <w:p w14:paraId="470C3A39"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p>
        </w:tc>
      </w:tr>
      <w:tr w:rsidR="00002C04" w:rsidRPr="001D6100" w14:paraId="1C205A36" w14:textId="77777777" w:rsidTr="004D02C2">
        <w:trPr>
          <w:trHeight w:val="441"/>
        </w:trPr>
        <w:tc>
          <w:tcPr>
            <w:tcW w:w="0" w:type="auto"/>
            <w:vMerge w:val="restart"/>
            <w:tcBorders>
              <w:top w:val="single" w:sz="18" w:space="0" w:color="auto"/>
            </w:tcBorders>
            <w:vAlign w:val="center"/>
          </w:tcPr>
          <w:p w14:paraId="323F20A6"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0.801</w:t>
            </w:r>
          </w:p>
        </w:tc>
        <w:tc>
          <w:tcPr>
            <w:tcW w:w="0" w:type="auto"/>
            <w:tcBorders>
              <w:top w:val="single" w:sz="18" w:space="0" w:color="auto"/>
            </w:tcBorders>
            <w:vAlign w:val="center"/>
          </w:tcPr>
          <w:p w14:paraId="3AD4417E"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68.4%</w:t>
            </w:r>
          </w:p>
        </w:tc>
        <w:tc>
          <w:tcPr>
            <w:tcW w:w="0" w:type="auto"/>
            <w:tcBorders>
              <w:top w:val="single" w:sz="18" w:space="0" w:color="auto"/>
            </w:tcBorders>
            <w:vAlign w:val="center"/>
          </w:tcPr>
          <w:p w14:paraId="7BE159A8"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5.3</w:t>
            </w:r>
          </w:p>
        </w:tc>
        <w:tc>
          <w:tcPr>
            <w:tcW w:w="0" w:type="auto"/>
            <w:tcBorders>
              <w:top w:val="single" w:sz="18" w:space="0" w:color="auto"/>
            </w:tcBorders>
            <w:vAlign w:val="center"/>
          </w:tcPr>
          <w:p w14:paraId="0F398EE6"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21.1</w:t>
            </w:r>
          </w:p>
        </w:tc>
        <w:tc>
          <w:tcPr>
            <w:tcW w:w="0" w:type="auto"/>
            <w:tcBorders>
              <w:top w:val="single" w:sz="18" w:space="0" w:color="auto"/>
            </w:tcBorders>
            <w:vAlign w:val="center"/>
          </w:tcPr>
          <w:p w14:paraId="2E2BD39D"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15.8</w:t>
            </w:r>
          </w:p>
        </w:tc>
        <w:tc>
          <w:tcPr>
            <w:tcW w:w="0" w:type="auto"/>
            <w:tcBorders>
              <w:top w:val="single" w:sz="18" w:space="0" w:color="auto"/>
            </w:tcBorders>
            <w:vAlign w:val="center"/>
          </w:tcPr>
          <w:p w14:paraId="62620181"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10.5</w:t>
            </w:r>
          </w:p>
        </w:tc>
        <w:tc>
          <w:tcPr>
            <w:tcW w:w="0" w:type="auto"/>
            <w:tcBorders>
              <w:top w:val="single" w:sz="18" w:space="0" w:color="auto"/>
              <w:right w:val="single" w:sz="18" w:space="0" w:color="000000"/>
            </w:tcBorders>
            <w:vAlign w:val="center"/>
          </w:tcPr>
          <w:p w14:paraId="64E0990A"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15.8</w:t>
            </w:r>
          </w:p>
        </w:tc>
        <w:tc>
          <w:tcPr>
            <w:tcW w:w="0" w:type="auto"/>
            <w:tcBorders>
              <w:top w:val="single" w:sz="18" w:space="0" w:color="auto"/>
              <w:left w:val="single" w:sz="18" w:space="0" w:color="000000"/>
            </w:tcBorders>
            <w:vAlign w:val="center"/>
          </w:tcPr>
          <w:p w14:paraId="175BF30C"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rtl/>
                <w:lang w:bidi="fa-IR"/>
              </w:rPr>
            </w:pPr>
            <w:r w:rsidRPr="001D6100">
              <w:rPr>
                <w:rFonts w:ascii="Times New Roman" w:hAnsi="Times New Roman" w:cs="B Zar"/>
                <w:color w:val="000000"/>
                <w:sz w:val="24"/>
                <w:szCs w:val="24"/>
                <w:lang w:bidi="fa-IR"/>
              </w:rPr>
              <w:t>0</w:t>
            </w:r>
          </w:p>
        </w:tc>
        <w:tc>
          <w:tcPr>
            <w:tcW w:w="3103" w:type="dxa"/>
            <w:vMerge w:val="restart"/>
            <w:tcBorders>
              <w:top w:val="single" w:sz="18" w:space="0" w:color="auto"/>
            </w:tcBorders>
            <w:vAlign w:val="center"/>
          </w:tcPr>
          <w:p w14:paraId="3D87C1BE"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hint="cs"/>
                <w:color w:val="000000"/>
                <w:sz w:val="24"/>
                <w:szCs w:val="24"/>
                <w:rtl/>
                <w:lang w:bidi="fa-IR"/>
              </w:rPr>
              <w:t xml:space="preserve">تعداد عمل </w:t>
            </w:r>
            <w:r w:rsidRPr="001D6100">
              <w:rPr>
                <w:rFonts w:ascii="Times New Roman" w:hAnsi="Times New Roman" w:cs="B Zar"/>
                <w:color w:val="000000"/>
                <w:sz w:val="24"/>
                <w:szCs w:val="24"/>
                <w:lang w:bidi="fa-IR"/>
              </w:rPr>
              <w:t>RIRS</w:t>
            </w:r>
            <w:r w:rsidRPr="001D6100">
              <w:rPr>
                <w:rFonts w:ascii="Times New Roman" w:hAnsi="Times New Roman" w:cs="B Zar" w:hint="cs"/>
                <w:color w:val="000000"/>
                <w:sz w:val="24"/>
                <w:szCs w:val="24"/>
                <w:rtl/>
                <w:lang w:bidi="fa-IR"/>
              </w:rPr>
              <w:t xml:space="preserve"> در هفته</w:t>
            </w:r>
          </w:p>
        </w:tc>
      </w:tr>
      <w:tr w:rsidR="00002C04" w:rsidRPr="001D6100" w14:paraId="556078B5" w14:textId="77777777" w:rsidTr="004D02C2">
        <w:trPr>
          <w:trHeight w:val="581"/>
        </w:trPr>
        <w:tc>
          <w:tcPr>
            <w:tcW w:w="0" w:type="auto"/>
            <w:vMerge/>
            <w:tcBorders>
              <w:bottom w:val="single" w:sz="18" w:space="0" w:color="auto"/>
            </w:tcBorders>
            <w:vAlign w:val="center"/>
          </w:tcPr>
          <w:p w14:paraId="20318856"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p>
        </w:tc>
        <w:tc>
          <w:tcPr>
            <w:tcW w:w="0" w:type="auto"/>
            <w:tcBorders>
              <w:bottom w:val="single" w:sz="18" w:space="0" w:color="auto"/>
            </w:tcBorders>
            <w:vAlign w:val="center"/>
          </w:tcPr>
          <w:p w14:paraId="2747FFFE"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31.6%</w:t>
            </w:r>
          </w:p>
        </w:tc>
        <w:tc>
          <w:tcPr>
            <w:tcW w:w="0" w:type="auto"/>
            <w:tcBorders>
              <w:bottom w:val="single" w:sz="18" w:space="0" w:color="auto"/>
            </w:tcBorders>
            <w:vAlign w:val="center"/>
          </w:tcPr>
          <w:p w14:paraId="10348852"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0</w:t>
            </w:r>
          </w:p>
        </w:tc>
        <w:tc>
          <w:tcPr>
            <w:tcW w:w="0" w:type="auto"/>
            <w:tcBorders>
              <w:bottom w:val="single" w:sz="18" w:space="0" w:color="auto"/>
            </w:tcBorders>
            <w:vAlign w:val="center"/>
          </w:tcPr>
          <w:p w14:paraId="4A5E6B7C"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rtl/>
                <w:lang w:bidi="fa-IR"/>
              </w:rPr>
            </w:pPr>
            <w:r w:rsidRPr="001D6100">
              <w:rPr>
                <w:rFonts w:ascii="Times New Roman" w:hAnsi="Times New Roman" w:cs="B Zar"/>
                <w:color w:val="000000"/>
                <w:sz w:val="24"/>
                <w:szCs w:val="24"/>
                <w:lang w:bidi="fa-IR"/>
              </w:rPr>
              <w:t>5.3</w:t>
            </w:r>
          </w:p>
        </w:tc>
        <w:tc>
          <w:tcPr>
            <w:tcW w:w="0" w:type="auto"/>
            <w:tcBorders>
              <w:bottom w:val="single" w:sz="18" w:space="0" w:color="auto"/>
            </w:tcBorders>
            <w:vAlign w:val="center"/>
          </w:tcPr>
          <w:p w14:paraId="234E48A5"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5.3</w:t>
            </w:r>
          </w:p>
        </w:tc>
        <w:tc>
          <w:tcPr>
            <w:tcW w:w="0" w:type="auto"/>
            <w:tcBorders>
              <w:bottom w:val="single" w:sz="18" w:space="0" w:color="auto"/>
            </w:tcBorders>
            <w:vAlign w:val="center"/>
          </w:tcPr>
          <w:p w14:paraId="0D459831"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10.5</w:t>
            </w:r>
          </w:p>
        </w:tc>
        <w:tc>
          <w:tcPr>
            <w:tcW w:w="0" w:type="auto"/>
            <w:tcBorders>
              <w:bottom w:val="single" w:sz="18" w:space="0" w:color="auto"/>
              <w:right w:val="single" w:sz="18" w:space="0" w:color="000000"/>
            </w:tcBorders>
            <w:vAlign w:val="center"/>
          </w:tcPr>
          <w:p w14:paraId="41EC56C2"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rtl/>
                <w:lang w:bidi="fa-IR"/>
              </w:rPr>
            </w:pPr>
            <w:r w:rsidRPr="001D6100">
              <w:rPr>
                <w:rFonts w:ascii="Times New Roman" w:hAnsi="Times New Roman" w:cs="B Zar"/>
                <w:color w:val="000000"/>
                <w:sz w:val="24"/>
                <w:szCs w:val="24"/>
                <w:lang w:bidi="fa-IR"/>
              </w:rPr>
              <w:t>10.5</w:t>
            </w:r>
          </w:p>
        </w:tc>
        <w:tc>
          <w:tcPr>
            <w:tcW w:w="0" w:type="auto"/>
            <w:tcBorders>
              <w:left w:val="single" w:sz="18" w:space="0" w:color="000000"/>
              <w:bottom w:val="single" w:sz="18" w:space="0" w:color="auto"/>
            </w:tcBorders>
            <w:vAlign w:val="center"/>
          </w:tcPr>
          <w:p w14:paraId="22C92AD8"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1</w:t>
            </w:r>
          </w:p>
        </w:tc>
        <w:tc>
          <w:tcPr>
            <w:tcW w:w="3103" w:type="dxa"/>
            <w:vMerge/>
            <w:tcBorders>
              <w:bottom w:val="single" w:sz="18" w:space="0" w:color="auto"/>
            </w:tcBorders>
            <w:vAlign w:val="center"/>
          </w:tcPr>
          <w:p w14:paraId="1A7D5632"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p>
        </w:tc>
      </w:tr>
      <w:tr w:rsidR="00002C04" w:rsidRPr="001D6100" w14:paraId="0DEE2CB2" w14:textId="77777777" w:rsidTr="004D02C2">
        <w:trPr>
          <w:trHeight w:val="441"/>
        </w:trPr>
        <w:tc>
          <w:tcPr>
            <w:tcW w:w="0" w:type="auto"/>
            <w:vMerge w:val="restart"/>
            <w:tcBorders>
              <w:top w:val="single" w:sz="18" w:space="0" w:color="auto"/>
            </w:tcBorders>
            <w:vAlign w:val="center"/>
          </w:tcPr>
          <w:p w14:paraId="71038899"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rtl/>
                <w:lang w:bidi="fa-IR"/>
              </w:rPr>
            </w:pPr>
            <w:r w:rsidRPr="001D6100">
              <w:rPr>
                <w:rFonts w:ascii="Times New Roman" w:hAnsi="Times New Roman" w:cs="B Zar"/>
                <w:color w:val="000000"/>
                <w:sz w:val="24"/>
                <w:szCs w:val="24"/>
                <w:lang w:bidi="fa-IR"/>
              </w:rPr>
              <w:t>0.227</w:t>
            </w:r>
          </w:p>
        </w:tc>
        <w:tc>
          <w:tcPr>
            <w:tcW w:w="0" w:type="auto"/>
            <w:tcBorders>
              <w:top w:val="single" w:sz="18" w:space="0" w:color="auto"/>
            </w:tcBorders>
            <w:vAlign w:val="center"/>
          </w:tcPr>
          <w:p w14:paraId="2F9C5569"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20.0%</w:t>
            </w:r>
          </w:p>
        </w:tc>
        <w:tc>
          <w:tcPr>
            <w:tcW w:w="0" w:type="auto"/>
            <w:tcBorders>
              <w:top w:val="single" w:sz="18" w:space="0" w:color="auto"/>
            </w:tcBorders>
            <w:vAlign w:val="center"/>
          </w:tcPr>
          <w:p w14:paraId="1B85727E"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0</w:t>
            </w:r>
          </w:p>
        </w:tc>
        <w:tc>
          <w:tcPr>
            <w:tcW w:w="0" w:type="auto"/>
            <w:tcBorders>
              <w:top w:val="single" w:sz="18" w:space="0" w:color="auto"/>
            </w:tcBorders>
            <w:vAlign w:val="center"/>
          </w:tcPr>
          <w:p w14:paraId="6985FAFA"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10.0</w:t>
            </w:r>
          </w:p>
        </w:tc>
        <w:tc>
          <w:tcPr>
            <w:tcW w:w="0" w:type="auto"/>
            <w:tcBorders>
              <w:top w:val="single" w:sz="18" w:space="0" w:color="auto"/>
            </w:tcBorders>
            <w:vAlign w:val="center"/>
          </w:tcPr>
          <w:p w14:paraId="53FA334B"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0</w:t>
            </w:r>
          </w:p>
        </w:tc>
        <w:tc>
          <w:tcPr>
            <w:tcW w:w="0" w:type="auto"/>
            <w:tcBorders>
              <w:top w:val="single" w:sz="18" w:space="0" w:color="auto"/>
            </w:tcBorders>
            <w:vAlign w:val="center"/>
          </w:tcPr>
          <w:p w14:paraId="408EA25B"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5.0</w:t>
            </w:r>
          </w:p>
        </w:tc>
        <w:tc>
          <w:tcPr>
            <w:tcW w:w="0" w:type="auto"/>
            <w:tcBorders>
              <w:top w:val="single" w:sz="18" w:space="0" w:color="auto"/>
              <w:right w:val="single" w:sz="18" w:space="0" w:color="000000"/>
            </w:tcBorders>
            <w:vAlign w:val="center"/>
          </w:tcPr>
          <w:p w14:paraId="3AF75C4B"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5.0</w:t>
            </w:r>
          </w:p>
        </w:tc>
        <w:tc>
          <w:tcPr>
            <w:tcW w:w="0" w:type="auto"/>
            <w:tcBorders>
              <w:top w:val="single" w:sz="18" w:space="0" w:color="auto"/>
              <w:left w:val="single" w:sz="18" w:space="0" w:color="000000"/>
            </w:tcBorders>
            <w:vAlign w:val="center"/>
          </w:tcPr>
          <w:p w14:paraId="3E9C7DEA"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1</w:t>
            </w:r>
          </w:p>
        </w:tc>
        <w:tc>
          <w:tcPr>
            <w:tcW w:w="3103" w:type="dxa"/>
            <w:vMerge w:val="restart"/>
            <w:tcBorders>
              <w:top w:val="single" w:sz="18" w:space="0" w:color="auto"/>
            </w:tcBorders>
            <w:vAlign w:val="center"/>
          </w:tcPr>
          <w:p w14:paraId="14975D97"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rtl/>
                <w:lang w:bidi="fa-IR"/>
              </w:rPr>
            </w:pPr>
            <w:r w:rsidRPr="001D6100">
              <w:rPr>
                <w:rFonts w:ascii="Times New Roman" w:hAnsi="Times New Roman" w:cs="B Zar" w:hint="cs"/>
                <w:color w:val="000000"/>
                <w:sz w:val="24"/>
                <w:szCs w:val="24"/>
                <w:rtl/>
                <w:lang w:bidi="fa-IR"/>
              </w:rPr>
              <w:t>تعداد عمل لاپاروسکوپی در هفته</w:t>
            </w:r>
          </w:p>
        </w:tc>
      </w:tr>
      <w:tr w:rsidR="00002C04" w:rsidRPr="001D6100" w14:paraId="5C7CB4E9" w14:textId="77777777" w:rsidTr="004D02C2">
        <w:trPr>
          <w:trHeight w:val="441"/>
        </w:trPr>
        <w:tc>
          <w:tcPr>
            <w:tcW w:w="0" w:type="auto"/>
            <w:vMerge/>
            <w:vAlign w:val="center"/>
          </w:tcPr>
          <w:p w14:paraId="05355D0B"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p>
        </w:tc>
        <w:tc>
          <w:tcPr>
            <w:tcW w:w="0" w:type="auto"/>
            <w:vAlign w:val="center"/>
          </w:tcPr>
          <w:p w14:paraId="6B3F2132"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35.0%</w:t>
            </w:r>
          </w:p>
        </w:tc>
        <w:tc>
          <w:tcPr>
            <w:tcW w:w="0" w:type="auto"/>
            <w:vAlign w:val="center"/>
          </w:tcPr>
          <w:p w14:paraId="6FE96FD3"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5.0</w:t>
            </w:r>
          </w:p>
        </w:tc>
        <w:tc>
          <w:tcPr>
            <w:tcW w:w="0" w:type="auto"/>
            <w:vAlign w:val="center"/>
          </w:tcPr>
          <w:p w14:paraId="6973EACF"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10.0</w:t>
            </w:r>
          </w:p>
        </w:tc>
        <w:tc>
          <w:tcPr>
            <w:tcW w:w="0" w:type="auto"/>
            <w:vAlign w:val="center"/>
          </w:tcPr>
          <w:p w14:paraId="1F03FC77"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5.0</w:t>
            </w:r>
          </w:p>
        </w:tc>
        <w:tc>
          <w:tcPr>
            <w:tcW w:w="0" w:type="auto"/>
            <w:vAlign w:val="center"/>
          </w:tcPr>
          <w:p w14:paraId="76F91EF8"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5.0</w:t>
            </w:r>
          </w:p>
        </w:tc>
        <w:tc>
          <w:tcPr>
            <w:tcW w:w="0" w:type="auto"/>
            <w:tcBorders>
              <w:right w:val="single" w:sz="18" w:space="0" w:color="000000"/>
            </w:tcBorders>
            <w:vAlign w:val="center"/>
          </w:tcPr>
          <w:p w14:paraId="4E2603B5"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10.0</w:t>
            </w:r>
          </w:p>
        </w:tc>
        <w:tc>
          <w:tcPr>
            <w:tcW w:w="0" w:type="auto"/>
            <w:tcBorders>
              <w:left w:val="single" w:sz="18" w:space="0" w:color="000000"/>
            </w:tcBorders>
            <w:vAlign w:val="center"/>
          </w:tcPr>
          <w:p w14:paraId="23691B16"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2</w:t>
            </w:r>
          </w:p>
        </w:tc>
        <w:tc>
          <w:tcPr>
            <w:tcW w:w="3103" w:type="dxa"/>
            <w:vMerge/>
            <w:vAlign w:val="center"/>
          </w:tcPr>
          <w:p w14:paraId="1240D6CA"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p>
        </w:tc>
      </w:tr>
      <w:tr w:rsidR="00002C04" w:rsidRPr="001D6100" w14:paraId="08C8F4C9" w14:textId="77777777" w:rsidTr="004D02C2">
        <w:trPr>
          <w:trHeight w:val="441"/>
        </w:trPr>
        <w:tc>
          <w:tcPr>
            <w:tcW w:w="0" w:type="auto"/>
            <w:vMerge/>
            <w:vAlign w:val="center"/>
          </w:tcPr>
          <w:p w14:paraId="37352AF5"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p>
        </w:tc>
        <w:tc>
          <w:tcPr>
            <w:tcW w:w="0" w:type="auto"/>
            <w:vAlign w:val="center"/>
          </w:tcPr>
          <w:p w14:paraId="0DBDCA74"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20.0%</w:t>
            </w:r>
          </w:p>
        </w:tc>
        <w:tc>
          <w:tcPr>
            <w:tcW w:w="0" w:type="auto"/>
            <w:vAlign w:val="center"/>
          </w:tcPr>
          <w:p w14:paraId="450C88A0"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0</w:t>
            </w:r>
          </w:p>
        </w:tc>
        <w:tc>
          <w:tcPr>
            <w:tcW w:w="0" w:type="auto"/>
            <w:vAlign w:val="center"/>
          </w:tcPr>
          <w:p w14:paraId="0CE23CB7"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0</w:t>
            </w:r>
          </w:p>
        </w:tc>
        <w:tc>
          <w:tcPr>
            <w:tcW w:w="0" w:type="auto"/>
            <w:vAlign w:val="center"/>
          </w:tcPr>
          <w:p w14:paraId="5E40031C"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0</w:t>
            </w:r>
          </w:p>
        </w:tc>
        <w:tc>
          <w:tcPr>
            <w:tcW w:w="0" w:type="auto"/>
            <w:vAlign w:val="center"/>
          </w:tcPr>
          <w:p w14:paraId="58C41FB6"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5.0</w:t>
            </w:r>
          </w:p>
        </w:tc>
        <w:tc>
          <w:tcPr>
            <w:tcW w:w="0" w:type="auto"/>
            <w:tcBorders>
              <w:right w:val="single" w:sz="18" w:space="0" w:color="000000"/>
            </w:tcBorders>
            <w:vAlign w:val="center"/>
          </w:tcPr>
          <w:p w14:paraId="77018173"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15.0</w:t>
            </w:r>
          </w:p>
        </w:tc>
        <w:tc>
          <w:tcPr>
            <w:tcW w:w="0" w:type="auto"/>
            <w:tcBorders>
              <w:left w:val="single" w:sz="18" w:space="0" w:color="000000"/>
            </w:tcBorders>
            <w:vAlign w:val="center"/>
          </w:tcPr>
          <w:p w14:paraId="0FD00E0B"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3</w:t>
            </w:r>
          </w:p>
        </w:tc>
        <w:tc>
          <w:tcPr>
            <w:tcW w:w="3103" w:type="dxa"/>
            <w:vMerge/>
            <w:vAlign w:val="center"/>
          </w:tcPr>
          <w:p w14:paraId="3BB779D0"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p>
        </w:tc>
      </w:tr>
      <w:tr w:rsidR="00002C04" w:rsidRPr="001D6100" w14:paraId="7D251A82" w14:textId="77777777" w:rsidTr="004D02C2">
        <w:trPr>
          <w:trHeight w:val="441"/>
        </w:trPr>
        <w:tc>
          <w:tcPr>
            <w:tcW w:w="0" w:type="auto"/>
            <w:vMerge/>
            <w:vAlign w:val="center"/>
          </w:tcPr>
          <w:p w14:paraId="20637CCB"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p>
        </w:tc>
        <w:tc>
          <w:tcPr>
            <w:tcW w:w="0" w:type="auto"/>
            <w:vAlign w:val="center"/>
          </w:tcPr>
          <w:p w14:paraId="23B72CF2"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10.0%</w:t>
            </w:r>
          </w:p>
        </w:tc>
        <w:tc>
          <w:tcPr>
            <w:tcW w:w="0" w:type="auto"/>
            <w:vAlign w:val="center"/>
          </w:tcPr>
          <w:p w14:paraId="45441868"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5.0</w:t>
            </w:r>
          </w:p>
        </w:tc>
        <w:tc>
          <w:tcPr>
            <w:tcW w:w="0" w:type="auto"/>
            <w:vAlign w:val="center"/>
          </w:tcPr>
          <w:p w14:paraId="6069151D"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0</w:t>
            </w:r>
          </w:p>
        </w:tc>
        <w:tc>
          <w:tcPr>
            <w:tcW w:w="0" w:type="auto"/>
            <w:vAlign w:val="center"/>
          </w:tcPr>
          <w:p w14:paraId="3A5BD061"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0</w:t>
            </w:r>
          </w:p>
        </w:tc>
        <w:tc>
          <w:tcPr>
            <w:tcW w:w="0" w:type="auto"/>
            <w:vAlign w:val="center"/>
          </w:tcPr>
          <w:p w14:paraId="6F55E0B8"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5.0</w:t>
            </w:r>
          </w:p>
        </w:tc>
        <w:tc>
          <w:tcPr>
            <w:tcW w:w="0" w:type="auto"/>
            <w:tcBorders>
              <w:right w:val="single" w:sz="18" w:space="0" w:color="000000"/>
            </w:tcBorders>
            <w:vAlign w:val="center"/>
          </w:tcPr>
          <w:p w14:paraId="4C9AD79F"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0</w:t>
            </w:r>
          </w:p>
        </w:tc>
        <w:tc>
          <w:tcPr>
            <w:tcW w:w="0" w:type="auto"/>
            <w:tcBorders>
              <w:left w:val="single" w:sz="18" w:space="0" w:color="000000"/>
            </w:tcBorders>
            <w:vAlign w:val="center"/>
          </w:tcPr>
          <w:p w14:paraId="6B4ED470"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4</w:t>
            </w:r>
          </w:p>
        </w:tc>
        <w:tc>
          <w:tcPr>
            <w:tcW w:w="3103" w:type="dxa"/>
            <w:vMerge/>
            <w:vAlign w:val="center"/>
          </w:tcPr>
          <w:p w14:paraId="4A38B92F"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p>
        </w:tc>
      </w:tr>
      <w:tr w:rsidR="00002C04" w:rsidRPr="001D6100" w14:paraId="7BB89D75" w14:textId="77777777" w:rsidTr="004D02C2">
        <w:trPr>
          <w:trHeight w:val="441"/>
        </w:trPr>
        <w:tc>
          <w:tcPr>
            <w:tcW w:w="0" w:type="auto"/>
            <w:vMerge/>
            <w:tcBorders>
              <w:bottom w:val="single" w:sz="18" w:space="0" w:color="000000"/>
            </w:tcBorders>
            <w:vAlign w:val="center"/>
          </w:tcPr>
          <w:p w14:paraId="1376F6A6"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p>
        </w:tc>
        <w:tc>
          <w:tcPr>
            <w:tcW w:w="0" w:type="auto"/>
            <w:tcBorders>
              <w:bottom w:val="single" w:sz="18" w:space="0" w:color="000000"/>
            </w:tcBorders>
            <w:vAlign w:val="center"/>
          </w:tcPr>
          <w:p w14:paraId="55E0F6E0"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15.0%</w:t>
            </w:r>
          </w:p>
        </w:tc>
        <w:tc>
          <w:tcPr>
            <w:tcW w:w="0" w:type="auto"/>
            <w:tcBorders>
              <w:bottom w:val="single" w:sz="18" w:space="0" w:color="000000"/>
            </w:tcBorders>
            <w:vAlign w:val="center"/>
          </w:tcPr>
          <w:p w14:paraId="326BCE89"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0</w:t>
            </w:r>
          </w:p>
        </w:tc>
        <w:tc>
          <w:tcPr>
            <w:tcW w:w="0" w:type="auto"/>
            <w:tcBorders>
              <w:bottom w:val="single" w:sz="18" w:space="0" w:color="000000"/>
            </w:tcBorders>
            <w:vAlign w:val="center"/>
          </w:tcPr>
          <w:p w14:paraId="6CDF2B78"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5.0</w:t>
            </w:r>
          </w:p>
        </w:tc>
        <w:tc>
          <w:tcPr>
            <w:tcW w:w="0" w:type="auto"/>
            <w:tcBorders>
              <w:bottom w:val="single" w:sz="18" w:space="0" w:color="000000"/>
            </w:tcBorders>
            <w:vAlign w:val="center"/>
          </w:tcPr>
          <w:p w14:paraId="4893824B"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10.0</w:t>
            </w:r>
          </w:p>
        </w:tc>
        <w:tc>
          <w:tcPr>
            <w:tcW w:w="0" w:type="auto"/>
            <w:tcBorders>
              <w:bottom w:val="single" w:sz="18" w:space="0" w:color="000000"/>
            </w:tcBorders>
            <w:vAlign w:val="center"/>
          </w:tcPr>
          <w:p w14:paraId="5DFA6012"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0</w:t>
            </w:r>
          </w:p>
        </w:tc>
        <w:tc>
          <w:tcPr>
            <w:tcW w:w="0" w:type="auto"/>
            <w:tcBorders>
              <w:bottom w:val="single" w:sz="18" w:space="0" w:color="000000"/>
              <w:right w:val="single" w:sz="18" w:space="0" w:color="000000"/>
            </w:tcBorders>
            <w:vAlign w:val="center"/>
          </w:tcPr>
          <w:p w14:paraId="694470CC"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0</w:t>
            </w:r>
          </w:p>
        </w:tc>
        <w:tc>
          <w:tcPr>
            <w:tcW w:w="0" w:type="auto"/>
            <w:tcBorders>
              <w:left w:val="single" w:sz="18" w:space="0" w:color="000000"/>
              <w:bottom w:val="single" w:sz="18" w:space="0" w:color="000000"/>
            </w:tcBorders>
            <w:vAlign w:val="center"/>
          </w:tcPr>
          <w:p w14:paraId="01A82F49"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hint="cs"/>
                <w:color w:val="000000"/>
                <w:sz w:val="24"/>
                <w:szCs w:val="24"/>
                <w:rtl/>
                <w:lang w:bidi="fa-IR"/>
              </w:rPr>
              <w:t>بالای 4</w:t>
            </w:r>
          </w:p>
        </w:tc>
        <w:tc>
          <w:tcPr>
            <w:tcW w:w="3103" w:type="dxa"/>
            <w:vMerge/>
            <w:tcBorders>
              <w:bottom w:val="single" w:sz="18" w:space="0" w:color="000000"/>
            </w:tcBorders>
            <w:vAlign w:val="center"/>
          </w:tcPr>
          <w:p w14:paraId="2C2AA996"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p>
        </w:tc>
      </w:tr>
      <w:tr w:rsidR="00002C04" w:rsidRPr="001D6100" w14:paraId="4FFD4C1A" w14:textId="77777777" w:rsidTr="004D02C2">
        <w:trPr>
          <w:trHeight w:val="441"/>
        </w:trPr>
        <w:tc>
          <w:tcPr>
            <w:tcW w:w="0" w:type="auto"/>
            <w:vMerge w:val="restart"/>
            <w:tcBorders>
              <w:top w:val="single" w:sz="18" w:space="0" w:color="000000"/>
            </w:tcBorders>
            <w:vAlign w:val="center"/>
          </w:tcPr>
          <w:p w14:paraId="747D7F29"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rtl/>
                <w:lang w:bidi="fa-IR"/>
              </w:rPr>
            </w:pPr>
            <w:r w:rsidRPr="001D6100">
              <w:rPr>
                <w:rFonts w:ascii="Times New Roman" w:hAnsi="Times New Roman" w:cs="B Zar"/>
                <w:color w:val="000000"/>
                <w:sz w:val="24"/>
                <w:szCs w:val="24"/>
                <w:lang w:bidi="fa-IR"/>
              </w:rPr>
              <w:t>0.224</w:t>
            </w:r>
          </w:p>
        </w:tc>
        <w:tc>
          <w:tcPr>
            <w:tcW w:w="0" w:type="auto"/>
            <w:tcBorders>
              <w:top w:val="single" w:sz="18" w:space="0" w:color="000000"/>
            </w:tcBorders>
            <w:vAlign w:val="center"/>
          </w:tcPr>
          <w:p w14:paraId="0D842E7A"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10.5%</w:t>
            </w:r>
          </w:p>
        </w:tc>
        <w:tc>
          <w:tcPr>
            <w:tcW w:w="0" w:type="auto"/>
            <w:tcBorders>
              <w:top w:val="single" w:sz="18" w:space="0" w:color="000000"/>
            </w:tcBorders>
            <w:vAlign w:val="center"/>
          </w:tcPr>
          <w:p w14:paraId="22F7A50F"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0</w:t>
            </w:r>
          </w:p>
        </w:tc>
        <w:tc>
          <w:tcPr>
            <w:tcW w:w="0" w:type="auto"/>
            <w:tcBorders>
              <w:top w:val="single" w:sz="18" w:space="0" w:color="000000"/>
            </w:tcBorders>
            <w:vAlign w:val="center"/>
          </w:tcPr>
          <w:p w14:paraId="118406C5"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5.3</w:t>
            </w:r>
          </w:p>
        </w:tc>
        <w:tc>
          <w:tcPr>
            <w:tcW w:w="0" w:type="auto"/>
            <w:tcBorders>
              <w:top w:val="single" w:sz="18" w:space="0" w:color="000000"/>
            </w:tcBorders>
            <w:vAlign w:val="center"/>
          </w:tcPr>
          <w:p w14:paraId="110470A3"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0</w:t>
            </w:r>
          </w:p>
        </w:tc>
        <w:tc>
          <w:tcPr>
            <w:tcW w:w="0" w:type="auto"/>
            <w:tcBorders>
              <w:top w:val="single" w:sz="18" w:space="0" w:color="000000"/>
            </w:tcBorders>
            <w:vAlign w:val="center"/>
          </w:tcPr>
          <w:p w14:paraId="7261D21D"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0</w:t>
            </w:r>
          </w:p>
        </w:tc>
        <w:tc>
          <w:tcPr>
            <w:tcW w:w="0" w:type="auto"/>
            <w:tcBorders>
              <w:top w:val="single" w:sz="18" w:space="0" w:color="000000"/>
              <w:right w:val="single" w:sz="18" w:space="0" w:color="000000"/>
            </w:tcBorders>
            <w:vAlign w:val="center"/>
          </w:tcPr>
          <w:p w14:paraId="2DC68584"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5.3</w:t>
            </w:r>
          </w:p>
        </w:tc>
        <w:tc>
          <w:tcPr>
            <w:tcW w:w="0" w:type="auto"/>
            <w:tcBorders>
              <w:top w:val="single" w:sz="18" w:space="0" w:color="000000"/>
              <w:left w:val="single" w:sz="18" w:space="0" w:color="000000"/>
            </w:tcBorders>
            <w:vAlign w:val="center"/>
          </w:tcPr>
          <w:p w14:paraId="33FCF0D8"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1</w:t>
            </w:r>
          </w:p>
        </w:tc>
        <w:tc>
          <w:tcPr>
            <w:tcW w:w="3103" w:type="dxa"/>
            <w:vMerge w:val="restart"/>
            <w:tcBorders>
              <w:top w:val="single" w:sz="18" w:space="0" w:color="000000"/>
            </w:tcBorders>
            <w:vAlign w:val="center"/>
          </w:tcPr>
          <w:p w14:paraId="09B06AC9"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rtl/>
                <w:lang w:bidi="fa-IR"/>
              </w:rPr>
            </w:pPr>
            <w:r w:rsidRPr="001D6100">
              <w:rPr>
                <w:rFonts w:ascii="Times New Roman" w:hAnsi="Times New Roman" w:cs="B Zar" w:hint="cs"/>
                <w:color w:val="000000"/>
                <w:sz w:val="24"/>
                <w:szCs w:val="24"/>
                <w:rtl/>
                <w:lang w:bidi="fa-IR"/>
              </w:rPr>
              <w:t xml:space="preserve">تعداد عمل </w:t>
            </w:r>
            <w:r w:rsidRPr="001D6100">
              <w:rPr>
                <w:rFonts w:ascii="Times New Roman" w:hAnsi="Times New Roman" w:cs="B Zar"/>
                <w:color w:val="000000"/>
                <w:sz w:val="24"/>
                <w:szCs w:val="24"/>
                <w:lang w:bidi="fa-IR"/>
              </w:rPr>
              <w:t xml:space="preserve">PCNL </w:t>
            </w:r>
            <w:r w:rsidRPr="001D6100">
              <w:rPr>
                <w:rFonts w:ascii="Times New Roman" w:hAnsi="Times New Roman" w:cs="B Zar" w:hint="cs"/>
                <w:color w:val="000000"/>
                <w:sz w:val="24"/>
                <w:szCs w:val="24"/>
                <w:rtl/>
                <w:lang w:bidi="fa-IR"/>
              </w:rPr>
              <w:t xml:space="preserve"> در هفته</w:t>
            </w:r>
          </w:p>
        </w:tc>
      </w:tr>
      <w:tr w:rsidR="00002C04" w:rsidRPr="001D6100" w14:paraId="3FAF728D" w14:textId="77777777" w:rsidTr="004D02C2">
        <w:trPr>
          <w:trHeight w:val="441"/>
        </w:trPr>
        <w:tc>
          <w:tcPr>
            <w:tcW w:w="0" w:type="auto"/>
            <w:vMerge/>
            <w:vAlign w:val="center"/>
          </w:tcPr>
          <w:p w14:paraId="435D6C4B"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p>
        </w:tc>
        <w:tc>
          <w:tcPr>
            <w:tcW w:w="0" w:type="auto"/>
            <w:vAlign w:val="center"/>
          </w:tcPr>
          <w:p w14:paraId="721053D5"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10.5%</w:t>
            </w:r>
          </w:p>
        </w:tc>
        <w:tc>
          <w:tcPr>
            <w:tcW w:w="0" w:type="auto"/>
            <w:vAlign w:val="center"/>
          </w:tcPr>
          <w:p w14:paraId="776D035E"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0</w:t>
            </w:r>
          </w:p>
        </w:tc>
        <w:tc>
          <w:tcPr>
            <w:tcW w:w="0" w:type="auto"/>
            <w:vAlign w:val="center"/>
          </w:tcPr>
          <w:p w14:paraId="2C272A0E"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5.3</w:t>
            </w:r>
          </w:p>
        </w:tc>
        <w:tc>
          <w:tcPr>
            <w:tcW w:w="0" w:type="auto"/>
            <w:vAlign w:val="center"/>
          </w:tcPr>
          <w:p w14:paraId="75852D21"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5.3</w:t>
            </w:r>
          </w:p>
        </w:tc>
        <w:tc>
          <w:tcPr>
            <w:tcW w:w="0" w:type="auto"/>
            <w:vAlign w:val="center"/>
          </w:tcPr>
          <w:p w14:paraId="11214739"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0</w:t>
            </w:r>
          </w:p>
        </w:tc>
        <w:tc>
          <w:tcPr>
            <w:tcW w:w="0" w:type="auto"/>
            <w:tcBorders>
              <w:right w:val="single" w:sz="18" w:space="0" w:color="000000"/>
            </w:tcBorders>
            <w:vAlign w:val="center"/>
          </w:tcPr>
          <w:p w14:paraId="44B60F7A"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0</w:t>
            </w:r>
          </w:p>
        </w:tc>
        <w:tc>
          <w:tcPr>
            <w:tcW w:w="0" w:type="auto"/>
            <w:tcBorders>
              <w:left w:val="single" w:sz="18" w:space="0" w:color="000000"/>
            </w:tcBorders>
            <w:vAlign w:val="center"/>
          </w:tcPr>
          <w:p w14:paraId="177C96E3"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2</w:t>
            </w:r>
          </w:p>
        </w:tc>
        <w:tc>
          <w:tcPr>
            <w:tcW w:w="3103" w:type="dxa"/>
            <w:vMerge/>
            <w:vAlign w:val="center"/>
          </w:tcPr>
          <w:p w14:paraId="21B53498"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p>
        </w:tc>
      </w:tr>
      <w:tr w:rsidR="00002C04" w:rsidRPr="001D6100" w14:paraId="7E4B3A78" w14:textId="77777777" w:rsidTr="004D02C2">
        <w:trPr>
          <w:trHeight w:val="441"/>
        </w:trPr>
        <w:tc>
          <w:tcPr>
            <w:tcW w:w="0" w:type="auto"/>
            <w:vMerge/>
            <w:vAlign w:val="center"/>
          </w:tcPr>
          <w:p w14:paraId="48CA6210"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p>
        </w:tc>
        <w:tc>
          <w:tcPr>
            <w:tcW w:w="0" w:type="auto"/>
            <w:vAlign w:val="center"/>
          </w:tcPr>
          <w:p w14:paraId="1720EDA9"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31.6%</w:t>
            </w:r>
          </w:p>
        </w:tc>
        <w:tc>
          <w:tcPr>
            <w:tcW w:w="0" w:type="auto"/>
            <w:vAlign w:val="center"/>
          </w:tcPr>
          <w:p w14:paraId="654A2ACF"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0</w:t>
            </w:r>
          </w:p>
        </w:tc>
        <w:tc>
          <w:tcPr>
            <w:tcW w:w="0" w:type="auto"/>
            <w:vAlign w:val="center"/>
          </w:tcPr>
          <w:p w14:paraId="69592CCD"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5.3</w:t>
            </w:r>
          </w:p>
        </w:tc>
        <w:tc>
          <w:tcPr>
            <w:tcW w:w="0" w:type="auto"/>
            <w:vAlign w:val="center"/>
          </w:tcPr>
          <w:p w14:paraId="1D189A01"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0</w:t>
            </w:r>
          </w:p>
        </w:tc>
        <w:tc>
          <w:tcPr>
            <w:tcW w:w="0" w:type="auto"/>
            <w:vAlign w:val="center"/>
          </w:tcPr>
          <w:p w14:paraId="53D8D08F"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15.8</w:t>
            </w:r>
          </w:p>
        </w:tc>
        <w:tc>
          <w:tcPr>
            <w:tcW w:w="0" w:type="auto"/>
            <w:tcBorders>
              <w:right w:val="single" w:sz="18" w:space="0" w:color="000000"/>
            </w:tcBorders>
            <w:vAlign w:val="center"/>
          </w:tcPr>
          <w:p w14:paraId="3FC5E0A1"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10.5</w:t>
            </w:r>
          </w:p>
        </w:tc>
        <w:tc>
          <w:tcPr>
            <w:tcW w:w="0" w:type="auto"/>
            <w:tcBorders>
              <w:left w:val="single" w:sz="18" w:space="0" w:color="000000"/>
            </w:tcBorders>
            <w:vAlign w:val="center"/>
          </w:tcPr>
          <w:p w14:paraId="254762CC"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3</w:t>
            </w:r>
          </w:p>
        </w:tc>
        <w:tc>
          <w:tcPr>
            <w:tcW w:w="3103" w:type="dxa"/>
            <w:vMerge/>
            <w:vAlign w:val="center"/>
          </w:tcPr>
          <w:p w14:paraId="3EA5EB93"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p>
        </w:tc>
      </w:tr>
      <w:tr w:rsidR="00002C04" w:rsidRPr="001D6100" w14:paraId="12E34B64" w14:textId="77777777" w:rsidTr="004D02C2">
        <w:trPr>
          <w:trHeight w:val="441"/>
        </w:trPr>
        <w:tc>
          <w:tcPr>
            <w:tcW w:w="0" w:type="auto"/>
            <w:vMerge/>
            <w:vAlign w:val="center"/>
          </w:tcPr>
          <w:p w14:paraId="270F0628"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p>
        </w:tc>
        <w:tc>
          <w:tcPr>
            <w:tcW w:w="0" w:type="auto"/>
            <w:vAlign w:val="center"/>
          </w:tcPr>
          <w:p w14:paraId="066BEA0D"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10.5%</w:t>
            </w:r>
          </w:p>
        </w:tc>
        <w:tc>
          <w:tcPr>
            <w:tcW w:w="0" w:type="auto"/>
            <w:vAlign w:val="center"/>
          </w:tcPr>
          <w:p w14:paraId="74FEAD11"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5.3</w:t>
            </w:r>
          </w:p>
        </w:tc>
        <w:tc>
          <w:tcPr>
            <w:tcW w:w="0" w:type="auto"/>
            <w:vAlign w:val="center"/>
          </w:tcPr>
          <w:p w14:paraId="694255CA"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0</w:t>
            </w:r>
          </w:p>
        </w:tc>
        <w:tc>
          <w:tcPr>
            <w:tcW w:w="0" w:type="auto"/>
            <w:vAlign w:val="center"/>
          </w:tcPr>
          <w:p w14:paraId="30E226E3"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5.3</w:t>
            </w:r>
          </w:p>
        </w:tc>
        <w:tc>
          <w:tcPr>
            <w:tcW w:w="0" w:type="auto"/>
            <w:vAlign w:val="center"/>
          </w:tcPr>
          <w:p w14:paraId="6EFA99A5"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0</w:t>
            </w:r>
          </w:p>
        </w:tc>
        <w:tc>
          <w:tcPr>
            <w:tcW w:w="0" w:type="auto"/>
            <w:tcBorders>
              <w:right w:val="single" w:sz="18" w:space="0" w:color="000000"/>
            </w:tcBorders>
            <w:vAlign w:val="center"/>
          </w:tcPr>
          <w:p w14:paraId="1EE53E36"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0</w:t>
            </w:r>
          </w:p>
        </w:tc>
        <w:tc>
          <w:tcPr>
            <w:tcW w:w="0" w:type="auto"/>
            <w:tcBorders>
              <w:left w:val="single" w:sz="18" w:space="0" w:color="000000"/>
            </w:tcBorders>
            <w:vAlign w:val="center"/>
          </w:tcPr>
          <w:p w14:paraId="5B906D6A"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4</w:t>
            </w:r>
          </w:p>
        </w:tc>
        <w:tc>
          <w:tcPr>
            <w:tcW w:w="3103" w:type="dxa"/>
            <w:vMerge/>
            <w:vAlign w:val="center"/>
          </w:tcPr>
          <w:p w14:paraId="4EC26681"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p>
        </w:tc>
      </w:tr>
      <w:tr w:rsidR="00002C04" w:rsidRPr="001D6100" w14:paraId="08A631DF" w14:textId="77777777" w:rsidTr="004D02C2">
        <w:trPr>
          <w:trHeight w:val="441"/>
        </w:trPr>
        <w:tc>
          <w:tcPr>
            <w:tcW w:w="0" w:type="auto"/>
            <w:vMerge/>
            <w:tcBorders>
              <w:bottom w:val="single" w:sz="18" w:space="0" w:color="000000"/>
            </w:tcBorders>
            <w:vAlign w:val="center"/>
          </w:tcPr>
          <w:p w14:paraId="34CFFDB7"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p>
        </w:tc>
        <w:tc>
          <w:tcPr>
            <w:tcW w:w="0" w:type="auto"/>
            <w:tcBorders>
              <w:bottom w:val="single" w:sz="18" w:space="0" w:color="000000"/>
            </w:tcBorders>
            <w:vAlign w:val="center"/>
          </w:tcPr>
          <w:p w14:paraId="2A452CC6"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36.8%</w:t>
            </w:r>
          </w:p>
        </w:tc>
        <w:tc>
          <w:tcPr>
            <w:tcW w:w="0" w:type="auto"/>
            <w:tcBorders>
              <w:bottom w:val="single" w:sz="18" w:space="0" w:color="000000"/>
            </w:tcBorders>
            <w:vAlign w:val="center"/>
          </w:tcPr>
          <w:p w14:paraId="3AD372DC"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0</w:t>
            </w:r>
          </w:p>
        </w:tc>
        <w:tc>
          <w:tcPr>
            <w:tcW w:w="0" w:type="auto"/>
            <w:tcBorders>
              <w:bottom w:val="single" w:sz="18" w:space="0" w:color="000000"/>
            </w:tcBorders>
            <w:vAlign w:val="center"/>
          </w:tcPr>
          <w:p w14:paraId="5CEA2DF9"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10.5</w:t>
            </w:r>
          </w:p>
        </w:tc>
        <w:tc>
          <w:tcPr>
            <w:tcW w:w="0" w:type="auto"/>
            <w:tcBorders>
              <w:bottom w:val="single" w:sz="18" w:space="0" w:color="000000"/>
            </w:tcBorders>
            <w:vAlign w:val="center"/>
          </w:tcPr>
          <w:p w14:paraId="1EF2914F"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5.3</w:t>
            </w:r>
          </w:p>
        </w:tc>
        <w:tc>
          <w:tcPr>
            <w:tcW w:w="0" w:type="auto"/>
            <w:tcBorders>
              <w:bottom w:val="single" w:sz="18" w:space="0" w:color="000000"/>
            </w:tcBorders>
            <w:vAlign w:val="center"/>
          </w:tcPr>
          <w:p w14:paraId="5ABD5419"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5.3</w:t>
            </w:r>
          </w:p>
        </w:tc>
        <w:tc>
          <w:tcPr>
            <w:tcW w:w="0" w:type="auto"/>
            <w:tcBorders>
              <w:bottom w:val="single" w:sz="18" w:space="0" w:color="000000"/>
              <w:right w:val="single" w:sz="18" w:space="0" w:color="000000"/>
            </w:tcBorders>
            <w:vAlign w:val="center"/>
          </w:tcPr>
          <w:p w14:paraId="2C50191A"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15.8</w:t>
            </w:r>
          </w:p>
        </w:tc>
        <w:tc>
          <w:tcPr>
            <w:tcW w:w="0" w:type="auto"/>
            <w:tcBorders>
              <w:left w:val="single" w:sz="18" w:space="0" w:color="000000"/>
              <w:bottom w:val="single" w:sz="18" w:space="0" w:color="000000"/>
            </w:tcBorders>
            <w:vAlign w:val="center"/>
          </w:tcPr>
          <w:p w14:paraId="17DFC201"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hint="cs"/>
                <w:color w:val="000000"/>
                <w:sz w:val="24"/>
                <w:szCs w:val="24"/>
                <w:rtl/>
                <w:lang w:bidi="fa-IR"/>
              </w:rPr>
              <w:t>بالای 4</w:t>
            </w:r>
          </w:p>
        </w:tc>
        <w:tc>
          <w:tcPr>
            <w:tcW w:w="3103" w:type="dxa"/>
            <w:vMerge/>
            <w:tcBorders>
              <w:bottom w:val="single" w:sz="18" w:space="0" w:color="000000"/>
            </w:tcBorders>
            <w:vAlign w:val="center"/>
          </w:tcPr>
          <w:p w14:paraId="7E2265BE"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p>
        </w:tc>
      </w:tr>
      <w:tr w:rsidR="00002C04" w:rsidRPr="001D6100" w14:paraId="6F5A29E9" w14:textId="77777777" w:rsidTr="004D02C2">
        <w:trPr>
          <w:trHeight w:val="441"/>
        </w:trPr>
        <w:tc>
          <w:tcPr>
            <w:tcW w:w="0" w:type="auto"/>
            <w:vMerge w:val="restart"/>
            <w:tcBorders>
              <w:top w:val="single" w:sz="18" w:space="0" w:color="000000"/>
            </w:tcBorders>
            <w:vAlign w:val="center"/>
          </w:tcPr>
          <w:p w14:paraId="6AD3F7A0"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0.542</w:t>
            </w:r>
          </w:p>
        </w:tc>
        <w:tc>
          <w:tcPr>
            <w:tcW w:w="0" w:type="auto"/>
            <w:tcBorders>
              <w:top w:val="single" w:sz="18" w:space="0" w:color="000000"/>
            </w:tcBorders>
            <w:vAlign w:val="center"/>
          </w:tcPr>
          <w:p w14:paraId="60CF9721"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23.8%</w:t>
            </w:r>
          </w:p>
        </w:tc>
        <w:tc>
          <w:tcPr>
            <w:tcW w:w="0" w:type="auto"/>
            <w:tcBorders>
              <w:top w:val="single" w:sz="18" w:space="0" w:color="000000"/>
            </w:tcBorders>
            <w:vAlign w:val="center"/>
          </w:tcPr>
          <w:p w14:paraId="16E5BD4F"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4.8</w:t>
            </w:r>
          </w:p>
        </w:tc>
        <w:tc>
          <w:tcPr>
            <w:tcW w:w="0" w:type="auto"/>
            <w:tcBorders>
              <w:top w:val="single" w:sz="18" w:space="0" w:color="000000"/>
            </w:tcBorders>
            <w:vAlign w:val="center"/>
          </w:tcPr>
          <w:p w14:paraId="069C3DE5"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4.8</w:t>
            </w:r>
          </w:p>
        </w:tc>
        <w:tc>
          <w:tcPr>
            <w:tcW w:w="0" w:type="auto"/>
            <w:tcBorders>
              <w:top w:val="single" w:sz="18" w:space="0" w:color="000000"/>
            </w:tcBorders>
            <w:vAlign w:val="center"/>
          </w:tcPr>
          <w:p w14:paraId="32FF2487"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0</w:t>
            </w:r>
          </w:p>
        </w:tc>
        <w:tc>
          <w:tcPr>
            <w:tcW w:w="0" w:type="auto"/>
            <w:tcBorders>
              <w:top w:val="single" w:sz="18" w:space="0" w:color="000000"/>
            </w:tcBorders>
            <w:vAlign w:val="center"/>
          </w:tcPr>
          <w:p w14:paraId="01291A93"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4.8</w:t>
            </w:r>
          </w:p>
        </w:tc>
        <w:tc>
          <w:tcPr>
            <w:tcW w:w="0" w:type="auto"/>
            <w:tcBorders>
              <w:top w:val="single" w:sz="18" w:space="0" w:color="000000"/>
              <w:right w:val="single" w:sz="18" w:space="0" w:color="000000"/>
            </w:tcBorders>
            <w:vAlign w:val="center"/>
          </w:tcPr>
          <w:p w14:paraId="20ED307A"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9.5</w:t>
            </w:r>
          </w:p>
        </w:tc>
        <w:tc>
          <w:tcPr>
            <w:tcW w:w="0" w:type="auto"/>
            <w:tcBorders>
              <w:top w:val="single" w:sz="18" w:space="0" w:color="000000"/>
              <w:left w:val="single" w:sz="18" w:space="0" w:color="000000"/>
            </w:tcBorders>
            <w:vAlign w:val="center"/>
          </w:tcPr>
          <w:p w14:paraId="46697F34"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0-3</w:t>
            </w:r>
          </w:p>
        </w:tc>
        <w:tc>
          <w:tcPr>
            <w:tcW w:w="3103" w:type="dxa"/>
            <w:vMerge w:val="restart"/>
            <w:tcBorders>
              <w:top w:val="single" w:sz="18" w:space="0" w:color="000000"/>
            </w:tcBorders>
            <w:vAlign w:val="center"/>
          </w:tcPr>
          <w:p w14:paraId="5841CCC9"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rtl/>
                <w:lang w:bidi="fa-IR"/>
              </w:rPr>
            </w:pPr>
            <w:r w:rsidRPr="001D6100">
              <w:rPr>
                <w:rFonts w:ascii="Times New Roman" w:hAnsi="Times New Roman" w:cs="B Zar" w:hint="cs"/>
                <w:color w:val="000000"/>
                <w:sz w:val="24"/>
                <w:szCs w:val="24"/>
                <w:rtl/>
                <w:lang w:bidi="fa-IR"/>
              </w:rPr>
              <w:t xml:space="preserve">تعداد عمل </w:t>
            </w:r>
            <w:r w:rsidRPr="001D6100">
              <w:rPr>
                <w:rFonts w:ascii="Times New Roman" w:hAnsi="Times New Roman" w:cs="B Zar"/>
                <w:color w:val="000000"/>
                <w:sz w:val="24"/>
                <w:szCs w:val="24"/>
                <w:lang w:bidi="fa-IR"/>
              </w:rPr>
              <w:t xml:space="preserve"> TUL </w:t>
            </w:r>
            <w:r w:rsidRPr="001D6100">
              <w:rPr>
                <w:rFonts w:ascii="Times New Roman" w:hAnsi="Times New Roman" w:cs="B Zar" w:hint="cs"/>
                <w:color w:val="000000"/>
                <w:sz w:val="24"/>
                <w:szCs w:val="24"/>
                <w:rtl/>
                <w:lang w:bidi="fa-IR"/>
              </w:rPr>
              <w:t xml:space="preserve"> در هفته</w:t>
            </w:r>
          </w:p>
        </w:tc>
      </w:tr>
      <w:tr w:rsidR="00002C04" w:rsidRPr="001D6100" w14:paraId="1BCBF285" w14:textId="77777777" w:rsidTr="004D02C2">
        <w:trPr>
          <w:trHeight w:val="441"/>
        </w:trPr>
        <w:tc>
          <w:tcPr>
            <w:tcW w:w="0" w:type="auto"/>
            <w:vMerge/>
            <w:vAlign w:val="center"/>
          </w:tcPr>
          <w:p w14:paraId="7106C940"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p>
        </w:tc>
        <w:tc>
          <w:tcPr>
            <w:tcW w:w="0" w:type="auto"/>
            <w:vAlign w:val="center"/>
          </w:tcPr>
          <w:p w14:paraId="2C6394F6"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47.6%</w:t>
            </w:r>
          </w:p>
        </w:tc>
        <w:tc>
          <w:tcPr>
            <w:tcW w:w="0" w:type="auto"/>
            <w:vAlign w:val="center"/>
          </w:tcPr>
          <w:p w14:paraId="03566CD3"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0</w:t>
            </w:r>
          </w:p>
        </w:tc>
        <w:tc>
          <w:tcPr>
            <w:tcW w:w="0" w:type="auto"/>
            <w:vAlign w:val="center"/>
          </w:tcPr>
          <w:p w14:paraId="25998AC2"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9.5</w:t>
            </w:r>
          </w:p>
        </w:tc>
        <w:tc>
          <w:tcPr>
            <w:tcW w:w="0" w:type="auto"/>
            <w:vAlign w:val="center"/>
          </w:tcPr>
          <w:p w14:paraId="0E6CFF7C"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9.5</w:t>
            </w:r>
          </w:p>
        </w:tc>
        <w:tc>
          <w:tcPr>
            <w:tcW w:w="0" w:type="auto"/>
            <w:vAlign w:val="center"/>
          </w:tcPr>
          <w:p w14:paraId="0691E4B5"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9.5</w:t>
            </w:r>
          </w:p>
        </w:tc>
        <w:tc>
          <w:tcPr>
            <w:tcW w:w="0" w:type="auto"/>
            <w:tcBorders>
              <w:right w:val="single" w:sz="18" w:space="0" w:color="000000"/>
            </w:tcBorders>
            <w:vAlign w:val="center"/>
          </w:tcPr>
          <w:p w14:paraId="25FFB11F"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19.0</w:t>
            </w:r>
          </w:p>
        </w:tc>
        <w:tc>
          <w:tcPr>
            <w:tcW w:w="0" w:type="auto"/>
            <w:tcBorders>
              <w:left w:val="single" w:sz="18" w:space="0" w:color="000000"/>
            </w:tcBorders>
            <w:vAlign w:val="center"/>
          </w:tcPr>
          <w:p w14:paraId="5D3AC308"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3-6</w:t>
            </w:r>
          </w:p>
        </w:tc>
        <w:tc>
          <w:tcPr>
            <w:tcW w:w="3103" w:type="dxa"/>
            <w:vMerge/>
            <w:vAlign w:val="center"/>
          </w:tcPr>
          <w:p w14:paraId="325902C4"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p>
        </w:tc>
      </w:tr>
      <w:tr w:rsidR="00002C04" w:rsidRPr="001D6100" w14:paraId="1B09DBF8" w14:textId="77777777" w:rsidTr="004D02C2">
        <w:trPr>
          <w:trHeight w:val="441"/>
        </w:trPr>
        <w:tc>
          <w:tcPr>
            <w:tcW w:w="0" w:type="auto"/>
            <w:vMerge/>
            <w:vAlign w:val="center"/>
          </w:tcPr>
          <w:p w14:paraId="7A239F92"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p>
        </w:tc>
        <w:tc>
          <w:tcPr>
            <w:tcW w:w="0" w:type="auto"/>
            <w:vAlign w:val="center"/>
          </w:tcPr>
          <w:p w14:paraId="43AD9A47"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14.3%</w:t>
            </w:r>
          </w:p>
        </w:tc>
        <w:tc>
          <w:tcPr>
            <w:tcW w:w="0" w:type="auto"/>
            <w:vAlign w:val="center"/>
          </w:tcPr>
          <w:p w14:paraId="7604618B"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0</w:t>
            </w:r>
          </w:p>
        </w:tc>
        <w:tc>
          <w:tcPr>
            <w:tcW w:w="0" w:type="auto"/>
            <w:vAlign w:val="center"/>
          </w:tcPr>
          <w:p w14:paraId="211F03D7"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4.8</w:t>
            </w:r>
          </w:p>
        </w:tc>
        <w:tc>
          <w:tcPr>
            <w:tcW w:w="0" w:type="auto"/>
            <w:vAlign w:val="center"/>
          </w:tcPr>
          <w:p w14:paraId="3DE309C6"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4.8</w:t>
            </w:r>
          </w:p>
        </w:tc>
        <w:tc>
          <w:tcPr>
            <w:tcW w:w="0" w:type="auto"/>
            <w:vAlign w:val="center"/>
          </w:tcPr>
          <w:p w14:paraId="49FAD363"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4.8</w:t>
            </w:r>
          </w:p>
        </w:tc>
        <w:tc>
          <w:tcPr>
            <w:tcW w:w="0" w:type="auto"/>
            <w:tcBorders>
              <w:right w:val="single" w:sz="18" w:space="0" w:color="000000"/>
            </w:tcBorders>
            <w:vAlign w:val="center"/>
          </w:tcPr>
          <w:p w14:paraId="368C4A5E"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0</w:t>
            </w:r>
          </w:p>
        </w:tc>
        <w:tc>
          <w:tcPr>
            <w:tcW w:w="0" w:type="auto"/>
            <w:tcBorders>
              <w:left w:val="single" w:sz="18" w:space="0" w:color="000000"/>
            </w:tcBorders>
            <w:vAlign w:val="center"/>
          </w:tcPr>
          <w:p w14:paraId="3F0DC3FA"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6-9</w:t>
            </w:r>
          </w:p>
        </w:tc>
        <w:tc>
          <w:tcPr>
            <w:tcW w:w="3103" w:type="dxa"/>
            <w:vMerge/>
            <w:vAlign w:val="center"/>
          </w:tcPr>
          <w:p w14:paraId="0E2420C5"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p>
        </w:tc>
      </w:tr>
      <w:tr w:rsidR="00002C04" w:rsidRPr="001D6100" w14:paraId="187276CF" w14:textId="77777777" w:rsidTr="004D02C2">
        <w:trPr>
          <w:trHeight w:val="441"/>
        </w:trPr>
        <w:tc>
          <w:tcPr>
            <w:tcW w:w="0" w:type="auto"/>
            <w:vMerge/>
            <w:vAlign w:val="center"/>
          </w:tcPr>
          <w:p w14:paraId="6448679F"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p>
        </w:tc>
        <w:tc>
          <w:tcPr>
            <w:tcW w:w="0" w:type="auto"/>
            <w:vAlign w:val="center"/>
          </w:tcPr>
          <w:p w14:paraId="48BC373F"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9.5%</w:t>
            </w:r>
          </w:p>
        </w:tc>
        <w:tc>
          <w:tcPr>
            <w:tcW w:w="0" w:type="auto"/>
            <w:vAlign w:val="center"/>
          </w:tcPr>
          <w:p w14:paraId="77A048B8"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4.8</w:t>
            </w:r>
          </w:p>
        </w:tc>
        <w:tc>
          <w:tcPr>
            <w:tcW w:w="0" w:type="auto"/>
            <w:vAlign w:val="center"/>
          </w:tcPr>
          <w:p w14:paraId="5B12BD11"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4.8</w:t>
            </w:r>
          </w:p>
        </w:tc>
        <w:tc>
          <w:tcPr>
            <w:tcW w:w="0" w:type="auto"/>
            <w:vAlign w:val="center"/>
          </w:tcPr>
          <w:p w14:paraId="78EC29B0"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0</w:t>
            </w:r>
          </w:p>
        </w:tc>
        <w:tc>
          <w:tcPr>
            <w:tcW w:w="0" w:type="auto"/>
            <w:vAlign w:val="center"/>
          </w:tcPr>
          <w:p w14:paraId="17083016"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0</w:t>
            </w:r>
          </w:p>
        </w:tc>
        <w:tc>
          <w:tcPr>
            <w:tcW w:w="0" w:type="auto"/>
            <w:tcBorders>
              <w:right w:val="single" w:sz="18" w:space="0" w:color="000000"/>
            </w:tcBorders>
            <w:vAlign w:val="center"/>
          </w:tcPr>
          <w:p w14:paraId="30298C3E"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0</w:t>
            </w:r>
          </w:p>
        </w:tc>
        <w:tc>
          <w:tcPr>
            <w:tcW w:w="0" w:type="auto"/>
            <w:tcBorders>
              <w:left w:val="single" w:sz="18" w:space="0" w:color="000000"/>
            </w:tcBorders>
            <w:vAlign w:val="center"/>
          </w:tcPr>
          <w:p w14:paraId="44F5EE9B"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9-12</w:t>
            </w:r>
          </w:p>
        </w:tc>
        <w:tc>
          <w:tcPr>
            <w:tcW w:w="3103" w:type="dxa"/>
            <w:vMerge/>
            <w:vAlign w:val="center"/>
          </w:tcPr>
          <w:p w14:paraId="29CF801C"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p>
        </w:tc>
      </w:tr>
      <w:tr w:rsidR="00002C04" w:rsidRPr="001D6100" w14:paraId="25A9862D" w14:textId="77777777" w:rsidTr="004D02C2">
        <w:trPr>
          <w:trHeight w:val="441"/>
        </w:trPr>
        <w:tc>
          <w:tcPr>
            <w:tcW w:w="0" w:type="auto"/>
            <w:vMerge/>
            <w:vAlign w:val="center"/>
          </w:tcPr>
          <w:p w14:paraId="7A44A55C"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p>
        </w:tc>
        <w:tc>
          <w:tcPr>
            <w:tcW w:w="0" w:type="auto"/>
            <w:vAlign w:val="center"/>
          </w:tcPr>
          <w:p w14:paraId="3688A32C"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4.8%</w:t>
            </w:r>
          </w:p>
        </w:tc>
        <w:tc>
          <w:tcPr>
            <w:tcW w:w="0" w:type="auto"/>
            <w:vAlign w:val="center"/>
          </w:tcPr>
          <w:p w14:paraId="32E8A66D"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0</w:t>
            </w:r>
          </w:p>
        </w:tc>
        <w:tc>
          <w:tcPr>
            <w:tcW w:w="0" w:type="auto"/>
            <w:vAlign w:val="center"/>
          </w:tcPr>
          <w:p w14:paraId="22457C77"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0</w:t>
            </w:r>
          </w:p>
        </w:tc>
        <w:tc>
          <w:tcPr>
            <w:tcW w:w="0" w:type="auto"/>
            <w:vAlign w:val="center"/>
          </w:tcPr>
          <w:p w14:paraId="5EC4A50A"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4.8</w:t>
            </w:r>
          </w:p>
        </w:tc>
        <w:tc>
          <w:tcPr>
            <w:tcW w:w="0" w:type="auto"/>
            <w:vAlign w:val="center"/>
          </w:tcPr>
          <w:p w14:paraId="38FC593C"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0</w:t>
            </w:r>
          </w:p>
        </w:tc>
        <w:tc>
          <w:tcPr>
            <w:tcW w:w="0" w:type="auto"/>
            <w:tcBorders>
              <w:right w:val="single" w:sz="18" w:space="0" w:color="000000"/>
            </w:tcBorders>
            <w:vAlign w:val="center"/>
          </w:tcPr>
          <w:p w14:paraId="43F81C27"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r w:rsidRPr="001D6100">
              <w:rPr>
                <w:rFonts w:ascii="Times New Roman" w:hAnsi="Times New Roman" w:cs="B Zar"/>
                <w:color w:val="000000"/>
                <w:sz w:val="24"/>
                <w:szCs w:val="24"/>
                <w:lang w:bidi="fa-IR"/>
              </w:rPr>
              <w:t>0</w:t>
            </w:r>
          </w:p>
        </w:tc>
        <w:tc>
          <w:tcPr>
            <w:tcW w:w="0" w:type="auto"/>
            <w:tcBorders>
              <w:left w:val="single" w:sz="18" w:space="0" w:color="000000"/>
            </w:tcBorders>
            <w:vAlign w:val="center"/>
          </w:tcPr>
          <w:p w14:paraId="205CD757"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rtl/>
                <w:lang w:bidi="fa-IR"/>
              </w:rPr>
            </w:pPr>
            <w:r w:rsidRPr="001D6100">
              <w:rPr>
                <w:rFonts w:ascii="Times New Roman" w:hAnsi="Times New Roman" w:cs="B Zar" w:hint="cs"/>
                <w:color w:val="000000"/>
                <w:sz w:val="24"/>
                <w:szCs w:val="24"/>
                <w:rtl/>
                <w:lang w:bidi="fa-IR"/>
              </w:rPr>
              <w:t>بالای 12</w:t>
            </w:r>
          </w:p>
        </w:tc>
        <w:tc>
          <w:tcPr>
            <w:tcW w:w="3103" w:type="dxa"/>
            <w:vMerge/>
            <w:vAlign w:val="center"/>
          </w:tcPr>
          <w:p w14:paraId="24BDEFE9" w14:textId="77777777" w:rsidR="00002C04" w:rsidRPr="001D6100" w:rsidRDefault="00002C04">
            <w:pPr>
              <w:widowControl w:val="0"/>
              <w:autoSpaceDE w:val="0"/>
              <w:autoSpaceDN w:val="0"/>
              <w:adjustRightInd w:val="0"/>
              <w:spacing w:after="0" w:line="240" w:lineRule="auto"/>
              <w:rPr>
                <w:rFonts w:ascii="Times New Roman" w:hAnsi="Times New Roman" w:cs="B Zar"/>
                <w:color w:val="000000"/>
                <w:sz w:val="24"/>
                <w:szCs w:val="24"/>
                <w:lang w:bidi="fa-IR"/>
              </w:rPr>
            </w:pPr>
          </w:p>
        </w:tc>
      </w:tr>
    </w:tbl>
    <w:p w14:paraId="738D3F97" w14:textId="77777777" w:rsidR="00002C04" w:rsidRPr="007C7C9C" w:rsidRDefault="00002C04" w:rsidP="00D64604">
      <w:pPr>
        <w:spacing w:after="160" w:line="278" w:lineRule="auto"/>
        <w:rPr>
          <w:rFonts w:ascii="Times New Roman" w:hAnsi="Times New Roman" w:cs="B Zar"/>
          <w:color w:val="000000"/>
          <w:sz w:val="28"/>
          <w:szCs w:val="28"/>
          <w:rtl/>
        </w:rPr>
      </w:pPr>
      <w:r>
        <w:rPr>
          <w:rtl/>
        </w:rPr>
        <w:br w:type="page"/>
      </w:r>
      <w:r w:rsidRPr="007C7C9C">
        <w:rPr>
          <w:rFonts w:ascii="Times New Roman" w:hAnsi="Times New Roman" w:cs="B Zar" w:hint="cs"/>
          <w:color w:val="000000"/>
          <w:sz w:val="28"/>
          <w:szCs w:val="28"/>
          <w:rtl/>
        </w:rPr>
        <w:lastRenderedPageBreak/>
        <w:t>جدول ۲- فراوانی فلوشیپ های اندواورولوژی و جمعیت استان بر اساس سرشماری ۱۳۹۵ و نسبت فلوشیپ اندواورولوژی به جمعیت استان های مختلف کشور</w:t>
      </w:r>
    </w:p>
    <w:tbl>
      <w:tblPr>
        <w:bidiVisual/>
        <w:tblW w:w="10348" w:type="dxa"/>
        <w:tblInd w:w="-34" w:type="dxa"/>
        <w:tblLook w:val="04A0" w:firstRow="1" w:lastRow="0" w:firstColumn="1" w:lastColumn="0" w:noHBand="0" w:noVBand="1"/>
      </w:tblPr>
      <w:tblGrid>
        <w:gridCol w:w="1984"/>
        <w:gridCol w:w="2268"/>
        <w:gridCol w:w="2977"/>
        <w:gridCol w:w="3119"/>
      </w:tblGrid>
      <w:tr w:rsidR="00002C04" w:rsidRPr="007C7C9C" w14:paraId="32B863F3" w14:textId="77777777">
        <w:trPr>
          <w:trHeight w:val="732"/>
        </w:trPr>
        <w:tc>
          <w:tcPr>
            <w:tcW w:w="1984" w:type="dxa"/>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0CCD7C7E" w14:textId="77777777" w:rsidR="00002C04" w:rsidRDefault="00002C04">
            <w:pPr>
              <w:spacing w:after="0" w:line="240" w:lineRule="auto"/>
              <w:rPr>
                <w:rFonts w:ascii="Times New Roman" w:hAnsi="Times New Roman" w:cs="B Zar"/>
                <w:color w:val="000000"/>
                <w:sz w:val="28"/>
                <w:szCs w:val="28"/>
                <w:rtl/>
              </w:rPr>
            </w:pPr>
          </w:p>
          <w:p w14:paraId="422DB255" w14:textId="77777777" w:rsidR="00002C04" w:rsidRPr="007C7C9C" w:rsidRDefault="00002C04">
            <w:pPr>
              <w:spacing w:after="0" w:line="240" w:lineRule="auto"/>
              <w:rPr>
                <w:rFonts w:ascii="Arial" w:eastAsia="Times New Roman" w:hAnsi="Arial" w:cs="B Zar"/>
                <w:b/>
                <w:bCs/>
                <w:color w:val="000000"/>
                <w:sz w:val="24"/>
                <w:szCs w:val="24"/>
              </w:rPr>
            </w:pPr>
            <w:r w:rsidRPr="007C7C9C">
              <w:rPr>
                <w:rFonts w:ascii="Times New Roman" w:hAnsi="Times New Roman" w:cs="B Zar"/>
                <w:color w:val="000000"/>
                <w:sz w:val="28"/>
                <w:szCs w:val="28"/>
                <w:rtl/>
              </w:rPr>
              <w:br w:type="page"/>
            </w:r>
            <w:r w:rsidRPr="007C7C9C">
              <w:rPr>
                <w:rFonts w:ascii="Times New Roman" w:hAnsi="Times New Roman" w:cs="B Zar"/>
                <w:color w:val="000000"/>
                <w:sz w:val="24"/>
                <w:szCs w:val="24"/>
                <w:rtl/>
              </w:rPr>
              <w:br w:type="page"/>
            </w:r>
            <w:r w:rsidRPr="007C7C9C">
              <w:rPr>
                <w:rFonts w:ascii="Times New Roman" w:hAnsi="Times New Roman" w:cs="B Zar"/>
                <w:color w:val="000000"/>
                <w:sz w:val="24"/>
                <w:szCs w:val="24"/>
                <w:rtl/>
              </w:rPr>
              <w:br w:type="page"/>
            </w:r>
            <w:r w:rsidRPr="007C7C9C">
              <w:rPr>
                <w:rFonts w:ascii="Arial" w:eastAsia="Times New Roman" w:hAnsi="Arial" w:cs="B Zar" w:hint="cs"/>
                <w:b/>
                <w:bCs/>
                <w:color w:val="000000"/>
                <w:sz w:val="24"/>
                <w:szCs w:val="24"/>
                <w:rtl/>
              </w:rPr>
              <w:t>استان</w:t>
            </w:r>
          </w:p>
        </w:tc>
        <w:tc>
          <w:tcPr>
            <w:tcW w:w="2268" w:type="dxa"/>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6E1F486F" w14:textId="77777777" w:rsidR="00002C04" w:rsidRPr="007C7C9C" w:rsidRDefault="00002C04">
            <w:pPr>
              <w:spacing w:after="0" w:line="240" w:lineRule="auto"/>
              <w:rPr>
                <w:rFonts w:ascii="Arial" w:eastAsia="Times New Roman" w:hAnsi="Arial" w:cs="B Zar"/>
                <w:b/>
                <w:bCs/>
                <w:color w:val="000000"/>
                <w:sz w:val="24"/>
                <w:szCs w:val="24"/>
                <w:rtl/>
              </w:rPr>
            </w:pPr>
            <w:r w:rsidRPr="007C7C9C">
              <w:rPr>
                <w:rFonts w:ascii="Arial" w:eastAsia="Times New Roman" w:hAnsi="Arial" w:cs="B Zar" w:hint="cs"/>
                <w:b/>
                <w:bCs/>
                <w:color w:val="000000"/>
                <w:sz w:val="24"/>
                <w:szCs w:val="24"/>
                <w:rtl/>
              </w:rPr>
              <w:t>تعداد فلوشیپ در استان</w:t>
            </w:r>
          </w:p>
        </w:tc>
        <w:tc>
          <w:tcPr>
            <w:tcW w:w="2977" w:type="dxa"/>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412AB732" w14:textId="77777777" w:rsidR="00002C04" w:rsidRPr="007C7C9C" w:rsidRDefault="00002C04">
            <w:pPr>
              <w:spacing w:after="0" w:line="240" w:lineRule="auto"/>
              <w:rPr>
                <w:rFonts w:ascii="Arial" w:eastAsia="Times New Roman" w:hAnsi="Arial" w:cs="B Zar"/>
                <w:b/>
                <w:bCs/>
                <w:color w:val="000000"/>
                <w:sz w:val="24"/>
                <w:szCs w:val="24"/>
                <w:rtl/>
              </w:rPr>
            </w:pPr>
            <w:r w:rsidRPr="007C7C9C">
              <w:rPr>
                <w:rFonts w:ascii="Arial" w:eastAsia="Times New Roman" w:hAnsi="Arial" w:cs="B Zar" w:hint="cs"/>
                <w:b/>
                <w:bCs/>
                <w:color w:val="000000"/>
                <w:sz w:val="24"/>
                <w:szCs w:val="24"/>
                <w:rtl/>
              </w:rPr>
              <w:t>جمعیت استان - سرشماری 1395</w:t>
            </w:r>
          </w:p>
        </w:tc>
        <w:tc>
          <w:tcPr>
            <w:tcW w:w="3119" w:type="dxa"/>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1EC2D028" w14:textId="77777777" w:rsidR="00002C04" w:rsidRPr="007C7C9C" w:rsidRDefault="00002C04">
            <w:pPr>
              <w:spacing w:after="0" w:line="240" w:lineRule="auto"/>
              <w:rPr>
                <w:rFonts w:ascii="Arial" w:eastAsia="Times New Roman" w:hAnsi="Arial" w:cs="B Zar"/>
                <w:b/>
                <w:bCs/>
                <w:color w:val="000000"/>
                <w:sz w:val="24"/>
                <w:szCs w:val="24"/>
                <w:rtl/>
              </w:rPr>
            </w:pPr>
            <w:r w:rsidRPr="007C7C9C">
              <w:rPr>
                <w:rFonts w:ascii="Arial" w:eastAsia="Times New Roman" w:hAnsi="Arial" w:cs="B Zar" w:hint="cs"/>
                <w:b/>
                <w:bCs/>
                <w:color w:val="000000"/>
                <w:sz w:val="24"/>
                <w:szCs w:val="24"/>
                <w:rtl/>
              </w:rPr>
              <w:t xml:space="preserve">به  ازای  </w:t>
            </w:r>
            <w:r>
              <w:rPr>
                <w:rFonts w:ascii="Arial" w:eastAsia="Times New Roman" w:hAnsi="Arial" w:cs="B Zar" w:hint="cs"/>
                <w:b/>
                <w:bCs/>
                <w:color w:val="000000"/>
                <w:sz w:val="24"/>
                <w:szCs w:val="24"/>
                <w:rtl/>
              </w:rPr>
              <w:t>1</w:t>
            </w:r>
            <w:r w:rsidRPr="007C7C9C">
              <w:rPr>
                <w:rFonts w:ascii="Arial" w:eastAsia="Times New Roman" w:hAnsi="Arial" w:cs="B Zar" w:hint="cs"/>
                <w:b/>
                <w:bCs/>
                <w:color w:val="000000"/>
                <w:sz w:val="24"/>
                <w:szCs w:val="24"/>
                <w:rtl/>
              </w:rPr>
              <w:t xml:space="preserve"> میلیون جمعیت  استان</w:t>
            </w:r>
          </w:p>
        </w:tc>
      </w:tr>
      <w:tr w:rsidR="00002C04" w:rsidRPr="007C7C9C" w14:paraId="1EBAED7A" w14:textId="77777777">
        <w:trPr>
          <w:trHeight w:val="420"/>
        </w:trPr>
        <w:tc>
          <w:tcPr>
            <w:tcW w:w="1984" w:type="dxa"/>
            <w:tcBorders>
              <w:top w:val="nil"/>
              <w:left w:val="single" w:sz="4" w:space="0" w:color="auto"/>
              <w:bottom w:val="single" w:sz="4" w:space="0" w:color="auto"/>
              <w:right w:val="single" w:sz="4" w:space="0" w:color="auto"/>
            </w:tcBorders>
            <w:shd w:val="clear" w:color="000000" w:fill="E7E6E6"/>
            <w:noWrap/>
            <w:vAlign w:val="center"/>
            <w:hideMark/>
          </w:tcPr>
          <w:p w14:paraId="66DF3DD0" w14:textId="77777777" w:rsidR="00002C04" w:rsidRPr="007C7C9C" w:rsidRDefault="00002C04">
            <w:pPr>
              <w:spacing w:after="0" w:line="240" w:lineRule="auto"/>
              <w:rPr>
                <w:rFonts w:ascii="Arial" w:eastAsia="Times New Roman" w:hAnsi="Arial" w:cs="B Zar"/>
                <w:color w:val="000000"/>
                <w:sz w:val="24"/>
                <w:szCs w:val="24"/>
                <w:rtl/>
              </w:rPr>
            </w:pPr>
            <w:r w:rsidRPr="007C7C9C">
              <w:rPr>
                <w:rFonts w:ascii="Arial" w:eastAsia="Times New Roman" w:hAnsi="Arial" w:cs="B Zar" w:hint="cs"/>
                <w:color w:val="000000"/>
                <w:sz w:val="24"/>
                <w:szCs w:val="24"/>
                <w:rtl/>
              </w:rPr>
              <w:t>آذربایجان شرقی</w:t>
            </w:r>
          </w:p>
        </w:tc>
        <w:tc>
          <w:tcPr>
            <w:tcW w:w="2268" w:type="dxa"/>
            <w:tcBorders>
              <w:top w:val="nil"/>
              <w:left w:val="single" w:sz="4" w:space="0" w:color="auto"/>
              <w:bottom w:val="single" w:sz="4" w:space="0" w:color="auto"/>
              <w:right w:val="single" w:sz="4" w:space="0" w:color="auto"/>
            </w:tcBorders>
            <w:vAlign w:val="center"/>
            <w:hideMark/>
          </w:tcPr>
          <w:p w14:paraId="1D533AEB" w14:textId="77777777" w:rsidR="00002C04" w:rsidRPr="007C7C9C" w:rsidRDefault="00002C04">
            <w:pPr>
              <w:spacing w:after="0" w:line="240" w:lineRule="auto"/>
              <w:rPr>
                <w:rFonts w:ascii="Arial" w:eastAsia="Times New Roman" w:hAnsi="Arial" w:cs="B Zar"/>
                <w:color w:val="000000"/>
                <w:sz w:val="24"/>
                <w:szCs w:val="24"/>
                <w:rtl/>
              </w:rPr>
            </w:pPr>
            <w:r w:rsidRPr="007C7C9C">
              <w:rPr>
                <w:rFonts w:ascii="Arial" w:eastAsia="Times New Roman" w:hAnsi="Arial" w:cs="B Zar" w:hint="cs"/>
                <w:color w:val="000000"/>
                <w:sz w:val="24"/>
                <w:szCs w:val="24"/>
              </w:rPr>
              <w:t>7</w:t>
            </w:r>
          </w:p>
        </w:tc>
        <w:tc>
          <w:tcPr>
            <w:tcW w:w="2977" w:type="dxa"/>
            <w:tcBorders>
              <w:top w:val="nil"/>
              <w:left w:val="single" w:sz="4" w:space="0" w:color="auto"/>
              <w:bottom w:val="single" w:sz="4" w:space="0" w:color="auto"/>
              <w:right w:val="single" w:sz="4" w:space="0" w:color="auto"/>
            </w:tcBorders>
            <w:vAlign w:val="center"/>
            <w:hideMark/>
          </w:tcPr>
          <w:p w14:paraId="1D08017F"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Pr>
              <w:t>3,909,652</w:t>
            </w:r>
          </w:p>
        </w:tc>
        <w:tc>
          <w:tcPr>
            <w:tcW w:w="3119" w:type="dxa"/>
            <w:tcBorders>
              <w:top w:val="nil"/>
              <w:left w:val="single" w:sz="4" w:space="0" w:color="auto"/>
              <w:bottom w:val="single" w:sz="4" w:space="0" w:color="auto"/>
              <w:right w:val="single" w:sz="4" w:space="0" w:color="auto"/>
            </w:tcBorders>
            <w:noWrap/>
            <w:vAlign w:val="center"/>
            <w:hideMark/>
          </w:tcPr>
          <w:p w14:paraId="572E1A7C"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Pr>
              <w:t>1.8</w:t>
            </w:r>
          </w:p>
        </w:tc>
      </w:tr>
      <w:tr w:rsidR="00002C04" w:rsidRPr="007C7C9C" w14:paraId="0DEAC371" w14:textId="77777777">
        <w:trPr>
          <w:trHeight w:val="420"/>
        </w:trPr>
        <w:tc>
          <w:tcPr>
            <w:tcW w:w="1984" w:type="dxa"/>
            <w:tcBorders>
              <w:top w:val="nil"/>
              <w:left w:val="single" w:sz="4" w:space="0" w:color="auto"/>
              <w:bottom w:val="single" w:sz="4" w:space="0" w:color="auto"/>
              <w:right w:val="single" w:sz="4" w:space="0" w:color="auto"/>
            </w:tcBorders>
            <w:shd w:val="clear" w:color="000000" w:fill="E7E6E6"/>
            <w:noWrap/>
            <w:vAlign w:val="center"/>
            <w:hideMark/>
          </w:tcPr>
          <w:p w14:paraId="0435206A"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tl/>
              </w:rPr>
              <w:t>آذربایجان غربی</w:t>
            </w:r>
          </w:p>
        </w:tc>
        <w:tc>
          <w:tcPr>
            <w:tcW w:w="2268" w:type="dxa"/>
            <w:tcBorders>
              <w:top w:val="nil"/>
              <w:left w:val="single" w:sz="4" w:space="0" w:color="auto"/>
              <w:bottom w:val="single" w:sz="4" w:space="0" w:color="auto"/>
              <w:right w:val="single" w:sz="4" w:space="0" w:color="auto"/>
            </w:tcBorders>
            <w:vAlign w:val="center"/>
            <w:hideMark/>
          </w:tcPr>
          <w:p w14:paraId="052933BD" w14:textId="77777777" w:rsidR="00002C04" w:rsidRPr="007C7C9C" w:rsidRDefault="00002C04">
            <w:pPr>
              <w:spacing w:after="0" w:line="240" w:lineRule="auto"/>
              <w:rPr>
                <w:rFonts w:ascii="Arial" w:eastAsia="Times New Roman" w:hAnsi="Arial" w:cs="B Zar"/>
                <w:color w:val="000000"/>
                <w:sz w:val="24"/>
                <w:szCs w:val="24"/>
                <w:rtl/>
              </w:rPr>
            </w:pPr>
            <w:r w:rsidRPr="007C7C9C">
              <w:rPr>
                <w:rFonts w:ascii="Arial" w:eastAsia="Times New Roman" w:hAnsi="Arial" w:cs="B Zar" w:hint="cs"/>
                <w:color w:val="000000"/>
                <w:sz w:val="24"/>
                <w:szCs w:val="24"/>
              </w:rPr>
              <w:t>5</w:t>
            </w:r>
          </w:p>
        </w:tc>
        <w:tc>
          <w:tcPr>
            <w:tcW w:w="2977" w:type="dxa"/>
            <w:tcBorders>
              <w:top w:val="nil"/>
              <w:left w:val="single" w:sz="4" w:space="0" w:color="auto"/>
              <w:bottom w:val="single" w:sz="4" w:space="0" w:color="auto"/>
              <w:right w:val="single" w:sz="4" w:space="0" w:color="auto"/>
            </w:tcBorders>
            <w:vAlign w:val="center"/>
            <w:hideMark/>
          </w:tcPr>
          <w:p w14:paraId="18B29A1A"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Pr>
              <w:t>3,265,219</w:t>
            </w:r>
          </w:p>
        </w:tc>
        <w:tc>
          <w:tcPr>
            <w:tcW w:w="3119" w:type="dxa"/>
            <w:tcBorders>
              <w:top w:val="nil"/>
              <w:left w:val="single" w:sz="4" w:space="0" w:color="auto"/>
              <w:bottom w:val="single" w:sz="4" w:space="0" w:color="auto"/>
              <w:right w:val="single" w:sz="4" w:space="0" w:color="auto"/>
            </w:tcBorders>
            <w:noWrap/>
            <w:vAlign w:val="center"/>
            <w:hideMark/>
          </w:tcPr>
          <w:p w14:paraId="16CE9304"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Pr>
              <w:t>1.5</w:t>
            </w:r>
          </w:p>
        </w:tc>
      </w:tr>
      <w:tr w:rsidR="00002C04" w:rsidRPr="007C7C9C" w14:paraId="63ADE245" w14:textId="77777777">
        <w:trPr>
          <w:trHeight w:val="420"/>
        </w:trPr>
        <w:tc>
          <w:tcPr>
            <w:tcW w:w="1984" w:type="dxa"/>
            <w:tcBorders>
              <w:top w:val="nil"/>
              <w:left w:val="single" w:sz="4" w:space="0" w:color="auto"/>
              <w:bottom w:val="single" w:sz="4" w:space="0" w:color="auto"/>
              <w:right w:val="single" w:sz="4" w:space="0" w:color="auto"/>
            </w:tcBorders>
            <w:shd w:val="clear" w:color="000000" w:fill="E7E6E6"/>
            <w:noWrap/>
            <w:vAlign w:val="center"/>
            <w:hideMark/>
          </w:tcPr>
          <w:p w14:paraId="0258885E"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tl/>
              </w:rPr>
              <w:t>اردبیل</w:t>
            </w:r>
          </w:p>
        </w:tc>
        <w:tc>
          <w:tcPr>
            <w:tcW w:w="2268" w:type="dxa"/>
            <w:tcBorders>
              <w:top w:val="nil"/>
              <w:left w:val="single" w:sz="4" w:space="0" w:color="auto"/>
              <w:bottom w:val="single" w:sz="4" w:space="0" w:color="auto"/>
              <w:right w:val="single" w:sz="4" w:space="0" w:color="auto"/>
            </w:tcBorders>
            <w:vAlign w:val="center"/>
            <w:hideMark/>
          </w:tcPr>
          <w:p w14:paraId="1974281C" w14:textId="77777777" w:rsidR="00002C04" w:rsidRPr="007C7C9C" w:rsidRDefault="00002C04">
            <w:pPr>
              <w:spacing w:after="0" w:line="240" w:lineRule="auto"/>
              <w:rPr>
                <w:rFonts w:ascii="Arial" w:eastAsia="Times New Roman" w:hAnsi="Arial" w:cs="B Zar"/>
                <w:color w:val="000000"/>
                <w:sz w:val="24"/>
                <w:szCs w:val="24"/>
                <w:rtl/>
              </w:rPr>
            </w:pPr>
            <w:r w:rsidRPr="007C7C9C">
              <w:rPr>
                <w:rFonts w:ascii="Arial" w:eastAsia="Times New Roman" w:hAnsi="Arial" w:cs="B Zar" w:hint="cs"/>
                <w:color w:val="000000"/>
                <w:sz w:val="24"/>
                <w:szCs w:val="24"/>
              </w:rPr>
              <w:t>1</w:t>
            </w:r>
          </w:p>
        </w:tc>
        <w:tc>
          <w:tcPr>
            <w:tcW w:w="2977" w:type="dxa"/>
            <w:tcBorders>
              <w:top w:val="nil"/>
              <w:left w:val="single" w:sz="4" w:space="0" w:color="auto"/>
              <w:bottom w:val="single" w:sz="4" w:space="0" w:color="auto"/>
              <w:right w:val="single" w:sz="4" w:space="0" w:color="auto"/>
            </w:tcBorders>
            <w:vAlign w:val="center"/>
            <w:hideMark/>
          </w:tcPr>
          <w:p w14:paraId="1833893A"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Pr>
              <w:t>1,270,420</w:t>
            </w:r>
          </w:p>
        </w:tc>
        <w:tc>
          <w:tcPr>
            <w:tcW w:w="3119" w:type="dxa"/>
            <w:tcBorders>
              <w:top w:val="nil"/>
              <w:left w:val="single" w:sz="4" w:space="0" w:color="auto"/>
              <w:bottom w:val="single" w:sz="4" w:space="0" w:color="auto"/>
              <w:right w:val="single" w:sz="4" w:space="0" w:color="auto"/>
            </w:tcBorders>
            <w:noWrap/>
            <w:vAlign w:val="center"/>
            <w:hideMark/>
          </w:tcPr>
          <w:p w14:paraId="0C243264"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Pr>
              <w:t>0.8</w:t>
            </w:r>
          </w:p>
        </w:tc>
      </w:tr>
      <w:tr w:rsidR="00002C04" w:rsidRPr="007C7C9C" w14:paraId="1E696925" w14:textId="77777777">
        <w:trPr>
          <w:trHeight w:val="420"/>
        </w:trPr>
        <w:tc>
          <w:tcPr>
            <w:tcW w:w="1984" w:type="dxa"/>
            <w:tcBorders>
              <w:top w:val="nil"/>
              <w:left w:val="single" w:sz="4" w:space="0" w:color="auto"/>
              <w:bottom w:val="single" w:sz="4" w:space="0" w:color="auto"/>
              <w:right w:val="single" w:sz="4" w:space="0" w:color="auto"/>
            </w:tcBorders>
            <w:shd w:val="clear" w:color="000000" w:fill="E7E6E6"/>
            <w:noWrap/>
            <w:vAlign w:val="center"/>
            <w:hideMark/>
          </w:tcPr>
          <w:p w14:paraId="20CE56E5"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tl/>
              </w:rPr>
              <w:t>اصفهان</w:t>
            </w:r>
          </w:p>
        </w:tc>
        <w:tc>
          <w:tcPr>
            <w:tcW w:w="2268" w:type="dxa"/>
            <w:tcBorders>
              <w:top w:val="nil"/>
              <w:left w:val="single" w:sz="4" w:space="0" w:color="auto"/>
              <w:bottom w:val="single" w:sz="4" w:space="0" w:color="auto"/>
              <w:right w:val="single" w:sz="4" w:space="0" w:color="auto"/>
            </w:tcBorders>
            <w:vAlign w:val="center"/>
            <w:hideMark/>
          </w:tcPr>
          <w:p w14:paraId="26E86343" w14:textId="77777777" w:rsidR="00002C04" w:rsidRPr="007C7C9C" w:rsidRDefault="00002C04">
            <w:pPr>
              <w:spacing w:after="0" w:line="240" w:lineRule="auto"/>
              <w:rPr>
                <w:rFonts w:ascii="Arial" w:eastAsia="Times New Roman" w:hAnsi="Arial" w:cs="B Zar"/>
                <w:color w:val="000000"/>
                <w:sz w:val="24"/>
                <w:szCs w:val="24"/>
                <w:rtl/>
              </w:rPr>
            </w:pPr>
            <w:r w:rsidRPr="007C7C9C">
              <w:rPr>
                <w:rFonts w:ascii="Arial" w:eastAsia="Times New Roman" w:hAnsi="Arial" w:cs="B Zar" w:hint="cs"/>
                <w:color w:val="000000"/>
                <w:sz w:val="24"/>
                <w:szCs w:val="24"/>
              </w:rPr>
              <w:t>10</w:t>
            </w:r>
          </w:p>
        </w:tc>
        <w:tc>
          <w:tcPr>
            <w:tcW w:w="2977" w:type="dxa"/>
            <w:tcBorders>
              <w:top w:val="nil"/>
              <w:left w:val="single" w:sz="4" w:space="0" w:color="auto"/>
              <w:bottom w:val="single" w:sz="4" w:space="0" w:color="auto"/>
              <w:right w:val="single" w:sz="4" w:space="0" w:color="auto"/>
            </w:tcBorders>
            <w:vAlign w:val="center"/>
            <w:hideMark/>
          </w:tcPr>
          <w:p w14:paraId="3C34D389"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Pr>
              <w:t>5,120,850</w:t>
            </w:r>
          </w:p>
        </w:tc>
        <w:tc>
          <w:tcPr>
            <w:tcW w:w="3119" w:type="dxa"/>
            <w:tcBorders>
              <w:top w:val="nil"/>
              <w:left w:val="single" w:sz="4" w:space="0" w:color="auto"/>
              <w:bottom w:val="single" w:sz="4" w:space="0" w:color="auto"/>
              <w:right w:val="single" w:sz="4" w:space="0" w:color="auto"/>
            </w:tcBorders>
            <w:noWrap/>
            <w:vAlign w:val="center"/>
            <w:hideMark/>
          </w:tcPr>
          <w:p w14:paraId="51A41293"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Pr>
              <w:t>2.0</w:t>
            </w:r>
          </w:p>
        </w:tc>
      </w:tr>
      <w:tr w:rsidR="00002C04" w:rsidRPr="007C7C9C" w14:paraId="26AA7406" w14:textId="77777777">
        <w:trPr>
          <w:trHeight w:val="420"/>
        </w:trPr>
        <w:tc>
          <w:tcPr>
            <w:tcW w:w="1984" w:type="dxa"/>
            <w:tcBorders>
              <w:top w:val="nil"/>
              <w:left w:val="single" w:sz="4" w:space="0" w:color="auto"/>
              <w:bottom w:val="single" w:sz="4" w:space="0" w:color="auto"/>
              <w:right w:val="single" w:sz="4" w:space="0" w:color="auto"/>
            </w:tcBorders>
            <w:shd w:val="clear" w:color="000000" w:fill="E7E6E6"/>
            <w:noWrap/>
            <w:vAlign w:val="center"/>
            <w:hideMark/>
          </w:tcPr>
          <w:p w14:paraId="4CF37ED1"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tl/>
              </w:rPr>
              <w:t>البرز</w:t>
            </w:r>
          </w:p>
        </w:tc>
        <w:tc>
          <w:tcPr>
            <w:tcW w:w="2268" w:type="dxa"/>
            <w:tcBorders>
              <w:top w:val="nil"/>
              <w:left w:val="single" w:sz="4" w:space="0" w:color="auto"/>
              <w:bottom w:val="single" w:sz="4" w:space="0" w:color="auto"/>
              <w:right w:val="single" w:sz="4" w:space="0" w:color="auto"/>
            </w:tcBorders>
            <w:vAlign w:val="center"/>
            <w:hideMark/>
          </w:tcPr>
          <w:p w14:paraId="3454F19E" w14:textId="77777777" w:rsidR="00002C04" w:rsidRPr="007C7C9C" w:rsidRDefault="00002C04">
            <w:pPr>
              <w:spacing w:after="0" w:line="240" w:lineRule="auto"/>
              <w:rPr>
                <w:rFonts w:ascii="Arial" w:eastAsia="Times New Roman" w:hAnsi="Arial" w:cs="B Zar"/>
                <w:color w:val="000000"/>
                <w:sz w:val="24"/>
                <w:szCs w:val="24"/>
                <w:rtl/>
              </w:rPr>
            </w:pPr>
            <w:r w:rsidRPr="007C7C9C">
              <w:rPr>
                <w:rFonts w:ascii="Arial" w:eastAsia="Times New Roman" w:hAnsi="Arial" w:cs="B Zar" w:hint="cs"/>
                <w:color w:val="000000"/>
                <w:sz w:val="24"/>
                <w:szCs w:val="24"/>
              </w:rPr>
              <w:t>6</w:t>
            </w:r>
          </w:p>
        </w:tc>
        <w:tc>
          <w:tcPr>
            <w:tcW w:w="2977" w:type="dxa"/>
            <w:tcBorders>
              <w:top w:val="nil"/>
              <w:left w:val="single" w:sz="4" w:space="0" w:color="auto"/>
              <w:bottom w:val="single" w:sz="4" w:space="0" w:color="auto"/>
              <w:right w:val="single" w:sz="4" w:space="0" w:color="auto"/>
            </w:tcBorders>
            <w:vAlign w:val="center"/>
            <w:hideMark/>
          </w:tcPr>
          <w:p w14:paraId="39C5FE22"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Pr>
              <w:t>2,712,400</w:t>
            </w:r>
          </w:p>
        </w:tc>
        <w:tc>
          <w:tcPr>
            <w:tcW w:w="3119" w:type="dxa"/>
            <w:tcBorders>
              <w:top w:val="nil"/>
              <w:left w:val="single" w:sz="4" w:space="0" w:color="auto"/>
              <w:bottom w:val="single" w:sz="4" w:space="0" w:color="auto"/>
              <w:right w:val="single" w:sz="4" w:space="0" w:color="auto"/>
            </w:tcBorders>
            <w:noWrap/>
            <w:vAlign w:val="center"/>
            <w:hideMark/>
          </w:tcPr>
          <w:p w14:paraId="7BB33FFB"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Pr>
              <w:t>2.2</w:t>
            </w:r>
          </w:p>
        </w:tc>
      </w:tr>
      <w:tr w:rsidR="00002C04" w:rsidRPr="007C7C9C" w14:paraId="05ACE7C4" w14:textId="77777777">
        <w:trPr>
          <w:trHeight w:val="420"/>
        </w:trPr>
        <w:tc>
          <w:tcPr>
            <w:tcW w:w="1984" w:type="dxa"/>
            <w:tcBorders>
              <w:top w:val="nil"/>
              <w:left w:val="single" w:sz="4" w:space="0" w:color="auto"/>
              <w:bottom w:val="single" w:sz="4" w:space="0" w:color="auto"/>
              <w:right w:val="single" w:sz="4" w:space="0" w:color="auto"/>
            </w:tcBorders>
            <w:shd w:val="clear" w:color="000000" w:fill="E7E6E6"/>
            <w:noWrap/>
            <w:vAlign w:val="center"/>
            <w:hideMark/>
          </w:tcPr>
          <w:p w14:paraId="7431DD1F"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tl/>
              </w:rPr>
              <w:t>ایلام</w:t>
            </w:r>
          </w:p>
        </w:tc>
        <w:tc>
          <w:tcPr>
            <w:tcW w:w="2268" w:type="dxa"/>
            <w:tcBorders>
              <w:top w:val="nil"/>
              <w:left w:val="single" w:sz="4" w:space="0" w:color="auto"/>
              <w:bottom w:val="single" w:sz="4" w:space="0" w:color="auto"/>
              <w:right w:val="single" w:sz="4" w:space="0" w:color="auto"/>
            </w:tcBorders>
            <w:vAlign w:val="center"/>
            <w:hideMark/>
          </w:tcPr>
          <w:p w14:paraId="37FCF163" w14:textId="77777777" w:rsidR="00002C04" w:rsidRPr="007C7C9C" w:rsidRDefault="00002C04">
            <w:pPr>
              <w:spacing w:after="0" w:line="240" w:lineRule="auto"/>
              <w:rPr>
                <w:rFonts w:ascii="Arial" w:eastAsia="Times New Roman" w:hAnsi="Arial" w:cs="B Zar"/>
                <w:color w:val="000000"/>
                <w:sz w:val="24"/>
                <w:szCs w:val="24"/>
                <w:rtl/>
              </w:rPr>
            </w:pPr>
            <w:r w:rsidRPr="007C7C9C">
              <w:rPr>
                <w:rFonts w:ascii="Arial" w:eastAsia="Times New Roman" w:hAnsi="Arial" w:cs="B Zar" w:hint="cs"/>
                <w:color w:val="000000"/>
                <w:sz w:val="24"/>
                <w:szCs w:val="24"/>
              </w:rPr>
              <w:t>0</w:t>
            </w:r>
          </w:p>
        </w:tc>
        <w:tc>
          <w:tcPr>
            <w:tcW w:w="2977" w:type="dxa"/>
            <w:tcBorders>
              <w:top w:val="nil"/>
              <w:left w:val="single" w:sz="4" w:space="0" w:color="auto"/>
              <w:bottom w:val="single" w:sz="4" w:space="0" w:color="auto"/>
              <w:right w:val="single" w:sz="4" w:space="0" w:color="auto"/>
            </w:tcBorders>
            <w:vAlign w:val="center"/>
            <w:hideMark/>
          </w:tcPr>
          <w:p w14:paraId="7DC53801"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Pr>
              <w:t>580,158</w:t>
            </w:r>
          </w:p>
        </w:tc>
        <w:tc>
          <w:tcPr>
            <w:tcW w:w="3119" w:type="dxa"/>
            <w:tcBorders>
              <w:top w:val="nil"/>
              <w:left w:val="single" w:sz="4" w:space="0" w:color="auto"/>
              <w:bottom w:val="single" w:sz="4" w:space="0" w:color="auto"/>
              <w:right w:val="single" w:sz="4" w:space="0" w:color="auto"/>
            </w:tcBorders>
            <w:noWrap/>
            <w:vAlign w:val="center"/>
            <w:hideMark/>
          </w:tcPr>
          <w:p w14:paraId="120284CA"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Pr>
              <w:t>0.0</w:t>
            </w:r>
          </w:p>
        </w:tc>
      </w:tr>
      <w:tr w:rsidR="00002C04" w:rsidRPr="007C7C9C" w14:paraId="3AC3070A" w14:textId="77777777">
        <w:trPr>
          <w:trHeight w:val="420"/>
        </w:trPr>
        <w:tc>
          <w:tcPr>
            <w:tcW w:w="1984" w:type="dxa"/>
            <w:tcBorders>
              <w:top w:val="nil"/>
              <w:left w:val="single" w:sz="4" w:space="0" w:color="auto"/>
              <w:bottom w:val="single" w:sz="4" w:space="0" w:color="auto"/>
              <w:right w:val="single" w:sz="4" w:space="0" w:color="auto"/>
            </w:tcBorders>
            <w:shd w:val="clear" w:color="000000" w:fill="E7E6E6"/>
            <w:noWrap/>
            <w:vAlign w:val="center"/>
            <w:hideMark/>
          </w:tcPr>
          <w:p w14:paraId="55440E63"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tl/>
              </w:rPr>
              <w:t>بوشهر</w:t>
            </w:r>
          </w:p>
        </w:tc>
        <w:tc>
          <w:tcPr>
            <w:tcW w:w="2268" w:type="dxa"/>
            <w:tcBorders>
              <w:top w:val="nil"/>
              <w:left w:val="single" w:sz="4" w:space="0" w:color="auto"/>
              <w:bottom w:val="single" w:sz="4" w:space="0" w:color="auto"/>
              <w:right w:val="single" w:sz="4" w:space="0" w:color="auto"/>
            </w:tcBorders>
            <w:vAlign w:val="center"/>
            <w:hideMark/>
          </w:tcPr>
          <w:p w14:paraId="2EE8D10B" w14:textId="77777777" w:rsidR="00002C04" w:rsidRPr="007C7C9C" w:rsidRDefault="00002C04">
            <w:pPr>
              <w:spacing w:after="0" w:line="240" w:lineRule="auto"/>
              <w:rPr>
                <w:rFonts w:ascii="Arial" w:eastAsia="Times New Roman" w:hAnsi="Arial" w:cs="B Zar"/>
                <w:color w:val="000000"/>
                <w:sz w:val="24"/>
                <w:szCs w:val="24"/>
                <w:rtl/>
              </w:rPr>
            </w:pPr>
            <w:r w:rsidRPr="007C7C9C">
              <w:rPr>
                <w:rFonts w:ascii="Arial" w:eastAsia="Times New Roman" w:hAnsi="Arial" w:cs="B Zar" w:hint="cs"/>
                <w:color w:val="000000"/>
                <w:sz w:val="24"/>
                <w:szCs w:val="24"/>
              </w:rPr>
              <w:t>0</w:t>
            </w:r>
          </w:p>
        </w:tc>
        <w:tc>
          <w:tcPr>
            <w:tcW w:w="2977" w:type="dxa"/>
            <w:tcBorders>
              <w:top w:val="nil"/>
              <w:left w:val="single" w:sz="4" w:space="0" w:color="auto"/>
              <w:bottom w:val="single" w:sz="4" w:space="0" w:color="auto"/>
              <w:right w:val="single" w:sz="4" w:space="0" w:color="auto"/>
            </w:tcBorders>
            <w:vAlign w:val="center"/>
            <w:hideMark/>
          </w:tcPr>
          <w:p w14:paraId="34A86E1C"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Pr>
              <w:t>1,163,400</w:t>
            </w:r>
          </w:p>
        </w:tc>
        <w:tc>
          <w:tcPr>
            <w:tcW w:w="3119" w:type="dxa"/>
            <w:tcBorders>
              <w:top w:val="nil"/>
              <w:left w:val="single" w:sz="4" w:space="0" w:color="auto"/>
              <w:bottom w:val="single" w:sz="4" w:space="0" w:color="auto"/>
              <w:right w:val="single" w:sz="4" w:space="0" w:color="auto"/>
            </w:tcBorders>
            <w:noWrap/>
            <w:vAlign w:val="center"/>
            <w:hideMark/>
          </w:tcPr>
          <w:p w14:paraId="3C94FD37"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Pr>
              <w:t>0.0</w:t>
            </w:r>
          </w:p>
        </w:tc>
      </w:tr>
      <w:tr w:rsidR="00002C04" w:rsidRPr="007C7C9C" w14:paraId="5261A0CD" w14:textId="77777777">
        <w:trPr>
          <w:trHeight w:val="420"/>
        </w:trPr>
        <w:tc>
          <w:tcPr>
            <w:tcW w:w="1984" w:type="dxa"/>
            <w:tcBorders>
              <w:top w:val="nil"/>
              <w:left w:val="single" w:sz="4" w:space="0" w:color="auto"/>
              <w:bottom w:val="single" w:sz="4" w:space="0" w:color="auto"/>
              <w:right w:val="single" w:sz="4" w:space="0" w:color="auto"/>
            </w:tcBorders>
            <w:shd w:val="clear" w:color="000000" w:fill="E7E6E6"/>
            <w:noWrap/>
            <w:vAlign w:val="center"/>
            <w:hideMark/>
          </w:tcPr>
          <w:p w14:paraId="66F1DF3A"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tl/>
              </w:rPr>
              <w:t>تهران</w:t>
            </w:r>
          </w:p>
        </w:tc>
        <w:tc>
          <w:tcPr>
            <w:tcW w:w="2268" w:type="dxa"/>
            <w:tcBorders>
              <w:top w:val="nil"/>
              <w:left w:val="single" w:sz="4" w:space="0" w:color="auto"/>
              <w:bottom w:val="single" w:sz="4" w:space="0" w:color="auto"/>
              <w:right w:val="single" w:sz="4" w:space="0" w:color="auto"/>
            </w:tcBorders>
            <w:vAlign w:val="center"/>
            <w:hideMark/>
          </w:tcPr>
          <w:p w14:paraId="680D90AE" w14:textId="77777777" w:rsidR="00002C04" w:rsidRPr="007C7C9C" w:rsidRDefault="00002C04">
            <w:pPr>
              <w:spacing w:after="0" w:line="240" w:lineRule="auto"/>
              <w:rPr>
                <w:rFonts w:ascii="Arial" w:eastAsia="Times New Roman" w:hAnsi="Arial" w:cs="B Zar"/>
                <w:color w:val="000000"/>
                <w:sz w:val="24"/>
                <w:szCs w:val="24"/>
                <w:rtl/>
              </w:rPr>
            </w:pPr>
            <w:r w:rsidRPr="007C7C9C">
              <w:rPr>
                <w:rFonts w:ascii="Arial" w:eastAsia="Times New Roman" w:hAnsi="Arial" w:cs="B Zar" w:hint="cs"/>
                <w:color w:val="000000"/>
                <w:sz w:val="24"/>
                <w:szCs w:val="24"/>
              </w:rPr>
              <w:t>71</w:t>
            </w:r>
          </w:p>
        </w:tc>
        <w:tc>
          <w:tcPr>
            <w:tcW w:w="2977" w:type="dxa"/>
            <w:tcBorders>
              <w:top w:val="nil"/>
              <w:left w:val="single" w:sz="4" w:space="0" w:color="auto"/>
              <w:bottom w:val="single" w:sz="4" w:space="0" w:color="auto"/>
              <w:right w:val="single" w:sz="4" w:space="0" w:color="auto"/>
            </w:tcBorders>
            <w:vAlign w:val="center"/>
            <w:hideMark/>
          </w:tcPr>
          <w:p w14:paraId="6B745087"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Pr>
              <w:t>13,267,637</w:t>
            </w:r>
          </w:p>
        </w:tc>
        <w:tc>
          <w:tcPr>
            <w:tcW w:w="3119" w:type="dxa"/>
            <w:tcBorders>
              <w:top w:val="nil"/>
              <w:left w:val="single" w:sz="4" w:space="0" w:color="auto"/>
              <w:bottom w:val="single" w:sz="4" w:space="0" w:color="auto"/>
              <w:right w:val="single" w:sz="4" w:space="0" w:color="auto"/>
            </w:tcBorders>
            <w:noWrap/>
            <w:vAlign w:val="center"/>
            <w:hideMark/>
          </w:tcPr>
          <w:p w14:paraId="68424BC5"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Pr>
              <w:t>5.4</w:t>
            </w:r>
          </w:p>
        </w:tc>
      </w:tr>
      <w:tr w:rsidR="00002C04" w:rsidRPr="007C7C9C" w14:paraId="7188584A" w14:textId="77777777">
        <w:trPr>
          <w:trHeight w:val="420"/>
        </w:trPr>
        <w:tc>
          <w:tcPr>
            <w:tcW w:w="1984" w:type="dxa"/>
            <w:tcBorders>
              <w:top w:val="nil"/>
              <w:left w:val="single" w:sz="4" w:space="0" w:color="auto"/>
              <w:bottom w:val="single" w:sz="4" w:space="0" w:color="auto"/>
              <w:right w:val="single" w:sz="4" w:space="0" w:color="auto"/>
            </w:tcBorders>
            <w:shd w:val="clear" w:color="000000" w:fill="E7E6E6"/>
            <w:noWrap/>
            <w:vAlign w:val="center"/>
            <w:hideMark/>
          </w:tcPr>
          <w:p w14:paraId="0662C952"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tl/>
              </w:rPr>
              <w:t>چهارمحال و بختیاری</w:t>
            </w:r>
          </w:p>
        </w:tc>
        <w:tc>
          <w:tcPr>
            <w:tcW w:w="2268" w:type="dxa"/>
            <w:tcBorders>
              <w:top w:val="nil"/>
              <w:left w:val="single" w:sz="4" w:space="0" w:color="auto"/>
              <w:bottom w:val="single" w:sz="4" w:space="0" w:color="auto"/>
              <w:right w:val="single" w:sz="4" w:space="0" w:color="auto"/>
            </w:tcBorders>
            <w:vAlign w:val="center"/>
            <w:hideMark/>
          </w:tcPr>
          <w:p w14:paraId="16D1F109" w14:textId="77777777" w:rsidR="00002C04" w:rsidRPr="007C7C9C" w:rsidRDefault="00002C04">
            <w:pPr>
              <w:spacing w:after="0" w:line="240" w:lineRule="auto"/>
              <w:rPr>
                <w:rFonts w:ascii="Arial" w:eastAsia="Times New Roman" w:hAnsi="Arial" w:cs="B Zar"/>
                <w:color w:val="000000"/>
                <w:sz w:val="24"/>
                <w:szCs w:val="24"/>
                <w:rtl/>
              </w:rPr>
            </w:pPr>
            <w:r w:rsidRPr="007C7C9C">
              <w:rPr>
                <w:rFonts w:ascii="Arial" w:eastAsia="Times New Roman" w:hAnsi="Arial" w:cs="B Zar" w:hint="cs"/>
                <w:color w:val="000000"/>
                <w:sz w:val="24"/>
                <w:szCs w:val="24"/>
              </w:rPr>
              <w:t>1</w:t>
            </w:r>
          </w:p>
        </w:tc>
        <w:tc>
          <w:tcPr>
            <w:tcW w:w="2977" w:type="dxa"/>
            <w:tcBorders>
              <w:top w:val="nil"/>
              <w:left w:val="single" w:sz="4" w:space="0" w:color="auto"/>
              <w:bottom w:val="single" w:sz="4" w:space="0" w:color="auto"/>
              <w:right w:val="single" w:sz="4" w:space="0" w:color="auto"/>
            </w:tcBorders>
            <w:vAlign w:val="center"/>
            <w:hideMark/>
          </w:tcPr>
          <w:p w14:paraId="0F189A20"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Pr>
              <w:t>947,763</w:t>
            </w:r>
          </w:p>
        </w:tc>
        <w:tc>
          <w:tcPr>
            <w:tcW w:w="3119" w:type="dxa"/>
            <w:tcBorders>
              <w:top w:val="nil"/>
              <w:left w:val="single" w:sz="4" w:space="0" w:color="auto"/>
              <w:bottom w:val="single" w:sz="4" w:space="0" w:color="auto"/>
              <w:right w:val="single" w:sz="4" w:space="0" w:color="auto"/>
            </w:tcBorders>
            <w:noWrap/>
            <w:vAlign w:val="center"/>
            <w:hideMark/>
          </w:tcPr>
          <w:p w14:paraId="3DDD656A"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Pr>
              <w:t>1.1</w:t>
            </w:r>
          </w:p>
        </w:tc>
      </w:tr>
      <w:tr w:rsidR="00002C04" w:rsidRPr="007C7C9C" w14:paraId="1F816BE5" w14:textId="77777777">
        <w:trPr>
          <w:trHeight w:val="420"/>
        </w:trPr>
        <w:tc>
          <w:tcPr>
            <w:tcW w:w="1984" w:type="dxa"/>
            <w:tcBorders>
              <w:top w:val="nil"/>
              <w:left w:val="single" w:sz="4" w:space="0" w:color="auto"/>
              <w:bottom w:val="single" w:sz="4" w:space="0" w:color="auto"/>
              <w:right w:val="single" w:sz="4" w:space="0" w:color="auto"/>
            </w:tcBorders>
            <w:shd w:val="clear" w:color="000000" w:fill="E7E6E6"/>
            <w:noWrap/>
            <w:vAlign w:val="center"/>
            <w:hideMark/>
          </w:tcPr>
          <w:p w14:paraId="16B00559"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tl/>
              </w:rPr>
              <w:t>خراسان جنوبی</w:t>
            </w:r>
          </w:p>
        </w:tc>
        <w:tc>
          <w:tcPr>
            <w:tcW w:w="2268" w:type="dxa"/>
            <w:tcBorders>
              <w:top w:val="nil"/>
              <w:left w:val="single" w:sz="4" w:space="0" w:color="auto"/>
              <w:bottom w:val="single" w:sz="4" w:space="0" w:color="auto"/>
              <w:right w:val="single" w:sz="4" w:space="0" w:color="auto"/>
            </w:tcBorders>
            <w:vAlign w:val="center"/>
            <w:hideMark/>
          </w:tcPr>
          <w:p w14:paraId="79C9E18C" w14:textId="77777777" w:rsidR="00002C04" w:rsidRPr="007C7C9C" w:rsidRDefault="00002C04">
            <w:pPr>
              <w:spacing w:after="0" w:line="240" w:lineRule="auto"/>
              <w:rPr>
                <w:rFonts w:ascii="Arial" w:eastAsia="Times New Roman" w:hAnsi="Arial" w:cs="B Zar"/>
                <w:color w:val="000000"/>
                <w:sz w:val="24"/>
                <w:szCs w:val="24"/>
                <w:rtl/>
              </w:rPr>
            </w:pPr>
            <w:r w:rsidRPr="007C7C9C">
              <w:rPr>
                <w:rFonts w:ascii="Arial" w:eastAsia="Times New Roman" w:hAnsi="Arial" w:cs="B Zar" w:hint="cs"/>
                <w:color w:val="000000"/>
                <w:sz w:val="24"/>
                <w:szCs w:val="24"/>
              </w:rPr>
              <w:t>1</w:t>
            </w:r>
          </w:p>
        </w:tc>
        <w:tc>
          <w:tcPr>
            <w:tcW w:w="2977" w:type="dxa"/>
            <w:tcBorders>
              <w:top w:val="nil"/>
              <w:left w:val="single" w:sz="4" w:space="0" w:color="auto"/>
              <w:bottom w:val="single" w:sz="4" w:space="0" w:color="auto"/>
              <w:right w:val="single" w:sz="4" w:space="0" w:color="auto"/>
            </w:tcBorders>
            <w:vAlign w:val="center"/>
            <w:hideMark/>
          </w:tcPr>
          <w:p w14:paraId="50DEBD3B"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Pr>
              <w:t>768,898</w:t>
            </w:r>
          </w:p>
        </w:tc>
        <w:tc>
          <w:tcPr>
            <w:tcW w:w="3119" w:type="dxa"/>
            <w:tcBorders>
              <w:top w:val="nil"/>
              <w:left w:val="single" w:sz="4" w:space="0" w:color="auto"/>
              <w:bottom w:val="single" w:sz="4" w:space="0" w:color="auto"/>
              <w:right w:val="single" w:sz="4" w:space="0" w:color="auto"/>
            </w:tcBorders>
            <w:noWrap/>
            <w:vAlign w:val="center"/>
            <w:hideMark/>
          </w:tcPr>
          <w:p w14:paraId="0C0E6690"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Pr>
              <w:t>1.3</w:t>
            </w:r>
          </w:p>
        </w:tc>
      </w:tr>
      <w:tr w:rsidR="00002C04" w:rsidRPr="007C7C9C" w14:paraId="0A3BD291" w14:textId="77777777">
        <w:trPr>
          <w:trHeight w:val="420"/>
        </w:trPr>
        <w:tc>
          <w:tcPr>
            <w:tcW w:w="1984" w:type="dxa"/>
            <w:tcBorders>
              <w:top w:val="nil"/>
              <w:left w:val="single" w:sz="4" w:space="0" w:color="auto"/>
              <w:bottom w:val="single" w:sz="4" w:space="0" w:color="auto"/>
              <w:right w:val="single" w:sz="4" w:space="0" w:color="auto"/>
            </w:tcBorders>
            <w:shd w:val="clear" w:color="000000" w:fill="E7E6E6"/>
            <w:noWrap/>
            <w:vAlign w:val="center"/>
            <w:hideMark/>
          </w:tcPr>
          <w:p w14:paraId="4314F1E7"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tl/>
              </w:rPr>
              <w:t>خراسان رضوی</w:t>
            </w:r>
          </w:p>
        </w:tc>
        <w:tc>
          <w:tcPr>
            <w:tcW w:w="2268" w:type="dxa"/>
            <w:tcBorders>
              <w:top w:val="nil"/>
              <w:left w:val="single" w:sz="4" w:space="0" w:color="auto"/>
              <w:bottom w:val="single" w:sz="4" w:space="0" w:color="auto"/>
              <w:right w:val="single" w:sz="4" w:space="0" w:color="auto"/>
            </w:tcBorders>
            <w:vAlign w:val="center"/>
            <w:hideMark/>
          </w:tcPr>
          <w:p w14:paraId="15911039" w14:textId="77777777" w:rsidR="00002C04" w:rsidRPr="007C7C9C" w:rsidRDefault="00002C04">
            <w:pPr>
              <w:spacing w:after="0" w:line="240" w:lineRule="auto"/>
              <w:rPr>
                <w:rFonts w:ascii="Arial" w:eastAsia="Times New Roman" w:hAnsi="Arial" w:cs="B Zar"/>
                <w:color w:val="000000"/>
                <w:sz w:val="24"/>
                <w:szCs w:val="24"/>
                <w:rtl/>
              </w:rPr>
            </w:pPr>
            <w:r w:rsidRPr="007C7C9C">
              <w:rPr>
                <w:rFonts w:ascii="Arial" w:eastAsia="Times New Roman" w:hAnsi="Arial" w:cs="B Zar" w:hint="cs"/>
                <w:color w:val="000000"/>
                <w:sz w:val="24"/>
                <w:szCs w:val="24"/>
              </w:rPr>
              <w:t>15</w:t>
            </w:r>
          </w:p>
        </w:tc>
        <w:tc>
          <w:tcPr>
            <w:tcW w:w="2977" w:type="dxa"/>
            <w:tcBorders>
              <w:top w:val="nil"/>
              <w:left w:val="single" w:sz="4" w:space="0" w:color="auto"/>
              <w:bottom w:val="single" w:sz="4" w:space="0" w:color="auto"/>
              <w:right w:val="single" w:sz="4" w:space="0" w:color="auto"/>
            </w:tcBorders>
            <w:vAlign w:val="center"/>
            <w:hideMark/>
          </w:tcPr>
          <w:p w14:paraId="7928245C"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Pr>
              <w:t>6,434,501</w:t>
            </w:r>
          </w:p>
        </w:tc>
        <w:tc>
          <w:tcPr>
            <w:tcW w:w="3119" w:type="dxa"/>
            <w:tcBorders>
              <w:top w:val="nil"/>
              <w:left w:val="single" w:sz="4" w:space="0" w:color="auto"/>
              <w:bottom w:val="single" w:sz="4" w:space="0" w:color="auto"/>
              <w:right w:val="single" w:sz="4" w:space="0" w:color="auto"/>
            </w:tcBorders>
            <w:noWrap/>
            <w:vAlign w:val="center"/>
            <w:hideMark/>
          </w:tcPr>
          <w:p w14:paraId="1407CC78"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Pr>
              <w:t>2.3</w:t>
            </w:r>
          </w:p>
        </w:tc>
      </w:tr>
      <w:tr w:rsidR="00002C04" w:rsidRPr="007C7C9C" w14:paraId="20064F51" w14:textId="77777777">
        <w:trPr>
          <w:trHeight w:val="420"/>
        </w:trPr>
        <w:tc>
          <w:tcPr>
            <w:tcW w:w="1984" w:type="dxa"/>
            <w:tcBorders>
              <w:top w:val="nil"/>
              <w:left w:val="single" w:sz="4" w:space="0" w:color="auto"/>
              <w:bottom w:val="single" w:sz="4" w:space="0" w:color="auto"/>
              <w:right w:val="single" w:sz="4" w:space="0" w:color="auto"/>
            </w:tcBorders>
            <w:shd w:val="clear" w:color="000000" w:fill="E7E6E6"/>
            <w:noWrap/>
            <w:vAlign w:val="center"/>
            <w:hideMark/>
          </w:tcPr>
          <w:p w14:paraId="3409B648"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tl/>
              </w:rPr>
              <w:t>خراسان شمالی</w:t>
            </w:r>
          </w:p>
        </w:tc>
        <w:tc>
          <w:tcPr>
            <w:tcW w:w="2268" w:type="dxa"/>
            <w:tcBorders>
              <w:top w:val="nil"/>
              <w:left w:val="single" w:sz="4" w:space="0" w:color="auto"/>
              <w:bottom w:val="single" w:sz="4" w:space="0" w:color="auto"/>
              <w:right w:val="single" w:sz="4" w:space="0" w:color="auto"/>
            </w:tcBorders>
            <w:vAlign w:val="center"/>
            <w:hideMark/>
          </w:tcPr>
          <w:p w14:paraId="73A2A512" w14:textId="77777777" w:rsidR="00002C04" w:rsidRPr="007C7C9C" w:rsidRDefault="00002C04">
            <w:pPr>
              <w:spacing w:after="0" w:line="240" w:lineRule="auto"/>
              <w:rPr>
                <w:rFonts w:ascii="Arial" w:eastAsia="Times New Roman" w:hAnsi="Arial" w:cs="B Zar"/>
                <w:color w:val="000000"/>
                <w:sz w:val="24"/>
                <w:szCs w:val="24"/>
                <w:rtl/>
              </w:rPr>
            </w:pPr>
            <w:r w:rsidRPr="007C7C9C">
              <w:rPr>
                <w:rFonts w:ascii="Arial" w:eastAsia="Times New Roman" w:hAnsi="Arial" w:cs="B Zar" w:hint="cs"/>
                <w:color w:val="000000"/>
                <w:sz w:val="24"/>
                <w:szCs w:val="24"/>
              </w:rPr>
              <w:t>0</w:t>
            </w:r>
          </w:p>
        </w:tc>
        <w:tc>
          <w:tcPr>
            <w:tcW w:w="2977" w:type="dxa"/>
            <w:tcBorders>
              <w:top w:val="nil"/>
              <w:left w:val="single" w:sz="4" w:space="0" w:color="auto"/>
              <w:bottom w:val="single" w:sz="4" w:space="0" w:color="auto"/>
              <w:right w:val="single" w:sz="4" w:space="0" w:color="auto"/>
            </w:tcBorders>
            <w:vAlign w:val="center"/>
            <w:hideMark/>
          </w:tcPr>
          <w:p w14:paraId="41A3973B"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Pr>
              <w:t>863,092</w:t>
            </w:r>
          </w:p>
        </w:tc>
        <w:tc>
          <w:tcPr>
            <w:tcW w:w="3119" w:type="dxa"/>
            <w:tcBorders>
              <w:top w:val="nil"/>
              <w:left w:val="single" w:sz="4" w:space="0" w:color="auto"/>
              <w:bottom w:val="single" w:sz="4" w:space="0" w:color="auto"/>
              <w:right w:val="single" w:sz="4" w:space="0" w:color="auto"/>
            </w:tcBorders>
            <w:noWrap/>
            <w:vAlign w:val="center"/>
            <w:hideMark/>
          </w:tcPr>
          <w:p w14:paraId="3BED774B"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Pr>
              <w:t>0.0</w:t>
            </w:r>
          </w:p>
        </w:tc>
      </w:tr>
      <w:tr w:rsidR="00002C04" w:rsidRPr="007C7C9C" w14:paraId="11AA6FD6" w14:textId="77777777">
        <w:trPr>
          <w:trHeight w:val="420"/>
        </w:trPr>
        <w:tc>
          <w:tcPr>
            <w:tcW w:w="1984" w:type="dxa"/>
            <w:tcBorders>
              <w:top w:val="nil"/>
              <w:left w:val="single" w:sz="4" w:space="0" w:color="auto"/>
              <w:bottom w:val="single" w:sz="4" w:space="0" w:color="auto"/>
              <w:right w:val="single" w:sz="4" w:space="0" w:color="auto"/>
            </w:tcBorders>
            <w:shd w:val="clear" w:color="000000" w:fill="E7E6E6"/>
            <w:noWrap/>
            <w:vAlign w:val="center"/>
            <w:hideMark/>
          </w:tcPr>
          <w:p w14:paraId="2D1D8C73"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tl/>
              </w:rPr>
              <w:t>خوزستان</w:t>
            </w:r>
          </w:p>
        </w:tc>
        <w:tc>
          <w:tcPr>
            <w:tcW w:w="2268" w:type="dxa"/>
            <w:tcBorders>
              <w:top w:val="nil"/>
              <w:left w:val="single" w:sz="4" w:space="0" w:color="auto"/>
              <w:bottom w:val="single" w:sz="4" w:space="0" w:color="auto"/>
              <w:right w:val="single" w:sz="4" w:space="0" w:color="auto"/>
            </w:tcBorders>
            <w:vAlign w:val="center"/>
            <w:hideMark/>
          </w:tcPr>
          <w:p w14:paraId="61A1F031" w14:textId="77777777" w:rsidR="00002C04" w:rsidRPr="007C7C9C" w:rsidRDefault="00002C04">
            <w:pPr>
              <w:spacing w:after="0" w:line="240" w:lineRule="auto"/>
              <w:rPr>
                <w:rFonts w:ascii="Arial" w:eastAsia="Times New Roman" w:hAnsi="Arial" w:cs="B Zar"/>
                <w:color w:val="000000"/>
                <w:sz w:val="24"/>
                <w:szCs w:val="24"/>
                <w:rtl/>
              </w:rPr>
            </w:pPr>
            <w:r w:rsidRPr="007C7C9C">
              <w:rPr>
                <w:rFonts w:ascii="Arial" w:eastAsia="Times New Roman" w:hAnsi="Arial" w:cs="B Zar" w:hint="cs"/>
                <w:color w:val="000000"/>
                <w:sz w:val="24"/>
                <w:szCs w:val="24"/>
              </w:rPr>
              <w:t>9</w:t>
            </w:r>
          </w:p>
        </w:tc>
        <w:tc>
          <w:tcPr>
            <w:tcW w:w="2977" w:type="dxa"/>
            <w:tcBorders>
              <w:top w:val="nil"/>
              <w:left w:val="single" w:sz="4" w:space="0" w:color="auto"/>
              <w:bottom w:val="single" w:sz="4" w:space="0" w:color="auto"/>
              <w:right w:val="single" w:sz="4" w:space="0" w:color="auto"/>
            </w:tcBorders>
            <w:vAlign w:val="center"/>
            <w:hideMark/>
          </w:tcPr>
          <w:p w14:paraId="1C886E88"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Pr>
              <w:t>4,710,509</w:t>
            </w:r>
          </w:p>
        </w:tc>
        <w:tc>
          <w:tcPr>
            <w:tcW w:w="3119" w:type="dxa"/>
            <w:tcBorders>
              <w:top w:val="nil"/>
              <w:left w:val="single" w:sz="4" w:space="0" w:color="auto"/>
              <w:bottom w:val="single" w:sz="4" w:space="0" w:color="auto"/>
              <w:right w:val="single" w:sz="4" w:space="0" w:color="auto"/>
            </w:tcBorders>
            <w:noWrap/>
            <w:vAlign w:val="center"/>
            <w:hideMark/>
          </w:tcPr>
          <w:p w14:paraId="39050C02"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Pr>
              <w:t>1.9</w:t>
            </w:r>
          </w:p>
        </w:tc>
      </w:tr>
      <w:tr w:rsidR="00002C04" w:rsidRPr="007C7C9C" w14:paraId="4BC9FAA2" w14:textId="77777777">
        <w:trPr>
          <w:trHeight w:val="420"/>
        </w:trPr>
        <w:tc>
          <w:tcPr>
            <w:tcW w:w="1984" w:type="dxa"/>
            <w:tcBorders>
              <w:top w:val="nil"/>
              <w:left w:val="single" w:sz="4" w:space="0" w:color="auto"/>
              <w:bottom w:val="single" w:sz="4" w:space="0" w:color="auto"/>
              <w:right w:val="single" w:sz="4" w:space="0" w:color="auto"/>
            </w:tcBorders>
            <w:shd w:val="clear" w:color="000000" w:fill="E7E6E6"/>
            <w:noWrap/>
            <w:vAlign w:val="center"/>
            <w:hideMark/>
          </w:tcPr>
          <w:p w14:paraId="529126AE"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tl/>
              </w:rPr>
              <w:t>زنجان</w:t>
            </w:r>
          </w:p>
        </w:tc>
        <w:tc>
          <w:tcPr>
            <w:tcW w:w="2268" w:type="dxa"/>
            <w:tcBorders>
              <w:top w:val="nil"/>
              <w:left w:val="single" w:sz="4" w:space="0" w:color="auto"/>
              <w:bottom w:val="single" w:sz="4" w:space="0" w:color="auto"/>
              <w:right w:val="single" w:sz="4" w:space="0" w:color="auto"/>
            </w:tcBorders>
            <w:vAlign w:val="center"/>
            <w:hideMark/>
          </w:tcPr>
          <w:p w14:paraId="2585B50F" w14:textId="77777777" w:rsidR="00002C04" w:rsidRPr="007C7C9C" w:rsidRDefault="00002C04">
            <w:pPr>
              <w:spacing w:after="0" w:line="240" w:lineRule="auto"/>
              <w:rPr>
                <w:rFonts w:ascii="Arial" w:eastAsia="Times New Roman" w:hAnsi="Arial" w:cs="B Zar"/>
                <w:color w:val="000000"/>
                <w:sz w:val="24"/>
                <w:szCs w:val="24"/>
                <w:rtl/>
              </w:rPr>
            </w:pPr>
            <w:r w:rsidRPr="007C7C9C">
              <w:rPr>
                <w:rFonts w:ascii="Arial" w:eastAsia="Times New Roman" w:hAnsi="Arial" w:cs="B Zar" w:hint="cs"/>
                <w:color w:val="000000"/>
                <w:sz w:val="24"/>
                <w:szCs w:val="24"/>
              </w:rPr>
              <w:t>0</w:t>
            </w:r>
          </w:p>
        </w:tc>
        <w:tc>
          <w:tcPr>
            <w:tcW w:w="2977" w:type="dxa"/>
            <w:tcBorders>
              <w:top w:val="nil"/>
              <w:left w:val="single" w:sz="4" w:space="0" w:color="auto"/>
              <w:bottom w:val="single" w:sz="4" w:space="0" w:color="auto"/>
              <w:right w:val="single" w:sz="4" w:space="0" w:color="auto"/>
            </w:tcBorders>
            <w:vAlign w:val="center"/>
            <w:hideMark/>
          </w:tcPr>
          <w:p w14:paraId="157FBDBE"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Pr>
              <w:t>1,057,461</w:t>
            </w:r>
          </w:p>
        </w:tc>
        <w:tc>
          <w:tcPr>
            <w:tcW w:w="3119" w:type="dxa"/>
            <w:tcBorders>
              <w:top w:val="nil"/>
              <w:left w:val="single" w:sz="4" w:space="0" w:color="auto"/>
              <w:bottom w:val="single" w:sz="4" w:space="0" w:color="auto"/>
              <w:right w:val="single" w:sz="4" w:space="0" w:color="auto"/>
            </w:tcBorders>
            <w:noWrap/>
            <w:vAlign w:val="center"/>
            <w:hideMark/>
          </w:tcPr>
          <w:p w14:paraId="609EEBD3"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Pr>
              <w:t>0.0</w:t>
            </w:r>
          </w:p>
        </w:tc>
      </w:tr>
      <w:tr w:rsidR="00002C04" w:rsidRPr="007C7C9C" w14:paraId="5A758FC6" w14:textId="77777777">
        <w:trPr>
          <w:trHeight w:val="420"/>
        </w:trPr>
        <w:tc>
          <w:tcPr>
            <w:tcW w:w="1984" w:type="dxa"/>
            <w:tcBorders>
              <w:top w:val="nil"/>
              <w:left w:val="single" w:sz="4" w:space="0" w:color="auto"/>
              <w:bottom w:val="single" w:sz="4" w:space="0" w:color="auto"/>
              <w:right w:val="single" w:sz="4" w:space="0" w:color="auto"/>
            </w:tcBorders>
            <w:shd w:val="clear" w:color="000000" w:fill="E7E6E6"/>
            <w:noWrap/>
            <w:vAlign w:val="center"/>
            <w:hideMark/>
          </w:tcPr>
          <w:p w14:paraId="1EA0F1CB"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tl/>
              </w:rPr>
              <w:t>سمنان</w:t>
            </w:r>
          </w:p>
        </w:tc>
        <w:tc>
          <w:tcPr>
            <w:tcW w:w="2268" w:type="dxa"/>
            <w:tcBorders>
              <w:top w:val="nil"/>
              <w:left w:val="single" w:sz="4" w:space="0" w:color="auto"/>
              <w:bottom w:val="single" w:sz="4" w:space="0" w:color="auto"/>
              <w:right w:val="single" w:sz="4" w:space="0" w:color="auto"/>
            </w:tcBorders>
            <w:vAlign w:val="center"/>
            <w:hideMark/>
          </w:tcPr>
          <w:p w14:paraId="1F68C387" w14:textId="77777777" w:rsidR="00002C04" w:rsidRPr="007C7C9C" w:rsidRDefault="00002C04">
            <w:pPr>
              <w:spacing w:after="0" w:line="240" w:lineRule="auto"/>
              <w:rPr>
                <w:rFonts w:ascii="Arial" w:eastAsia="Times New Roman" w:hAnsi="Arial" w:cs="B Zar"/>
                <w:color w:val="000000"/>
                <w:sz w:val="24"/>
                <w:szCs w:val="24"/>
                <w:rtl/>
              </w:rPr>
            </w:pPr>
            <w:r w:rsidRPr="007C7C9C">
              <w:rPr>
                <w:rFonts w:ascii="Arial" w:eastAsia="Times New Roman" w:hAnsi="Arial" w:cs="B Zar" w:hint="cs"/>
                <w:color w:val="000000"/>
                <w:sz w:val="24"/>
                <w:szCs w:val="24"/>
              </w:rPr>
              <w:t>2</w:t>
            </w:r>
          </w:p>
        </w:tc>
        <w:tc>
          <w:tcPr>
            <w:tcW w:w="2977" w:type="dxa"/>
            <w:tcBorders>
              <w:top w:val="nil"/>
              <w:left w:val="single" w:sz="4" w:space="0" w:color="auto"/>
              <w:bottom w:val="single" w:sz="4" w:space="0" w:color="auto"/>
              <w:right w:val="single" w:sz="4" w:space="0" w:color="auto"/>
            </w:tcBorders>
            <w:vAlign w:val="center"/>
            <w:hideMark/>
          </w:tcPr>
          <w:p w14:paraId="1121D029"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Pr>
              <w:t>702,360</w:t>
            </w:r>
          </w:p>
        </w:tc>
        <w:tc>
          <w:tcPr>
            <w:tcW w:w="3119" w:type="dxa"/>
            <w:tcBorders>
              <w:top w:val="nil"/>
              <w:left w:val="single" w:sz="4" w:space="0" w:color="auto"/>
              <w:bottom w:val="single" w:sz="4" w:space="0" w:color="auto"/>
              <w:right w:val="single" w:sz="4" w:space="0" w:color="auto"/>
            </w:tcBorders>
            <w:noWrap/>
            <w:vAlign w:val="center"/>
            <w:hideMark/>
          </w:tcPr>
          <w:p w14:paraId="593B7E9F"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Pr>
              <w:t>2.8</w:t>
            </w:r>
          </w:p>
        </w:tc>
      </w:tr>
      <w:tr w:rsidR="00002C04" w:rsidRPr="007C7C9C" w14:paraId="4E21C149" w14:textId="77777777">
        <w:trPr>
          <w:trHeight w:val="420"/>
        </w:trPr>
        <w:tc>
          <w:tcPr>
            <w:tcW w:w="1984" w:type="dxa"/>
            <w:tcBorders>
              <w:top w:val="nil"/>
              <w:left w:val="single" w:sz="4" w:space="0" w:color="auto"/>
              <w:bottom w:val="single" w:sz="4" w:space="0" w:color="auto"/>
              <w:right w:val="single" w:sz="4" w:space="0" w:color="auto"/>
            </w:tcBorders>
            <w:shd w:val="clear" w:color="000000" w:fill="E7E6E6"/>
            <w:noWrap/>
            <w:vAlign w:val="center"/>
            <w:hideMark/>
          </w:tcPr>
          <w:p w14:paraId="6B197BFD"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tl/>
              </w:rPr>
              <w:t>سیستان و بلوچستان</w:t>
            </w:r>
          </w:p>
        </w:tc>
        <w:tc>
          <w:tcPr>
            <w:tcW w:w="2268" w:type="dxa"/>
            <w:tcBorders>
              <w:top w:val="nil"/>
              <w:left w:val="single" w:sz="4" w:space="0" w:color="auto"/>
              <w:bottom w:val="single" w:sz="4" w:space="0" w:color="auto"/>
              <w:right w:val="single" w:sz="4" w:space="0" w:color="auto"/>
            </w:tcBorders>
            <w:vAlign w:val="center"/>
            <w:hideMark/>
          </w:tcPr>
          <w:p w14:paraId="4BB689AD" w14:textId="77777777" w:rsidR="00002C04" w:rsidRPr="007C7C9C" w:rsidRDefault="00002C04">
            <w:pPr>
              <w:spacing w:after="0" w:line="240" w:lineRule="auto"/>
              <w:rPr>
                <w:rFonts w:ascii="Arial" w:eastAsia="Times New Roman" w:hAnsi="Arial" w:cs="B Zar"/>
                <w:color w:val="000000"/>
                <w:sz w:val="24"/>
                <w:szCs w:val="24"/>
                <w:rtl/>
              </w:rPr>
            </w:pPr>
            <w:r w:rsidRPr="007C7C9C">
              <w:rPr>
                <w:rFonts w:ascii="Arial" w:eastAsia="Times New Roman" w:hAnsi="Arial" w:cs="B Zar" w:hint="cs"/>
                <w:color w:val="000000"/>
                <w:sz w:val="24"/>
                <w:szCs w:val="24"/>
              </w:rPr>
              <w:t>2</w:t>
            </w:r>
          </w:p>
        </w:tc>
        <w:tc>
          <w:tcPr>
            <w:tcW w:w="2977" w:type="dxa"/>
            <w:tcBorders>
              <w:top w:val="nil"/>
              <w:left w:val="single" w:sz="4" w:space="0" w:color="auto"/>
              <w:bottom w:val="single" w:sz="4" w:space="0" w:color="auto"/>
              <w:right w:val="single" w:sz="4" w:space="0" w:color="auto"/>
            </w:tcBorders>
            <w:vAlign w:val="center"/>
            <w:hideMark/>
          </w:tcPr>
          <w:p w14:paraId="34CC99ED"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Pr>
              <w:t>2,775,014</w:t>
            </w:r>
          </w:p>
        </w:tc>
        <w:tc>
          <w:tcPr>
            <w:tcW w:w="3119" w:type="dxa"/>
            <w:tcBorders>
              <w:top w:val="nil"/>
              <w:left w:val="single" w:sz="4" w:space="0" w:color="auto"/>
              <w:bottom w:val="single" w:sz="4" w:space="0" w:color="auto"/>
              <w:right w:val="single" w:sz="4" w:space="0" w:color="auto"/>
            </w:tcBorders>
            <w:noWrap/>
            <w:vAlign w:val="center"/>
            <w:hideMark/>
          </w:tcPr>
          <w:p w14:paraId="2839D80A"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Pr>
              <w:t>0.7</w:t>
            </w:r>
          </w:p>
        </w:tc>
      </w:tr>
      <w:tr w:rsidR="00002C04" w:rsidRPr="007C7C9C" w14:paraId="0D891250" w14:textId="77777777">
        <w:trPr>
          <w:trHeight w:val="420"/>
        </w:trPr>
        <w:tc>
          <w:tcPr>
            <w:tcW w:w="1984" w:type="dxa"/>
            <w:tcBorders>
              <w:top w:val="nil"/>
              <w:left w:val="single" w:sz="4" w:space="0" w:color="auto"/>
              <w:bottom w:val="single" w:sz="4" w:space="0" w:color="auto"/>
              <w:right w:val="single" w:sz="4" w:space="0" w:color="auto"/>
            </w:tcBorders>
            <w:shd w:val="clear" w:color="000000" w:fill="E7E6E6"/>
            <w:noWrap/>
            <w:vAlign w:val="center"/>
            <w:hideMark/>
          </w:tcPr>
          <w:p w14:paraId="0000FC91"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tl/>
              </w:rPr>
              <w:t>فارس</w:t>
            </w:r>
          </w:p>
        </w:tc>
        <w:tc>
          <w:tcPr>
            <w:tcW w:w="2268" w:type="dxa"/>
            <w:tcBorders>
              <w:top w:val="nil"/>
              <w:left w:val="single" w:sz="4" w:space="0" w:color="auto"/>
              <w:bottom w:val="single" w:sz="4" w:space="0" w:color="auto"/>
              <w:right w:val="single" w:sz="4" w:space="0" w:color="auto"/>
            </w:tcBorders>
            <w:vAlign w:val="center"/>
            <w:hideMark/>
          </w:tcPr>
          <w:p w14:paraId="40E6017F" w14:textId="77777777" w:rsidR="00002C04" w:rsidRPr="007C7C9C" w:rsidRDefault="00002C04">
            <w:pPr>
              <w:spacing w:after="0" w:line="240" w:lineRule="auto"/>
              <w:rPr>
                <w:rFonts w:ascii="Arial" w:eastAsia="Times New Roman" w:hAnsi="Arial" w:cs="B Zar"/>
                <w:color w:val="000000"/>
                <w:sz w:val="24"/>
                <w:szCs w:val="24"/>
                <w:rtl/>
              </w:rPr>
            </w:pPr>
            <w:r w:rsidRPr="007C7C9C">
              <w:rPr>
                <w:rFonts w:ascii="Arial" w:eastAsia="Times New Roman" w:hAnsi="Arial" w:cs="B Zar" w:hint="cs"/>
                <w:color w:val="000000"/>
                <w:sz w:val="24"/>
                <w:szCs w:val="24"/>
              </w:rPr>
              <w:t>12</w:t>
            </w:r>
          </w:p>
        </w:tc>
        <w:tc>
          <w:tcPr>
            <w:tcW w:w="2977" w:type="dxa"/>
            <w:tcBorders>
              <w:top w:val="nil"/>
              <w:left w:val="single" w:sz="4" w:space="0" w:color="auto"/>
              <w:bottom w:val="single" w:sz="4" w:space="0" w:color="auto"/>
              <w:right w:val="single" w:sz="4" w:space="0" w:color="auto"/>
            </w:tcBorders>
            <w:vAlign w:val="center"/>
            <w:hideMark/>
          </w:tcPr>
          <w:p w14:paraId="52D42F2B"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Pr>
              <w:t>4,851,274</w:t>
            </w:r>
          </w:p>
        </w:tc>
        <w:tc>
          <w:tcPr>
            <w:tcW w:w="3119" w:type="dxa"/>
            <w:tcBorders>
              <w:top w:val="nil"/>
              <w:left w:val="single" w:sz="4" w:space="0" w:color="auto"/>
              <w:bottom w:val="single" w:sz="4" w:space="0" w:color="auto"/>
              <w:right w:val="single" w:sz="4" w:space="0" w:color="auto"/>
            </w:tcBorders>
            <w:noWrap/>
            <w:vAlign w:val="center"/>
            <w:hideMark/>
          </w:tcPr>
          <w:p w14:paraId="312257A5"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Pr>
              <w:t>2.5</w:t>
            </w:r>
          </w:p>
        </w:tc>
      </w:tr>
      <w:tr w:rsidR="00002C04" w:rsidRPr="007C7C9C" w14:paraId="3FDBD3B7" w14:textId="77777777">
        <w:trPr>
          <w:trHeight w:val="420"/>
        </w:trPr>
        <w:tc>
          <w:tcPr>
            <w:tcW w:w="1984" w:type="dxa"/>
            <w:tcBorders>
              <w:top w:val="nil"/>
              <w:left w:val="single" w:sz="4" w:space="0" w:color="auto"/>
              <w:bottom w:val="single" w:sz="4" w:space="0" w:color="auto"/>
              <w:right w:val="single" w:sz="4" w:space="0" w:color="auto"/>
            </w:tcBorders>
            <w:shd w:val="clear" w:color="000000" w:fill="E7E6E6"/>
            <w:noWrap/>
            <w:vAlign w:val="center"/>
            <w:hideMark/>
          </w:tcPr>
          <w:p w14:paraId="5E903178"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tl/>
              </w:rPr>
              <w:t>قزوین</w:t>
            </w:r>
          </w:p>
        </w:tc>
        <w:tc>
          <w:tcPr>
            <w:tcW w:w="2268" w:type="dxa"/>
            <w:tcBorders>
              <w:top w:val="nil"/>
              <w:left w:val="single" w:sz="4" w:space="0" w:color="auto"/>
              <w:bottom w:val="single" w:sz="4" w:space="0" w:color="auto"/>
              <w:right w:val="single" w:sz="4" w:space="0" w:color="auto"/>
            </w:tcBorders>
            <w:vAlign w:val="center"/>
            <w:hideMark/>
          </w:tcPr>
          <w:p w14:paraId="5CC6C174" w14:textId="77777777" w:rsidR="00002C04" w:rsidRPr="007C7C9C" w:rsidRDefault="00002C04">
            <w:pPr>
              <w:spacing w:after="0" w:line="240" w:lineRule="auto"/>
              <w:rPr>
                <w:rFonts w:ascii="Arial" w:eastAsia="Times New Roman" w:hAnsi="Arial" w:cs="B Zar"/>
                <w:color w:val="000000"/>
                <w:sz w:val="24"/>
                <w:szCs w:val="24"/>
                <w:rtl/>
              </w:rPr>
            </w:pPr>
            <w:r w:rsidRPr="007C7C9C">
              <w:rPr>
                <w:rFonts w:ascii="Arial" w:eastAsia="Times New Roman" w:hAnsi="Arial" w:cs="B Zar" w:hint="cs"/>
                <w:color w:val="000000"/>
                <w:sz w:val="24"/>
                <w:szCs w:val="24"/>
              </w:rPr>
              <w:t>0</w:t>
            </w:r>
          </w:p>
        </w:tc>
        <w:tc>
          <w:tcPr>
            <w:tcW w:w="2977" w:type="dxa"/>
            <w:tcBorders>
              <w:top w:val="nil"/>
              <w:left w:val="single" w:sz="4" w:space="0" w:color="auto"/>
              <w:bottom w:val="single" w:sz="4" w:space="0" w:color="auto"/>
              <w:right w:val="single" w:sz="4" w:space="0" w:color="auto"/>
            </w:tcBorders>
            <w:vAlign w:val="center"/>
            <w:hideMark/>
          </w:tcPr>
          <w:p w14:paraId="4FF85874"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Pr>
              <w:t>1,273,761</w:t>
            </w:r>
          </w:p>
        </w:tc>
        <w:tc>
          <w:tcPr>
            <w:tcW w:w="3119" w:type="dxa"/>
            <w:tcBorders>
              <w:top w:val="nil"/>
              <w:left w:val="single" w:sz="4" w:space="0" w:color="auto"/>
              <w:bottom w:val="single" w:sz="4" w:space="0" w:color="auto"/>
              <w:right w:val="single" w:sz="4" w:space="0" w:color="auto"/>
            </w:tcBorders>
            <w:noWrap/>
            <w:vAlign w:val="center"/>
            <w:hideMark/>
          </w:tcPr>
          <w:p w14:paraId="056647C4"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Pr>
              <w:t>0.0</w:t>
            </w:r>
          </w:p>
        </w:tc>
      </w:tr>
      <w:tr w:rsidR="00002C04" w:rsidRPr="007C7C9C" w14:paraId="2FD7348A" w14:textId="77777777">
        <w:trPr>
          <w:trHeight w:val="420"/>
        </w:trPr>
        <w:tc>
          <w:tcPr>
            <w:tcW w:w="1984" w:type="dxa"/>
            <w:tcBorders>
              <w:top w:val="nil"/>
              <w:left w:val="single" w:sz="4" w:space="0" w:color="auto"/>
              <w:bottom w:val="single" w:sz="4" w:space="0" w:color="auto"/>
              <w:right w:val="single" w:sz="4" w:space="0" w:color="auto"/>
            </w:tcBorders>
            <w:shd w:val="clear" w:color="000000" w:fill="E7E6E6"/>
            <w:noWrap/>
            <w:vAlign w:val="center"/>
            <w:hideMark/>
          </w:tcPr>
          <w:p w14:paraId="6F55DF15"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tl/>
              </w:rPr>
              <w:t>قم</w:t>
            </w:r>
          </w:p>
        </w:tc>
        <w:tc>
          <w:tcPr>
            <w:tcW w:w="2268" w:type="dxa"/>
            <w:tcBorders>
              <w:top w:val="nil"/>
              <w:left w:val="single" w:sz="4" w:space="0" w:color="auto"/>
              <w:bottom w:val="single" w:sz="4" w:space="0" w:color="auto"/>
              <w:right w:val="single" w:sz="4" w:space="0" w:color="auto"/>
            </w:tcBorders>
            <w:vAlign w:val="center"/>
            <w:hideMark/>
          </w:tcPr>
          <w:p w14:paraId="4C5C0D08" w14:textId="77777777" w:rsidR="00002C04" w:rsidRPr="007C7C9C" w:rsidRDefault="00002C04">
            <w:pPr>
              <w:spacing w:after="0" w:line="240" w:lineRule="auto"/>
              <w:rPr>
                <w:rFonts w:ascii="Arial" w:eastAsia="Times New Roman" w:hAnsi="Arial" w:cs="B Zar"/>
                <w:color w:val="000000"/>
                <w:sz w:val="24"/>
                <w:szCs w:val="24"/>
                <w:rtl/>
              </w:rPr>
            </w:pPr>
            <w:r w:rsidRPr="007C7C9C">
              <w:rPr>
                <w:rFonts w:ascii="Arial" w:eastAsia="Times New Roman" w:hAnsi="Arial" w:cs="B Zar" w:hint="cs"/>
                <w:color w:val="000000"/>
                <w:sz w:val="24"/>
                <w:szCs w:val="24"/>
              </w:rPr>
              <w:t>2</w:t>
            </w:r>
          </w:p>
        </w:tc>
        <w:tc>
          <w:tcPr>
            <w:tcW w:w="2977" w:type="dxa"/>
            <w:tcBorders>
              <w:top w:val="nil"/>
              <w:left w:val="single" w:sz="4" w:space="0" w:color="auto"/>
              <w:bottom w:val="single" w:sz="4" w:space="0" w:color="auto"/>
              <w:right w:val="single" w:sz="4" w:space="0" w:color="auto"/>
            </w:tcBorders>
            <w:vAlign w:val="center"/>
            <w:hideMark/>
          </w:tcPr>
          <w:p w14:paraId="026CD509"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Pr>
              <w:t>1,292,283</w:t>
            </w:r>
          </w:p>
        </w:tc>
        <w:tc>
          <w:tcPr>
            <w:tcW w:w="3119" w:type="dxa"/>
            <w:tcBorders>
              <w:top w:val="nil"/>
              <w:left w:val="single" w:sz="4" w:space="0" w:color="auto"/>
              <w:bottom w:val="single" w:sz="4" w:space="0" w:color="auto"/>
              <w:right w:val="single" w:sz="4" w:space="0" w:color="auto"/>
            </w:tcBorders>
            <w:noWrap/>
            <w:vAlign w:val="center"/>
            <w:hideMark/>
          </w:tcPr>
          <w:p w14:paraId="243567AE"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Pr>
              <w:t>1.5</w:t>
            </w:r>
          </w:p>
        </w:tc>
      </w:tr>
      <w:tr w:rsidR="00002C04" w:rsidRPr="007C7C9C" w14:paraId="344F3D73" w14:textId="77777777">
        <w:trPr>
          <w:trHeight w:val="420"/>
        </w:trPr>
        <w:tc>
          <w:tcPr>
            <w:tcW w:w="1984" w:type="dxa"/>
            <w:tcBorders>
              <w:top w:val="nil"/>
              <w:left w:val="single" w:sz="4" w:space="0" w:color="auto"/>
              <w:bottom w:val="single" w:sz="4" w:space="0" w:color="auto"/>
              <w:right w:val="single" w:sz="4" w:space="0" w:color="auto"/>
            </w:tcBorders>
            <w:shd w:val="clear" w:color="000000" w:fill="E7E6E6"/>
            <w:noWrap/>
            <w:vAlign w:val="center"/>
            <w:hideMark/>
          </w:tcPr>
          <w:p w14:paraId="6E0750B2"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tl/>
              </w:rPr>
              <w:t>کردستان</w:t>
            </w:r>
          </w:p>
        </w:tc>
        <w:tc>
          <w:tcPr>
            <w:tcW w:w="2268" w:type="dxa"/>
            <w:tcBorders>
              <w:top w:val="nil"/>
              <w:left w:val="single" w:sz="4" w:space="0" w:color="auto"/>
              <w:bottom w:val="single" w:sz="4" w:space="0" w:color="auto"/>
              <w:right w:val="single" w:sz="4" w:space="0" w:color="auto"/>
            </w:tcBorders>
            <w:vAlign w:val="center"/>
            <w:hideMark/>
          </w:tcPr>
          <w:p w14:paraId="29AFB035" w14:textId="77777777" w:rsidR="00002C04" w:rsidRPr="007C7C9C" w:rsidRDefault="00002C04">
            <w:pPr>
              <w:spacing w:after="0" w:line="240" w:lineRule="auto"/>
              <w:rPr>
                <w:rFonts w:ascii="Arial" w:eastAsia="Times New Roman" w:hAnsi="Arial" w:cs="B Zar"/>
                <w:color w:val="000000"/>
                <w:sz w:val="24"/>
                <w:szCs w:val="24"/>
                <w:rtl/>
              </w:rPr>
            </w:pPr>
            <w:r w:rsidRPr="007C7C9C">
              <w:rPr>
                <w:rFonts w:ascii="Arial" w:eastAsia="Times New Roman" w:hAnsi="Arial" w:cs="B Zar" w:hint="cs"/>
                <w:color w:val="000000"/>
                <w:sz w:val="24"/>
                <w:szCs w:val="24"/>
              </w:rPr>
              <w:t>1</w:t>
            </w:r>
          </w:p>
        </w:tc>
        <w:tc>
          <w:tcPr>
            <w:tcW w:w="2977" w:type="dxa"/>
            <w:tcBorders>
              <w:top w:val="nil"/>
              <w:left w:val="single" w:sz="4" w:space="0" w:color="auto"/>
              <w:bottom w:val="single" w:sz="4" w:space="0" w:color="auto"/>
              <w:right w:val="single" w:sz="4" w:space="0" w:color="auto"/>
            </w:tcBorders>
            <w:vAlign w:val="center"/>
            <w:hideMark/>
          </w:tcPr>
          <w:p w14:paraId="54079853"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Pr>
              <w:t>1,603,011</w:t>
            </w:r>
          </w:p>
        </w:tc>
        <w:tc>
          <w:tcPr>
            <w:tcW w:w="3119" w:type="dxa"/>
            <w:tcBorders>
              <w:top w:val="nil"/>
              <w:left w:val="single" w:sz="4" w:space="0" w:color="auto"/>
              <w:bottom w:val="single" w:sz="4" w:space="0" w:color="auto"/>
              <w:right w:val="single" w:sz="4" w:space="0" w:color="auto"/>
            </w:tcBorders>
            <w:noWrap/>
            <w:vAlign w:val="center"/>
            <w:hideMark/>
          </w:tcPr>
          <w:p w14:paraId="426B9566"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Pr>
              <w:t>0.6</w:t>
            </w:r>
          </w:p>
        </w:tc>
      </w:tr>
      <w:tr w:rsidR="00002C04" w:rsidRPr="007C7C9C" w14:paraId="78E5990E" w14:textId="77777777">
        <w:trPr>
          <w:trHeight w:val="420"/>
        </w:trPr>
        <w:tc>
          <w:tcPr>
            <w:tcW w:w="1984" w:type="dxa"/>
            <w:tcBorders>
              <w:top w:val="nil"/>
              <w:left w:val="single" w:sz="4" w:space="0" w:color="auto"/>
              <w:bottom w:val="single" w:sz="4" w:space="0" w:color="auto"/>
              <w:right w:val="single" w:sz="4" w:space="0" w:color="auto"/>
            </w:tcBorders>
            <w:shd w:val="clear" w:color="000000" w:fill="E7E6E6"/>
            <w:noWrap/>
            <w:vAlign w:val="center"/>
            <w:hideMark/>
          </w:tcPr>
          <w:p w14:paraId="5EF544FC"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tl/>
              </w:rPr>
              <w:t>کرمان</w:t>
            </w:r>
          </w:p>
        </w:tc>
        <w:tc>
          <w:tcPr>
            <w:tcW w:w="2268" w:type="dxa"/>
            <w:tcBorders>
              <w:top w:val="nil"/>
              <w:left w:val="single" w:sz="4" w:space="0" w:color="auto"/>
              <w:bottom w:val="single" w:sz="4" w:space="0" w:color="auto"/>
              <w:right w:val="single" w:sz="4" w:space="0" w:color="auto"/>
            </w:tcBorders>
            <w:vAlign w:val="center"/>
            <w:hideMark/>
          </w:tcPr>
          <w:p w14:paraId="02645A15" w14:textId="77777777" w:rsidR="00002C04" w:rsidRPr="007C7C9C" w:rsidRDefault="00002C04">
            <w:pPr>
              <w:spacing w:after="0" w:line="240" w:lineRule="auto"/>
              <w:rPr>
                <w:rFonts w:ascii="Arial" w:eastAsia="Times New Roman" w:hAnsi="Arial" w:cs="B Zar"/>
                <w:color w:val="000000"/>
                <w:sz w:val="24"/>
                <w:szCs w:val="24"/>
                <w:rtl/>
              </w:rPr>
            </w:pPr>
            <w:r w:rsidRPr="007C7C9C">
              <w:rPr>
                <w:rFonts w:ascii="Arial" w:eastAsia="Times New Roman" w:hAnsi="Arial" w:cs="B Zar" w:hint="cs"/>
                <w:color w:val="000000"/>
                <w:sz w:val="24"/>
                <w:szCs w:val="24"/>
              </w:rPr>
              <w:t>8</w:t>
            </w:r>
          </w:p>
        </w:tc>
        <w:tc>
          <w:tcPr>
            <w:tcW w:w="2977" w:type="dxa"/>
            <w:tcBorders>
              <w:top w:val="nil"/>
              <w:left w:val="single" w:sz="4" w:space="0" w:color="auto"/>
              <w:bottom w:val="single" w:sz="4" w:space="0" w:color="auto"/>
              <w:right w:val="single" w:sz="4" w:space="0" w:color="auto"/>
            </w:tcBorders>
            <w:vAlign w:val="center"/>
            <w:hideMark/>
          </w:tcPr>
          <w:p w14:paraId="5EE085A2"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Pr>
              <w:t>3,164,718</w:t>
            </w:r>
          </w:p>
        </w:tc>
        <w:tc>
          <w:tcPr>
            <w:tcW w:w="3119" w:type="dxa"/>
            <w:tcBorders>
              <w:top w:val="nil"/>
              <w:left w:val="single" w:sz="4" w:space="0" w:color="auto"/>
              <w:bottom w:val="single" w:sz="4" w:space="0" w:color="auto"/>
              <w:right w:val="single" w:sz="4" w:space="0" w:color="auto"/>
            </w:tcBorders>
            <w:noWrap/>
            <w:vAlign w:val="center"/>
            <w:hideMark/>
          </w:tcPr>
          <w:p w14:paraId="667385EC"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Pr>
              <w:t>2.5</w:t>
            </w:r>
          </w:p>
        </w:tc>
      </w:tr>
      <w:tr w:rsidR="00002C04" w:rsidRPr="007C7C9C" w14:paraId="3F8B78EB" w14:textId="77777777">
        <w:trPr>
          <w:trHeight w:val="420"/>
        </w:trPr>
        <w:tc>
          <w:tcPr>
            <w:tcW w:w="1984" w:type="dxa"/>
            <w:tcBorders>
              <w:top w:val="nil"/>
              <w:left w:val="single" w:sz="4" w:space="0" w:color="auto"/>
              <w:bottom w:val="single" w:sz="4" w:space="0" w:color="auto"/>
              <w:right w:val="single" w:sz="4" w:space="0" w:color="auto"/>
            </w:tcBorders>
            <w:shd w:val="clear" w:color="000000" w:fill="E7E6E6"/>
            <w:noWrap/>
            <w:vAlign w:val="center"/>
            <w:hideMark/>
          </w:tcPr>
          <w:p w14:paraId="1B2DA4A0"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tl/>
              </w:rPr>
              <w:t>کرمانشاه</w:t>
            </w:r>
          </w:p>
        </w:tc>
        <w:tc>
          <w:tcPr>
            <w:tcW w:w="2268" w:type="dxa"/>
            <w:tcBorders>
              <w:top w:val="nil"/>
              <w:left w:val="single" w:sz="4" w:space="0" w:color="auto"/>
              <w:bottom w:val="single" w:sz="4" w:space="0" w:color="auto"/>
              <w:right w:val="single" w:sz="4" w:space="0" w:color="auto"/>
            </w:tcBorders>
            <w:vAlign w:val="center"/>
            <w:hideMark/>
          </w:tcPr>
          <w:p w14:paraId="41114F63" w14:textId="77777777" w:rsidR="00002C04" w:rsidRPr="007C7C9C" w:rsidRDefault="00002C04">
            <w:pPr>
              <w:spacing w:after="0" w:line="240" w:lineRule="auto"/>
              <w:rPr>
                <w:rFonts w:ascii="Arial" w:eastAsia="Times New Roman" w:hAnsi="Arial" w:cs="B Zar"/>
                <w:color w:val="000000"/>
                <w:sz w:val="24"/>
                <w:szCs w:val="24"/>
                <w:rtl/>
              </w:rPr>
            </w:pPr>
            <w:r w:rsidRPr="007C7C9C">
              <w:rPr>
                <w:rFonts w:ascii="Arial" w:eastAsia="Times New Roman" w:hAnsi="Arial" w:cs="B Zar" w:hint="cs"/>
                <w:color w:val="000000"/>
                <w:sz w:val="24"/>
                <w:szCs w:val="24"/>
              </w:rPr>
              <w:t>2</w:t>
            </w:r>
          </w:p>
        </w:tc>
        <w:tc>
          <w:tcPr>
            <w:tcW w:w="2977" w:type="dxa"/>
            <w:tcBorders>
              <w:top w:val="nil"/>
              <w:left w:val="single" w:sz="4" w:space="0" w:color="auto"/>
              <w:bottom w:val="single" w:sz="4" w:space="0" w:color="auto"/>
              <w:right w:val="single" w:sz="4" w:space="0" w:color="auto"/>
            </w:tcBorders>
            <w:vAlign w:val="center"/>
            <w:hideMark/>
          </w:tcPr>
          <w:p w14:paraId="501F6AD2"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Pr>
              <w:t>1,952,434</w:t>
            </w:r>
          </w:p>
        </w:tc>
        <w:tc>
          <w:tcPr>
            <w:tcW w:w="3119" w:type="dxa"/>
            <w:tcBorders>
              <w:top w:val="nil"/>
              <w:left w:val="single" w:sz="4" w:space="0" w:color="auto"/>
              <w:bottom w:val="single" w:sz="4" w:space="0" w:color="auto"/>
              <w:right w:val="single" w:sz="4" w:space="0" w:color="auto"/>
            </w:tcBorders>
            <w:noWrap/>
            <w:vAlign w:val="center"/>
            <w:hideMark/>
          </w:tcPr>
          <w:p w14:paraId="6051DCAB"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Pr>
              <w:t>1.0</w:t>
            </w:r>
          </w:p>
        </w:tc>
      </w:tr>
      <w:tr w:rsidR="00002C04" w:rsidRPr="007C7C9C" w14:paraId="608E2C8A" w14:textId="77777777">
        <w:trPr>
          <w:trHeight w:val="420"/>
        </w:trPr>
        <w:tc>
          <w:tcPr>
            <w:tcW w:w="1984" w:type="dxa"/>
            <w:tcBorders>
              <w:top w:val="nil"/>
              <w:left w:val="single" w:sz="4" w:space="0" w:color="auto"/>
              <w:bottom w:val="single" w:sz="4" w:space="0" w:color="auto"/>
              <w:right w:val="single" w:sz="4" w:space="0" w:color="auto"/>
            </w:tcBorders>
            <w:shd w:val="clear" w:color="000000" w:fill="E7E6E6"/>
            <w:noWrap/>
            <w:vAlign w:val="center"/>
            <w:hideMark/>
          </w:tcPr>
          <w:p w14:paraId="64AA9F51"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tl/>
              </w:rPr>
              <w:t>کهگیلویه و بویراحمد</w:t>
            </w:r>
          </w:p>
        </w:tc>
        <w:tc>
          <w:tcPr>
            <w:tcW w:w="2268" w:type="dxa"/>
            <w:tcBorders>
              <w:top w:val="nil"/>
              <w:left w:val="single" w:sz="4" w:space="0" w:color="auto"/>
              <w:bottom w:val="single" w:sz="4" w:space="0" w:color="auto"/>
              <w:right w:val="single" w:sz="4" w:space="0" w:color="auto"/>
            </w:tcBorders>
            <w:vAlign w:val="center"/>
            <w:hideMark/>
          </w:tcPr>
          <w:p w14:paraId="00AEDF5D" w14:textId="77777777" w:rsidR="00002C04" w:rsidRPr="007C7C9C" w:rsidRDefault="00002C04">
            <w:pPr>
              <w:spacing w:after="0" w:line="240" w:lineRule="auto"/>
              <w:rPr>
                <w:rFonts w:ascii="Arial" w:eastAsia="Times New Roman" w:hAnsi="Arial" w:cs="B Zar"/>
                <w:color w:val="000000"/>
                <w:sz w:val="24"/>
                <w:szCs w:val="24"/>
                <w:rtl/>
              </w:rPr>
            </w:pPr>
            <w:r w:rsidRPr="007C7C9C">
              <w:rPr>
                <w:rFonts w:ascii="Arial" w:eastAsia="Times New Roman" w:hAnsi="Arial" w:cs="B Zar" w:hint="cs"/>
                <w:color w:val="000000"/>
                <w:sz w:val="24"/>
                <w:szCs w:val="24"/>
              </w:rPr>
              <w:t>2</w:t>
            </w:r>
          </w:p>
        </w:tc>
        <w:tc>
          <w:tcPr>
            <w:tcW w:w="2977" w:type="dxa"/>
            <w:tcBorders>
              <w:top w:val="nil"/>
              <w:left w:val="single" w:sz="4" w:space="0" w:color="auto"/>
              <w:bottom w:val="single" w:sz="4" w:space="0" w:color="auto"/>
              <w:right w:val="single" w:sz="4" w:space="0" w:color="auto"/>
            </w:tcBorders>
            <w:vAlign w:val="center"/>
            <w:hideMark/>
          </w:tcPr>
          <w:p w14:paraId="4FBBACB4"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Pr>
              <w:t>713,052</w:t>
            </w:r>
          </w:p>
        </w:tc>
        <w:tc>
          <w:tcPr>
            <w:tcW w:w="3119" w:type="dxa"/>
            <w:tcBorders>
              <w:top w:val="nil"/>
              <w:left w:val="single" w:sz="4" w:space="0" w:color="auto"/>
              <w:bottom w:val="single" w:sz="4" w:space="0" w:color="auto"/>
              <w:right w:val="single" w:sz="4" w:space="0" w:color="auto"/>
            </w:tcBorders>
            <w:noWrap/>
            <w:vAlign w:val="center"/>
            <w:hideMark/>
          </w:tcPr>
          <w:p w14:paraId="6DDD5EE3"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Pr>
              <w:t>2.8</w:t>
            </w:r>
          </w:p>
        </w:tc>
      </w:tr>
      <w:tr w:rsidR="00002C04" w:rsidRPr="007C7C9C" w14:paraId="258591FA" w14:textId="77777777">
        <w:trPr>
          <w:trHeight w:val="420"/>
        </w:trPr>
        <w:tc>
          <w:tcPr>
            <w:tcW w:w="1984" w:type="dxa"/>
            <w:tcBorders>
              <w:top w:val="nil"/>
              <w:left w:val="single" w:sz="4" w:space="0" w:color="auto"/>
              <w:bottom w:val="single" w:sz="4" w:space="0" w:color="auto"/>
              <w:right w:val="single" w:sz="4" w:space="0" w:color="auto"/>
            </w:tcBorders>
            <w:shd w:val="clear" w:color="000000" w:fill="E7E6E6"/>
            <w:noWrap/>
            <w:vAlign w:val="center"/>
            <w:hideMark/>
          </w:tcPr>
          <w:p w14:paraId="494F908F"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tl/>
              </w:rPr>
              <w:t>گلستان</w:t>
            </w:r>
          </w:p>
        </w:tc>
        <w:tc>
          <w:tcPr>
            <w:tcW w:w="2268" w:type="dxa"/>
            <w:tcBorders>
              <w:top w:val="nil"/>
              <w:left w:val="single" w:sz="4" w:space="0" w:color="auto"/>
              <w:bottom w:val="single" w:sz="4" w:space="0" w:color="auto"/>
              <w:right w:val="single" w:sz="4" w:space="0" w:color="auto"/>
            </w:tcBorders>
            <w:vAlign w:val="center"/>
            <w:hideMark/>
          </w:tcPr>
          <w:p w14:paraId="0C69A368" w14:textId="77777777" w:rsidR="00002C04" w:rsidRPr="007C7C9C" w:rsidRDefault="00002C04">
            <w:pPr>
              <w:spacing w:after="0" w:line="240" w:lineRule="auto"/>
              <w:rPr>
                <w:rFonts w:ascii="Arial" w:eastAsia="Times New Roman" w:hAnsi="Arial" w:cs="B Zar"/>
                <w:color w:val="000000"/>
                <w:sz w:val="24"/>
                <w:szCs w:val="24"/>
                <w:rtl/>
              </w:rPr>
            </w:pPr>
            <w:r w:rsidRPr="007C7C9C">
              <w:rPr>
                <w:rFonts w:ascii="Arial" w:eastAsia="Times New Roman" w:hAnsi="Arial" w:cs="B Zar" w:hint="cs"/>
                <w:color w:val="000000"/>
                <w:sz w:val="24"/>
                <w:szCs w:val="24"/>
              </w:rPr>
              <w:t>3</w:t>
            </w:r>
          </w:p>
        </w:tc>
        <w:tc>
          <w:tcPr>
            <w:tcW w:w="2977" w:type="dxa"/>
            <w:tcBorders>
              <w:top w:val="nil"/>
              <w:left w:val="single" w:sz="4" w:space="0" w:color="auto"/>
              <w:bottom w:val="single" w:sz="4" w:space="0" w:color="auto"/>
              <w:right w:val="single" w:sz="4" w:space="0" w:color="auto"/>
            </w:tcBorders>
            <w:vAlign w:val="center"/>
            <w:hideMark/>
          </w:tcPr>
          <w:p w14:paraId="4BAE7E02"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Pr>
              <w:t>1,868,819</w:t>
            </w:r>
          </w:p>
        </w:tc>
        <w:tc>
          <w:tcPr>
            <w:tcW w:w="3119" w:type="dxa"/>
            <w:tcBorders>
              <w:top w:val="nil"/>
              <w:left w:val="single" w:sz="4" w:space="0" w:color="auto"/>
              <w:bottom w:val="single" w:sz="4" w:space="0" w:color="auto"/>
              <w:right w:val="single" w:sz="4" w:space="0" w:color="auto"/>
            </w:tcBorders>
            <w:noWrap/>
            <w:vAlign w:val="center"/>
            <w:hideMark/>
          </w:tcPr>
          <w:p w14:paraId="0024F988"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Pr>
              <w:t>1.6</w:t>
            </w:r>
          </w:p>
        </w:tc>
      </w:tr>
      <w:tr w:rsidR="00002C04" w:rsidRPr="007C7C9C" w14:paraId="493AF40F" w14:textId="77777777">
        <w:trPr>
          <w:trHeight w:val="420"/>
        </w:trPr>
        <w:tc>
          <w:tcPr>
            <w:tcW w:w="1984" w:type="dxa"/>
            <w:tcBorders>
              <w:top w:val="nil"/>
              <w:left w:val="single" w:sz="4" w:space="0" w:color="auto"/>
              <w:bottom w:val="single" w:sz="4" w:space="0" w:color="auto"/>
              <w:right w:val="single" w:sz="4" w:space="0" w:color="auto"/>
            </w:tcBorders>
            <w:shd w:val="clear" w:color="000000" w:fill="E7E6E6"/>
            <w:noWrap/>
            <w:vAlign w:val="center"/>
            <w:hideMark/>
          </w:tcPr>
          <w:p w14:paraId="103DE6D0"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tl/>
              </w:rPr>
              <w:t>گیلان</w:t>
            </w:r>
          </w:p>
        </w:tc>
        <w:tc>
          <w:tcPr>
            <w:tcW w:w="2268" w:type="dxa"/>
            <w:tcBorders>
              <w:top w:val="nil"/>
              <w:left w:val="single" w:sz="4" w:space="0" w:color="auto"/>
              <w:bottom w:val="single" w:sz="4" w:space="0" w:color="auto"/>
              <w:right w:val="single" w:sz="4" w:space="0" w:color="auto"/>
            </w:tcBorders>
            <w:vAlign w:val="center"/>
            <w:hideMark/>
          </w:tcPr>
          <w:p w14:paraId="31CC63E6" w14:textId="77777777" w:rsidR="00002C04" w:rsidRPr="007C7C9C" w:rsidRDefault="00002C04">
            <w:pPr>
              <w:spacing w:after="0" w:line="240" w:lineRule="auto"/>
              <w:rPr>
                <w:rFonts w:ascii="Arial" w:eastAsia="Times New Roman" w:hAnsi="Arial" w:cs="B Zar"/>
                <w:color w:val="000000"/>
                <w:sz w:val="24"/>
                <w:szCs w:val="24"/>
                <w:rtl/>
              </w:rPr>
            </w:pPr>
            <w:r w:rsidRPr="007C7C9C">
              <w:rPr>
                <w:rFonts w:ascii="Arial" w:eastAsia="Times New Roman" w:hAnsi="Arial" w:cs="B Zar" w:hint="cs"/>
                <w:color w:val="000000"/>
                <w:sz w:val="24"/>
                <w:szCs w:val="24"/>
              </w:rPr>
              <w:t>2</w:t>
            </w:r>
          </w:p>
        </w:tc>
        <w:tc>
          <w:tcPr>
            <w:tcW w:w="2977" w:type="dxa"/>
            <w:tcBorders>
              <w:top w:val="nil"/>
              <w:left w:val="single" w:sz="4" w:space="0" w:color="auto"/>
              <w:bottom w:val="single" w:sz="4" w:space="0" w:color="auto"/>
              <w:right w:val="single" w:sz="4" w:space="0" w:color="auto"/>
            </w:tcBorders>
            <w:vAlign w:val="center"/>
            <w:hideMark/>
          </w:tcPr>
          <w:p w14:paraId="09213A16"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Pr>
              <w:t>2,530,696</w:t>
            </w:r>
          </w:p>
        </w:tc>
        <w:tc>
          <w:tcPr>
            <w:tcW w:w="3119" w:type="dxa"/>
            <w:tcBorders>
              <w:top w:val="nil"/>
              <w:left w:val="single" w:sz="4" w:space="0" w:color="auto"/>
              <w:bottom w:val="single" w:sz="4" w:space="0" w:color="auto"/>
              <w:right w:val="single" w:sz="4" w:space="0" w:color="auto"/>
            </w:tcBorders>
            <w:noWrap/>
            <w:vAlign w:val="center"/>
            <w:hideMark/>
          </w:tcPr>
          <w:p w14:paraId="5ABE1510"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Pr>
              <w:t>0.8</w:t>
            </w:r>
          </w:p>
        </w:tc>
      </w:tr>
      <w:tr w:rsidR="00002C04" w:rsidRPr="007C7C9C" w14:paraId="3DD04461" w14:textId="77777777">
        <w:trPr>
          <w:trHeight w:val="420"/>
        </w:trPr>
        <w:tc>
          <w:tcPr>
            <w:tcW w:w="1984" w:type="dxa"/>
            <w:tcBorders>
              <w:top w:val="nil"/>
              <w:left w:val="single" w:sz="4" w:space="0" w:color="auto"/>
              <w:bottom w:val="single" w:sz="4" w:space="0" w:color="auto"/>
              <w:right w:val="single" w:sz="4" w:space="0" w:color="auto"/>
            </w:tcBorders>
            <w:shd w:val="clear" w:color="000000" w:fill="E7E6E6"/>
            <w:noWrap/>
            <w:vAlign w:val="center"/>
            <w:hideMark/>
          </w:tcPr>
          <w:p w14:paraId="75B1B6D7"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tl/>
              </w:rPr>
              <w:t>لرستان</w:t>
            </w:r>
          </w:p>
        </w:tc>
        <w:tc>
          <w:tcPr>
            <w:tcW w:w="2268" w:type="dxa"/>
            <w:tcBorders>
              <w:top w:val="nil"/>
              <w:left w:val="single" w:sz="4" w:space="0" w:color="auto"/>
              <w:bottom w:val="single" w:sz="4" w:space="0" w:color="auto"/>
              <w:right w:val="single" w:sz="4" w:space="0" w:color="auto"/>
            </w:tcBorders>
            <w:vAlign w:val="center"/>
            <w:hideMark/>
          </w:tcPr>
          <w:p w14:paraId="3DC05CAD" w14:textId="77777777" w:rsidR="00002C04" w:rsidRPr="007C7C9C" w:rsidRDefault="00002C04">
            <w:pPr>
              <w:spacing w:after="0" w:line="240" w:lineRule="auto"/>
              <w:rPr>
                <w:rFonts w:ascii="Arial" w:eastAsia="Times New Roman" w:hAnsi="Arial" w:cs="B Zar"/>
                <w:color w:val="000000"/>
                <w:sz w:val="24"/>
                <w:szCs w:val="24"/>
                <w:rtl/>
              </w:rPr>
            </w:pPr>
            <w:r w:rsidRPr="007C7C9C">
              <w:rPr>
                <w:rFonts w:ascii="Arial" w:eastAsia="Times New Roman" w:hAnsi="Arial" w:cs="B Zar" w:hint="cs"/>
                <w:color w:val="000000"/>
                <w:sz w:val="24"/>
                <w:szCs w:val="24"/>
              </w:rPr>
              <w:t>1</w:t>
            </w:r>
          </w:p>
        </w:tc>
        <w:tc>
          <w:tcPr>
            <w:tcW w:w="2977" w:type="dxa"/>
            <w:tcBorders>
              <w:top w:val="nil"/>
              <w:left w:val="single" w:sz="4" w:space="0" w:color="auto"/>
              <w:bottom w:val="single" w:sz="4" w:space="0" w:color="auto"/>
              <w:right w:val="single" w:sz="4" w:space="0" w:color="auto"/>
            </w:tcBorders>
            <w:vAlign w:val="center"/>
            <w:hideMark/>
          </w:tcPr>
          <w:p w14:paraId="17B03B62"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Pr>
              <w:t>1,760,649</w:t>
            </w:r>
          </w:p>
        </w:tc>
        <w:tc>
          <w:tcPr>
            <w:tcW w:w="3119" w:type="dxa"/>
            <w:tcBorders>
              <w:top w:val="nil"/>
              <w:left w:val="single" w:sz="4" w:space="0" w:color="auto"/>
              <w:bottom w:val="single" w:sz="4" w:space="0" w:color="auto"/>
              <w:right w:val="single" w:sz="4" w:space="0" w:color="auto"/>
            </w:tcBorders>
            <w:noWrap/>
            <w:vAlign w:val="center"/>
            <w:hideMark/>
          </w:tcPr>
          <w:p w14:paraId="5EE2CC9B"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Pr>
              <w:t>0.6</w:t>
            </w:r>
          </w:p>
        </w:tc>
      </w:tr>
      <w:tr w:rsidR="00002C04" w:rsidRPr="007C7C9C" w14:paraId="24696AD1" w14:textId="77777777">
        <w:trPr>
          <w:trHeight w:val="420"/>
        </w:trPr>
        <w:tc>
          <w:tcPr>
            <w:tcW w:w="1984" w:type="dxa"/>
            <w:tcBorders>
              <w:top w:val="nil"/>
              <w:left w:val="single" w:sz="4" w:space="0" w:color="auto"/>
              <w:bottom w:val="single" w:sz="4" w:space="0" w:color="auto"/>
              <w:right w:val="single" w:sz="4" w:space="0" w:color="auto"/>
            </w:tcBorders>
            <w:shd w:val="clear" w:color="000000" w:fill="E7E6E6"/>
            <w:noWrap/>
            <w:vAlign w:val="center"/>
            <w:hideMark/>
          </w:tcPr>
          <w:p w14:paraId="79DC108E"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tl/>
              </w:rPr>
              <w:t>مازندران</w:t>
            </w:r>
          </w:p>
        </w:tc>
        <w:tc>
          <w:tcPr>
            <w:tcW w:w="2268" w:type="dxa"/>
            <w:tcBorders>
              <w:top w:val="nil"/>
              <w:left w:val="single" w:sz="4" w:space="0" w:color="auto"/>
              <w:bottom w:val="single" w:sz="4" w:space="0" w:color="auto"/>
              <w:right w:val="single" w:sz="4" w:space="0" w:color="auto"/>
            </w:tcBorders>
            <w:vAlign w:val="center"/>
            <w:hideMark/>
          </w:tcPr>
          <w:p w14:paraId="0A741731" w14:textId="77777777" w:rsidR="00002C04" w:rsidRPr="007C7C9C" w:rsidRDefault="00002C04">
            <w:pPr>
              <w:spacing w:after="0" w:line="240" w:lineRule="auto"/>
              <w:rPr>
                <w:rFonts w:ascii="Arial" w:eastAsia="Times New Roman" w:hAnsi="Arial" w:cs="B Zar"/>
                <w:color w:val="000000"/>
                <w:sz w:val="24"/>
                <w:szCs w:val="24"/>
                <w:rtl/>
              </w:rPr>
            </w:pPr>
            <w:r w:rsidRPr="007C7C9C">
              <w:rPr>
                <w:rFonts w:ascii="Arial" w:eastAsia="Times New Roman" w:hAnsi="Arial" w:cs="B Zar" w:hint="cs"/>
                <w:color w:val="000000"/>
                <w:sz w:val="24"/>
                <w:szCs w:val="24"/>
              </w:rPr>
              <w:t>6</w:t>
            </w:r>
          </w:p>
        </w:tc>
        <w:tc>
          <w:tcPr>
            <w:tcW w:w="2977" w:type="dxa"/>
            <w:tcBorders>
              <w:top w:val="nil"/>
              <w:left w:val="single" w:sz="4" w:space="0" w:color="auto"/>
              <w:bottom w:val="single" w:sz="4" w:space="0" w:color="auto"/>
              <w:right w:val="single" w:sz="4" w:space="0" w:color="auto"/>
            </w:tcBorders>
            <w:vAlign w:val="center"/>
            <w:hideMark/>
          </w:tcPr>
          <w:p w14:paraId="22AA732B"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Pr>
              <w:t>3,283,582</w:t>
            </w:r>
          </w:p>
        </w:tc>
        <w:tc>
          <w:tcPr>
            <w:tcW w:w="3119" w:type="dxa"/>
            <w:tcBorders>
              <w:top w:val="nil"/>
              <w:left w:val="single" w:sz="4" w:space="0" w:color="auto"/>
              <w:bottom w:val="single" w:sz="4" w:space="0" w:color="auto"/>
              <w:right w:val="single" w:sz="4" w:space="0" w:color="auto"/>
            </w:tcBorders>
            <w:noWrap/>
            <w:vAlign w:val="center"/>
            <w:hideMark/>
          </w:tcPr>
          <w:p w14:paraId="0010ED3A"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Pr>
              <w:t>1.8</w:t>
            </w:r>
          </w:p>
        </w:tc>
      </w:tr>
      <w:tr w:rsidR="00002C04" w:rsidRPr="007C7C9C" w14:paraId="7F0A17CB" w14:textId="77777777">
        <w:trPr>
          <w:trHeight w:val="420"/>
        </w:trPr>
        <w:tc>
          <w:tcPr>
            <w:tcW w:w="1984" w:type="dxa"/>
            <w:tcBorders>
              <w:top w:val="nil"/>
              <w:left w:val="single" w:sz="4" w:space="0" w:color="auto"/>
              <w:bottom w:val="single" w:sz="4" w:space="0" w:color="auto"/>
              <w:right w:val="single" w:sz="4" w:space="0" w:color="auto"/>
            </w:tcBorders>
            <w:shd w:val="clear" w:color="000000" w:fill="E7E6E6"/>
            <w:noWrap/>
            <w:vAlign w:val="center"/>
            <w:hideMark/>
          </w:tcPr>
          <w:p w14:paraId="7B3395DC"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tl/>
              </w:rPr>
              <w:t>مرکزی</w:t>
            </w:r>
          </w:p>
        </w:tc>
        <w:tc>
          <w:tcPr>
            <w:tcW w:w="2268" w:type="dxa"/>
            <w:tcBorders>
              <w:top w:val="nil"/>
              <w:left w:val="single" w:sz="4" w:space="0" w:color="auto"/>
              <w:bottom w:val="single" w:sz="4" w:space="0" w:color="auto"/>
              <w:right w:val="single" w:sz="4" w:space="0" w:color="auto"/>
            </w:tcBorders>
            <w:vAlign w:val="center"/>
            <w:hideMark/>
          </w:tcPr>
          <w:p w14:paraId="050920C5" w14:textId="77777777" w:rsidR="00002C04" w:rsidRPr="007C7C9C" w:rsidRDefault="00002C04">
            <w:pPr>
              <w:spacing w:after="0" w:line="240" w:lineRule="auto"/>
              <w:rPr>
                <w:rFonts w:ascii="Arial" w:eastAsia="Times New Roman" w:hAnsi="Arial" w:cs="B Zar"/>
                <w:color w:val="000000"/>
                <w:sz w:val="24"/>
                <w:szCs w:val="24"/>
                <w:rtl/>
              </w:rPr>
            </w:pPr>
            <w:r w:rsidRPr="007C7C9C">
              <w:rPr>
                <w:rFonts w:ascii="Arial" w:eastAsia="Times New Roman" w:hAnsi="Arial" w:cs="B Zar" w:hint="cs"/>
                <w:color w:val="000000"/>
                <w:sz w:val="24"/>
                <w:szCs w:val="24"/>
              </w:rPr>
              <w:t>1</w:t>
            </w:r>
          </w:p>
        </w:tc>
        <w:tc>
          <w:tcPr>
            <w:tcW w:w="2977" w:type="dxa"/>
            <w:tcBorders>
              <w:top w:val="nil"/>
              <w:left w:val="single" w:sz="4" w:space="0" w:color="auto"/>
              <w:bottom w:val="single" w:sz="4" w:space="0" w:color="auto"/>
              <w:right w:val="single" w:sz="4" w:space="0" w:color="auto"/>
            </w:tcBorders>
            <w:vAlign w:val="center"/>
            <w:hideMark/>
          </w:tcPr>
          <w:p w14:paraId="4A3AE52E"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Pr>
              <w:t>1,429,475</w:t>
            </w:r>
          </w:p>
        </w:tc>
        <w:tc>
          <w:tcPr>
            <w:tcW w:w="3119" w:type="dxa"/>
            <w:tcBorders>
              <w:top w:val="nil"/>
              <w:left w:val="single" w:sz="4" w:space="0" w:color="auto"/>
              <w:bottom w:val="single" w:sz="4" w:space="0" w:color="auto"/>
              <w:right w:val="single" w:sz="4" w:space="0" w:color="auto"/>
            </w:tcBorders>
            <w:noWrap/>
            <w:vAlign w:val="center"/>
            <w:hideMark/>
          </w:tcPr>
          <w:p w14:paraId="5076F7B7"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Pr>
              <w:t>0.7</w:t>
            </w:r>
          </w:p>
        </w:tc>
      </w:tr>
      <w:tr w:rsidR="00002C04" w:rsidRPr="007C7C9C" w14:paraId="68C26E54" w14:textId="77777777">
        <w:trPr>
          <w:trHeight w:val="420"/>
        </w:trPr>
        <w:tc>
          <w:tcPr>
            <w:tcW w:w="1984" w:type="dxa"/>
            <w:tcBorders>
              <w:top w:val="nil"/>
              <w:left w:val="single" w:sz="4" w:space="0" w:color="auto"/>
              <w:bottom w:val="single" w:sz="4" w:space="0" w:color="auto"/>
              <w:right w:val="single" w:sz="4" w:space="0" w:color="auto"/>
            </w:tcBorders>
            <w:shd w:val="clear" w:color="000000" w:fill="E7E6E6"/>
            <w:noWrap/>
            <w:vAlign w:val="center"/>
            <w:hideMark/>
          </w:tcPr>
          <w:p w14:paraId="413FD1AA"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tl/>
              </w:rPr>
              <w:t>هرمزگان</w:t>
            </w:r>
          </w:p>
        </w:tc>
        <w:tc>
          <w:tcPr>
            <w:tcW w:w="2268" w:type="dxa"/>
            <w:tcBorders>
              <w:top w:val="nil"/>
              <w:left w:val="single" w:sz="4" w:space="0" w:color="auto"/>
              <w:bottom w:val="single" w:sz="4" w:space="0" w:color="auto"/>
              <w:right w:val="single" w:sz="4" w:space="0" w:color="auto"/>
            </w:tcBorders>
            <w:vAlign w:val="center"/>
            <w:hideMark/>
          </w:tcPr>
          <w:p w14:paraId="485B379B" w14:textId="77777777" w:rsidR="00002C04" w:rsidRPr="007C7C9C" w:rsidRDefault="00002C04">
            <w:pPr>
              <w:spacing w:after="0" w:line="240" w:lineRule="auto"/>
              <w:rPr>
                <w:rFonts w:ascii="Arial" w:eastAsia="Times New Roman" w:hAnsi="Arial" w:cs="B Zar"/>
                <w:color w:val="000000"/>
                <w:sz w:val="24"/>
                <w:szCs w:val="24"/>
                <w:rtl/>
              </w:rPr>
            </w:pPr>
            <w:r w:rsidRPr="007C7C9C">
              <w:rPr>
                <w:rFonts w:ascii="Arial" w:eastAsia="Times New Roman" w:hAnsi="Arial" w:cs="B Zar" w:hint="cs"/>
                <w:color w:val="000000"/>
                <w:sz w:val="24"/>
                <w:szCs w:val="24"/>
              </w:rPr>
              <w:t>2</w:t>
            </w:r>
          </w:p>
        </w:tc>
        <w:tc>
          <w:tcPr>
            <w:tcW w:w="2977" w:type="dxa"/>
            <w:tcBorders>
              <w:top w:val="nil"/>
              <w:left w:val="single" w:sz="4" w:space="0" w:color="auto"/>
              <w:bottom w:val="single" w:sz="4" w:space="0" w:color="auto"/>
              <w:right w:val="single" w:sz="4" w:space="0" w:color="auto"/>
            </w:tcBorders>
            <w:vAlign w:val="center"/>
            <w:hideMark/>
          </w:tcPr>
          <w:p w14:paraId="6E710EC5"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Pr>
              <w:t>1,776,415</w:t>
            </w:r>
          </w:p>
        </w:tc>
        <w:tc>
          <w:tcPr>
            <w:tcW w:w="3119" w:type="dxa"/>
            <w:tcBorders>
              <w:top w:val="nil"/>
              <w:left w:val="single" w:sz="4" w:space="0" w:color="auto"/>
              <w:bottom w:val="single" w:sz="4" w:space="0" w:color="auto"/>
              <w:right w:val="single" w:sz="4" w:space="0" w:color="auto"/>
            </w:tcBorders>
            <w:noWrap/>
            <w:vAlign w:val="center"/>
            <w:hideMark/>
          </w:tcPr>
          <w:p w14:paraId="02509721"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Pr>
              <w:t>1.1</w:t>
            </w:r>
          </w:p>
        </w:tc>
      </w:tr>
      <w:tr w:rsidR="00002C04" w:rsidRPr="007C7C9C" w14:paraId="3B7F3610" w14:textId="77777777">
        <w:trPr>
          <w:trHeight w:val="420"/>
        </w:trPr>
        <w:tc>
          <w:tcPr>
            <w:tcW w:w="1984" w:type="dxa"/>
            <w:tcBorders>
              <w:top w:val="nil"/>
              <w:left w:val="single" w:sz="4" w:space="0" w:color="auto"/>
              <w:bottom w:val="single" w:sz="4" w:space="0" w:color="auto"/>
              <w:right w:val="single" w:sz="4" w:space="0" w:color="auto"/>
            </w:tcBorders>
            <w:shd w:val="clear" w:color="000000" w:fill="E7E6E6"/>
            <w:noWrap/>
            <w:vAlign w:val="center"/>
            <w:hideMark/>
          </w:tcPr>
          <w:p w14:paraId="060F8635"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tl/>
              </w:rPr>
              <w:lastRenderedPageBreak/>
              <w:t>همدان</w:t>
            </w:r>
          </w:p>
        </w:tc>
        <w:tc>
          <w:tcPr>
            <w:tcW w:w="2268" w:type="dxa"/>
            <w:tcBorders>
              <w:top w:val="nil"/>
              <w:left w:val="single" w:sz="4" w:space="0" w:color="auto"/>
              <w:bottom w:val="single" w:sz="4" w:space="0" w:color="auto"/>
              <w:right w:val="single" w:sz="4" w:space="0" w:color="auto"/>
            </w:tcBorders>
            <w:vAlign w:val="center"/>
            <w:hideMark/>
          </w:tcPr>
          <w:p w14:paraId="1C9C42C6" w14:textId="77777777" w:rsidR="00002C04" w:rsidRPr="007C7C9C" w:rsidRDefault="00002C04">
            <w:pPr>
              <w:spacing w:after="0" w:line="240" w:lineRule="auto"/>
              <w:rPr>
                <w:rFonts w:ascii="Arial" w:eastAsia="Times New Roman" w:hAnsi="Arial" w:cs="B Zar"/>
                <w:color w:val="000000"/>
                <w:sz w:val="24"/>
                <w:szCs w:val="24"/>
                <w:rtl/>
              </w:rPr>
            </w:pPr>
            <w:r w:rsidRPr="007C7C9C">
              <w:rPr>
                <w:rFonts w:ascii="Arial" w:eastAsia="Times New Roman" w:hAnsi="Arial" w:cs="B Zar" w:hint="cs"/>
                <w:color w:val="000000"/>
                <w:sz w:val="24"/>
                <w:szCs w:val="24"/>
              </w:rPr>
              <w:t>2</w:t>
            </w:r>
          </w:p>
        </w:tc>
        <w:tc>
          <w:tcPr>
            <w:tcW w:w="2977" w:type="dxa"/>
            <w:tcBorders>
              <w:top w:val="nil"/>
              <w:left w:val="single" w:sz="4" w:space="0" w:color="auto"/>
              <w:bottom w:val="single" w:sz="4" w:space="0" w:color="auto"/>
              <w:right w:val="single" w:sz="4" w:space="0" w:color="auto"/>
            </w:tcBorders>
            <w:vAlign w:val="center"/>
            <w:hideMark/>
          </w:tcPr>
          <w:p w14:paraId="31BA5D27"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Pr>
              <w:t>1,738,234</w:t>
            </w:r>
          </w:p>
        </w:tc>
        <w:tc>
          <w:tcPr>
            <w:tcW w:w="3119" w:type="dxa"/>
            <w:tcBorders>
              <w:top w:val="nil"/>
              <w:left w:val="single" w:sz="4" w:space="0" w:color="auto"/>
              <w:bottom w:val="single" w:sz="4" w:space="0" w:color="auto"/>
              <w:right w:val="single" w:sz="4" w:space="0" w:color="auto"/>
            </w:tcBorders>
            <w:noWrap/>
            <w:vAlign w:val="center"/>
            <w:hideMark/>
          </w:tcPr>
          <w:p w14:paraId="559475FC"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Pr>
              <w:t>1.2</w:t>
            </w:r>
          </w:p>
        </w:tc>
      </w:tr>
      <w:tr w:rsidR="00002C04" w:rsidRPr="007C7C9C" w14:paraId="74E06117" w14:textId="77777777">
        <w:trPr>
          <w:trHeight w:val="420"/>
        </w:trPr>
        <w:tc>
          <w:tcPr>
            <w:tcW w:w="1984" w:type="dxa"/>
            <w:tcBorders>
              <w:top w:val="nil"/>
              <w:left w:val="single" w:sz="4" w:space="0" w:color="auto"/>
              <w:bottom w:val="single" w:sz="4" w:space="0" w:color="auto"/>
              <w:right w:val="single" w:sz="4" w:space="0" w:color="auto"/>
            </w:tcBorders>
            <w:shd w:val="clear" w:color="000000" w:fill="E7E6E6"/>
            <w:noWrap/>
            <w:vAlign w:val="center"/>
            <w:hideMark/>
          </w:tcPr>
          <w:p w14:paraId="1A49E4C6"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tl/>
              </w:rPr>
              <w:t>یزد</w:t>
            </w:r>
          </w:p>
        </w:tc>
        <w:tc>
          <w:tcPr>
            <w:tcW w:w="2268" w:type="dxa"/>
            <w:tcBorders>
              <w:top w:val="nil"/>
              <w:left w:val="single" w:sz="4" w:space="0" w:color="auto"/>
              <w:bottom w:val="single" w:sz="4" w:space="0" w:color="auto"/>
              <w:right w:val="single" w:sz="4" w:space="0" w:color="auto"/>
            </w:tcBorders>
            <w:vAlign w:val="center"/>
            <w:hideMark/>
          </w:tcPr>
          <w:p w14:paraId="1FDA350E" w14:textId="77777777" w:rsidR="00002C04" w:rsidRPr="007C7C9C" w:rsidRDefault="00002C04">
            <w:pPr>
              <w:spacing w:after="0" w:line="240" w:lineRule="auto"/>
              <w:rPr>
                <w:rFonts w:ascii="Arial" w:eastAsia="Times New Roman" w:hAnsi="Arial" w:cs="B Zar"/>
                <w:color w:val="000000"/>
                <w:sz w:val="24"/>
                <w:szCs w:val="24"/>
                <w:rtl/>
              </w:rPr>
            </w:pPr>
            <w:r w:rsidRPr="007C7C9C">
              <w:rPr>
                <w:rFonts w:ascii="Arial" w:eastAsia="Times New Roman" w:hAnsi="Arial" w:cs="B Zar" w:hint="cs"/>
                <w:color w:val="000000"/>
                <w:sz w:val="24"/>
                <w:szCs w:val="24"/>
              </w:rPr>
              <w:t>4</w:t>
            </w:r>
          </w:p>
        </w:tc>
        <w:tc>
          <w:tcPr>
            <w:tcW w:w="2977" w:type="dxa"/>
            <w:tcBorders>
              <w:top w:val="nil"/>
              <w:left w:val="single" w:sz="4" w:space="0" w:color="auto"/>
              <w:bottom w:val="single" w:sz="4" w:space="0" w:color="auto"/>
              <w:right w:val="single" w:sz="4" w:space="0" w:color="auto"/>
            </w:tcBorders>
            <w:vAlign w:val="center"/>
            <w:hideMark/>
          </w:tcPr>
          <w:p w14:paraId="11322B9C"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Pr>
              <w:t>1,138,533</w:t>
            </w:r>
          </w:p>
        </w:tc>
        <w:tc>
          <w:tcPr>
            <w:tcW w:w="3119" w:type="dxa"/>
            <w:tcBorders>
              <w:top w:val="nil"/>
              <w:left w:val="single" w:sz="4" w:space="0" w:color="auto"/>
              <w:bottom w:val="single" w:sz="4" w:space="0" w:color="auto"/>
              <w:right w:val="single" w:sz="4" w:space="0" w:color="auto"/>
            </w:tcBorders>
            <w:noWrap/>
            <w:vAlign w:val="center"/>
            <w:hideMark/>
          </w:tcPr>
          <w:p w14:paraId="4CBFCB20"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Pr>
              <w:t>3.5</w:t>
            </w:r>
          </w:p>
        </w:tc>
      </w:tr>
      <w:tr w:rsidR="00002C04" w:rsidRPr="007C7C9C" w14:paraId="2414E896" w14:textId="77777777">
        <w:trPr>
          <w:trHeight w:val="420"/>
        </w:trPr>
        <w:tc>
          <w:tcPr>
            <w:tcW w:w="1984" w:type="dxa"/>
            <w:tcBorders>
              <w:top w:val="nil"/>
              <w:left w:val="single" w:sz="4" w:space="0" w:color="auto"/>
              <w:bottom w:val="single" w:sz="4" w:space="0" w:color="auto"/>
              <w:right w:val="single" w:sz="4" w:space="0" w:color="auto"/>
            </w:tcBorders>
            <w:shd w:val="clear" w:color="000000" w:fill="E7E6E6"/>
            <w:noWrap/>
            <w:vAlign w:val="center"/>
            <w:hideMark/>
          </w:tcPr>
          <w:p w14:paraId="5EF9A0B8"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tl/>
              </w:rPr>
              <w:t>شمار کل</w:t>
            </w:r>
          </w:p>
        </w:tc>
        <w:tc>
          <w:tcPr>
            <w:tcW w:w="2268" w:type="dxa"/>
            <w:tcBorders>
              <w:top w:val="nil"/>
              <w:left w:val="single" w:sz="4" w:space="0" w:color="auto"/>
              <w:bottom w:val="single" w:sz="4" w:space="0" w:color="auto"/>
              <w:right w:val="single" w:sz="4" w:space="0" w:color="auto"/>
            </w:tcBorders>
            <w:shd w:val="clear" w:color="000000" w:fill="E7E6E6"/>
            <w:noWrap/>
            <w:vAlign w:val="center"/>
            <w:hideMark/>
          </w:tcPr>
          <w:p w14:paraId="2997AC4E" w14:textId="77777777" w:rsidR="00002C04" w:rsidRPr="007C7C9C" w:rsidRDefault="00002C04">
            <w:pPr>
              <w:spacing w:after="0" w:line="240" w:lineRule="auto"/>
              <w:rPr>
                <w:rFonts w:ascii="Arial" w:eastAsia="Times New Roman" w:hAnsi="Arial" w:cs="B Zar"/>
                <w:color w:val="000000"/>
                <w:sz w:val="24"/>
                <w:szCs w:val="24"/>
                <w:rtl/>
              </w:rPr>
            </w:pPr>
            <w:r w:rsidRPr="007C7C9C">
              <w:rPr>
                <w:rFonts w:ascii="Arial" w:eastAsia="Times New Roman" w:hAnsi="Arial" w:cs="B Zar" w:hint="cs"/>
                <w:color w:val="000000"/>
                <w:sz w:val="24"/>
                <w:szCs w:val="24"/>
              </w:rPr>
              <w:t>178</w:t>
            </w:r>
          </w:p>
        </w:tc>
        <w:tc>
          <w:tcPr>
            <w:tcW w:w="2977" w:type="dxa"/>
            <w:tcBorders>
              <w:top w:val="nil"/>
              <w:left w:val="single" w:sz="4" w:space="0" w:color="auto"/>
              <w:bottom w:val="single" w:sz="4" w:space="0" w:color="auto"/>
              <w:right w:val="single" w:sz="4" w:space="0" w:color="auto"/>
            </w:tcBorders>
            <w:shd w:val="clear" w:color="000000" w:fill="E7E6E6"/>
            <w:noWrap/>
            <w:vAlign w:val="center"/>
            <w:hideMark/>
          </w:tcPr>
          <w:p w14:paraId="3AB9F0AC"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Pr>
              <w:t>79,926,270</w:t>
            </w:r>
          </w:p>
        </w:tc>
        <w:tc>
          <w:tcPr>
            <w:tcW w:w="3119" w:type="dxa"/>
            <w:tcBorders>
              <w:top w:val="nil"/>
              <w:left w:val="single" w:sz="4" w:space="0" w:color="auto"/>
              <w:bottom w:val="single" w:sz="4" w:space="0" w:color="auto"/>
              <w:right w:val="single" w:sz="4" w:space="0" w:color="auto"/>
            </w:tcBorders>
            <w:shd w:val="clear" w:color="000000" w:fill="E7E6E6"/>
            <w:noWrap/>
            <w:vAlign w:val="center"/>
            <w:hideMark/>
          </w:tcPr>
          <w:p w14:paraId="0A52C324" w14:textId="77777777" w:rsidR="00002C04" w:rsidRPr="007C7C9C" w:rsidRDefault="00002C04">
            <w:pPr>
              <w:spacing w:after="0" w:line="240" w:lineRule="auto"/>
              <w:rPr>
                <w:rFonts w:ascii="Arial" w:eastAsia="Times New Roman" w:hAnsi="Arial" w:cs="B Zar"/>
                <w:color w:val="000000"/>
                <w:sz w:val="24"/>
                <w:szCs w:val="24"/>
              </w:rPr>
            </w:pPr>
            <w:r w:rsidRPr="007C7C9C">
              <w:rPr>
                <w:rFonts w:ascii="Arial" w:eastAsia="Times New Roman" w:hAnsi="Arial" w:cs="B Zar" w:hint="cs"/>
                <w:color w:val="000000"/>
                <w:sz w:val="24"/>
                <w:szCs w:val="24"/>
              </w:rPr>
              <w:t>2.2</w:t>
            </w:r>
          </w:p>
        </w:tc>
      </w:tr>
    </w:tbl>
    <w:p w14:paraId="512B9849" w14:textId="77777777" w:rsidR="00002C04" w:rsidRDefault="00002C04" w:rsidP="00002C04"/>
    <w:p w14:paraId="107E018A" w14:textId="77777777" w:rsidR="00E31DC8" w:rsidRPr="00DF5DFC" w:rsidRDefault="00E31DC8" w:rsidP="003A69E3">
      <w:pPr>
        <w:widowControl w:val="0"/>
        <w:bidi w:val="0"/>
        <w:spacing w:after="0" w:line="480" w:lineRule="auto"/>
        <w:rPr>
          <w:rFonts w:ascii="Times New Roman" w:hAnsi="Times New Roman" w:cs="B Nazanin"/>
          <w:color w:val="000000"/>
          <w:sz w:val="24"/>
          <w:szCs w:val="24"/>
        </w:rPr>
      </w:pPr>
    </w:p>
    <w:sectPr w:rsidR="00E31DC8" w:rsidRPr="00DF5DFC" w:rsidSect="00D901D5">
      <w:pgSz w:w="11906" w:h="16838"/>
      <w:pgMar w:top="567" w:right="1133" w:bottom="1440" w:left="567" w:header="720" w:footer="720" w:gutter="0"/>
      <w:cols w:space="720"/>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B187A8" w14:textId="77777777" w:rsidR="009C6C06" w:rsidRDefault="009C6C06" w:rsidP="00C94EFB">
      <w:pPr>
        <w:spacing w:after="0" w:line="240" w:lineRule="auto"/>
      </w:pPr>
      <w:r>
        <w:separator/>
      </w:r>
    </w:p>
  </w:endnote>
  <w:endnote w:type="continuationSeparator" w:id="0">
    <w:p w14:paraId="0F869100" w14:textId="77777777" w:rsidR="009C6C06" w:rsidRDefault="009C6C06" w:rsidP="00C94E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askervilleBook-Regular">
    <w:altName w:val="Baskerville Old Face"/>
    <w:panose1 w:val="00000000000000000000"/>
    <w:charset w:val="00"/>
    <w:family w:val="roman"/>
    <w:notTrueType/>
    <w:pitch w:val="default"/>
  </w:font>
  <w:font w:name="BaskervilleBook-Italic">
    <w:altName w:val="Baskerville Old Face"/>
    <w:panose1 w:val="00000000000000000000"/>
    <w:charset w:val="00"/>
    <w:family w:val="roman"/>
    <w:notTrueType/>
    <w:pitch w:val="default"/>
  </w:font>
  <w:font w:name="B Nazanin">
    <w:altName w:val="Arial"/>
    <w:panose1 w:val="00000400000000000000"/>
    <w:charset w:val="B2"/>
    <w:family w:val="auto"/>
    <w:pitch w:val="variable"/>
    <w:sig w:usb0="00002001" w:usb1="80000000" w:usb2="00000008" w:usb3="00000000" w:csb0="00000040" w:csb1="00000000"/>
  </w:font>
  <w:font w:name="B Zar">
    <w:altName w:val="Arial"/>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002685" w14:textId="77777777" w:rsidR="009C6C06" w:rsidRDefault="009C6C06" w:rsidP="00C94EFB">
      <w:pPr>
        <w:spacing w:after="0" w:line="240" w:lineRule="auto"/>
      </w:pPr>
      <w:r>
        <w:separator/>
      </w:r>
    </w:p>
  </w:footnote>
  <w:footnote w:type="continuationSeparator" w:id="0">
    <w:p w14:paraId="090192B8" w14:textId="77777777" w:rsidR="009C6C06" w:rsidRDefault="009C6C06" w:rsidP="00C94E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24E72"/>
    <w:multiLevelType w:val="hybridMultilevel"/>
    <w:tmpl w:val="957AFDBE"/>
    <w:lvl w:ilvl="0" w:tplc="D602B87E">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5453419"/>
    <w:multiLevelType w:val="hybridMultilevel"/>
    <w:tmpl w:val="7BF61A38"/>
    <w:lvl w:ilvl="0" w:tplc="B0BC8C34">
      <w:start w:val="6"/>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561629D"/>
    <w:multiLevelType w:val="multilevel"/>
    <w:tmpl w:val="BE401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8D0329"/>
    <w:multiLevelType w:val="hybridMultilevel"/>
    <w:tmpl w:val="D9C05A96"/>
    <w:lvl w:ilvl="0" w:tplc="F490025C">
      <w:start w:val="5"/>
      <w:numFmt w:val="decimal"/>
      <w:lvlText w:val="%1."/>
      <w:lvlJc w:val="left"/>
      <w:pPr>
        <w:ind w:left="360" w:hanging="360"/>
      </w:pPr>
      <w:rPr>
        <w:rFonts w:hint="default"/>
      </w:rPr>
    </w:lvl>
    <w:lvl w:ilvl="1" w:tplc="AD9833D0">
      <w:start w:val="1"/>
      <w:numFmt w:val="arabicAbjad"/>
      <w:lvlText w:val="%2."/>
      <w:lvlJc w:val="left"/>
      <w:pPr>
        <w:ind w:left="1080" w:hanging="360"/>
      </w:pPr>
      <w:rPr>
        <w:rFonts w:hint="default"/>
      </w:rPr>
    </w:lvl>
    <w:lvl w:ilvl="2" w:tplc="89226F6A">
      <w:numFmt w:val="decimalFullWidth"/>
      <w:lvlText w:val="%3"/>
      <w:lvlJc w:val="left"/>
      <w:pPr>
        <w:ind w:left="2040" w:hanging="42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B7D77D4"/>
    <w:multiLevelType w:val="multilevel"/>
    <w:tmpl w:val="ABBA89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C930C00"/>
    <w:multiLevelType w:val="multilevel"/>
    <w:tmpl w:val="2FCC1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8267FA"/>
    <w:multiLevelType w:val="hybridMultilevel"/>
    <w:tmpl w:val="27D0E020"/>
    <w:lvl w:ilvl="0" w:tplc="0F080DD6">
      <w:start w:val="1"/>
      <w:numFmt w:val="decimalFullWidth"/>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CD24568"/>
    <w:multiLevelType w:val="hybridMultilevel"/>
    <w:tmpl w:val="413E48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08450195">
    <w:abstractNumId w:val="0"/>
  </w:num>
  <w:num w:numId="2" w16cid:durableId="810515846">
    <w:abstractNumId w:val="3"/>
  </w:num>
  <w:num w:numId="3" w16cid:durableId="1144664859">
    <w:abstractNumId w:val="1"/>
  </w:num>
  <w:num w:numId="4" w16cid:durableId="1082605465">
    <w:abstractNumId w:val="6"/>
  </w:num>
  <w:num w:numId="5" w16cid:durableId="198200794">
    <w:abstractNumId w:val="7"/>
  </w:num>
  <w:num w:numId="6" w16cid:durableId="1619488587">
    <w:abstractNumId w:val="2"/>
  </w:num>
  <w:num w:numId="7" w16cid:durableId="1810243558">
    <w:abstractNumId w:val="5"/>
  </w:num>
  <w:num w:numId="8" w16cid:durableId="20118304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ee5w2dd8v5dr7exda85azdeaa9s5atres2w&quot;&gt;sensus&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record-ids&gt;&lt;/item&gt;&lt;/Libraries&gt;"/>
  </w:docVars>
  <w:rsids>
    <w:rsidRoot w:val="002B3F18"/>
    <w:rsid w:val="00002C04"/>
    <w:rsid w:val="00003EC0"/>
    <w:rsid w:val="00003F2A"/>
    <w:rsid w:val="00005AE3"/>
    <w:rsid w:val="000127AE"/>
    <w:rsid w:val="0005351E"/>
    <w:rsid w:val="000538A3"/>
    <w:rsid w:val="00070572"/>
    <w:rsid w:val="00080D40"/>
    <w:rsid w:val="000D171A"/>
    <w:rsid w:val="000D7BDF"/>
    <w:rsid w:val="000F1980"/>
    <w:rsid w:val="00114F6E"/>
    <w:rsid w:val="00124D07"/>
    <w:rsid w:val="001501CF"/>
    <w:rsid w:val="001876FB"/>
    <w:rsid w:val="001C4E1F"/>
    <w:rsid w:val="001C7BE8"/>
    <w:rsid w:val="001D09E5"/>
    <w:rsid w:val="001E7F03"/>
    <w:rsid w:val="001F7C5A"/>
    <w:rsid w:val="00205B42"/>
    <w:rsid w:val="00221C04"/>
    <w:rsid w:val="00244FD8"/>
    <w:rsid w:val="00255BFA"/>
    <w:rsid w:val="002B39EC"/>
    <w:rsid w:val="002B3F18"/>
    <w:rsid w:val="002C3F9A"/>
    <w:rsid w:val="002E6A11"/>
    <w:rsid w:val="00364747"/>
    <w:rsid w:val="00366FBD"/>
    <w:rsid w:val="003748CE"/>
    <w:rsid w:val="00376CD2"/>
    <w:rsid w:val="00395D53"/>
    <w:rsid w:val="003A205E"/>
    <w:rsid w:val="003A69E3"/>
    <w:rsid w:val="003D3C7C"/>
    <w:rsid w:val="003D5073"/>
    <w:rsid w:val="003E589E"/>
    <w:rsid w:val="00401735"/>
    <w:rsid w:val="00412F31"/>
    <w:rsid w:val="00462A68"/>
    <w:rsid w:val="00475EEA"/>
    <w:rsid w:val="00494ED4"/>
    <w:rsid w:val="004A4EFA"/>
    <w:rsid w:val="004B4E84"/>
    <w:rsid w:val="004D02C2"/>
    <w:rsid w:val="004F2F28"/>
    <w:rsid w:val="00557CCD"/>
    <w:rsid w:val="00561674"/>
    <w:rsid w:val="00584A8B"/>
    <w:rsid w:val="00590B0A"/>
    <w:rsid w:val="005A714F"/>
    <w:rsid w:val="005F3754"/>
    <w:rsid w:val="0061372E"/>
    <w:rsid w:val="00657E01"/>
    <w:rsid w:val="006875A4"/>
    <w:rsid w:val="006A0890"/>
    <w:rsid w:val="006B3B6D"/>
    <w:rsid w:val="006D3DED"/>
    <w:rsid w:val="006D7983"/>
    <w:rsid w:val="00704963"/>
    <w:rsid w:val="0071227A"/>
    <w:rsid w:val="00734067"/>
    <w:rsid w:val="00737107"/>
    <w:rsid w:val="00741890"/>
    <w:rsid w:val="00745740"/>
    <w:rsid w:val="00755F90"/>
    <w:rsid w:val="00775C37"/>
    <w:rsid w:val="00792AA2"/>
    <w:rsid w:val="00794273"/>
    <w:rsid w:val="007C154B"/>
    <w:rsid w:val="007C7C9C"/>
    <w:rsid w:val="00810416"/>
    <w:rsid w:val="00825DA0"/>
    <w:rsid w:val="00882F6F"/>
    <w:rsid w:val="008864AD"/>
    <w:rsid w:val="00904DC2"/>
    <w:rsid w:val="0093494E"/>
    <w:rsid w:val="009428C3"/>
    <w:rsid w:val="00956A72"/>
    <w:rsid w:val="00974D9F"/>
    <w:rsid w:val="009A622B"/>
    <w:rsid w:val="009B1831"/>
    <w:rsid w:val="009C6C06"/>
    <w:rsid w:val="00A33CFC"/>
    <w:rsid w:val="00A364EE"/>
    <w:rsid w:val="00A445E6"/>
    <w:rsid w:val="00A75EFF"/>
    <w:rsid w:val="00A76E66"/>
    <w:rsid w:val="00A90A83"/>
    <w:rsid w:val="00AD702C"/>
    <w:rsid w:val="00AE2110"/>
    <w:rsid w:val="00B231F3"/>
    <w:rsid w:val="00B456D4"/>
    <w:rsid w:val="00B7725D"/>
    <w:rsid w:val="00B8140C"/>
    <w:rsid w:val="00B90816"/>
    <w:rsid w:val="00BB1FAF"/>
    <w:rsid w:val="00BB49C0"/>
    <w:rsid w:val="00BD4FAF"/>
    <w:rsid w:val="00C25EFE"/>
    <w:rsid w:val="00C40944"/>
    <w:rsid w:val="00C94EFB"/>
    <w:rsid w:val="00CB2C5E"/>
    <w:rsid w:val="00CE56B6"/>
    <w:rsid w:val="00CF476A"/>
    <w:rsid w:val="00D04E39"/>
    <w:rsid w:val="00D40361"/>
    <w:rsid w:val="00D579AD"/>
    <w:rsid w:val="00D64604"/>
    <w:rsid w:val="00D756D4"/>
    <w:rsid w:val="00D901D5"/>
    <w:rsid w:val="00D92380"/>
    <w:rsid w:val="00D9767F"/>
    <w:rsid w:val="00DA142B"/>
    <w:rsid w:val="00DB647D"/>
    <w:rsid w:val="00DC3E14"/>
    <w:rsid w:val="00DC78E5"/>
    <w:rsid w:val="00DF5DFC"/>
    <w:rsid w:val="00E13609"/>
    <w:rsid w:val="00E31DC8"/>
    <w:rsid w:val="00E63269"/>
    <w:rsid w:val="00ED4D00"/>
    <w:rsid w:val="00EE6E79"/>
    <w:rsid w:val="00F0042B"/>
    <w:rsid w:val="00F00EF4"/>
    <w:rsid w:val="00F1030B"/>
    <w:rsid w:val="00F20121"/>
    <w:rsid w:val="00F63C17"/>
    <w:rsid w:val="00F7450C"/>
    <w:rsid w:val="00F77DAF"/>
    <w:rsid w:val="00FA35A1"/>
    <w:rsid w:val="00FC14A7"/>
    <w:rsid w:val="00FE6F2C"/>
    <w:rsid w:val="00FF17CB"/>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E66676"/>
  <w15:chartTrackingRefBased/>
  <w15:docId w15:val="{81A5B971-CDAD-FD44-BE35-8168A481C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fa-IR"/>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702C"/>
    <w:pPr>
      <w:bidi/>
      <w:spacing w:after="200" w:line="276" w:lineRule="auto"/>
    </w:pPr>
    <w:rPr>
      <w:sz w:val="22"/>
      <w:szCs w:val="22"/>
      <w:lang w:bidi="ar-SA"/>
    </w:rPr>
  </w:style>
  <w:style w:type="paragraph" w:styleId="Heading1">
    <w:name w:val="heading 1"/>
    <w:basedOn w:val="Normal"/>
    <w:link w:val="Heading1Char"/>
    <w:uiPriority w:val="9"/>
    <w:qFormat/>
    <w:rsid w:val="002B3F18"/>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lang w:val="x-none" w:eastAsia="x-none"/>
    </w:rPr>
  </w:style>
  <w:style w:type="paragraph" w:styleId="Heading2">
    <w:name w:val="heading 2"/>
    <w:basedOn w:val="Normal"/>
    <w:next w:val="Normal"/>
    <w:link w:val="Heading2Char"/>
    <w:uiPriority w:val="9"/>
    <w:unhideWhenUsed/>
    <w:qFormat/>
    <w:rsid w:val="002B3F18"/>
    <w:pPr>
      <w:keepNext/>
      <w:keepLines/>
      <w:spacing w:before="40" w:after="0"/>
      <w:outlineLvl w:val="1"/>
    </w:pPr>
    <w:rPr>
      <w:rFonts w:ascii="Cambria" w:eastAsia="Times New Roman" w:hAnsi="Cambria" w:cs="Times New Roman"/>
      <w:color w:val="365F91"/>
      <w:sz w:val="26"/>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2B3F18"/>
    <w:rPr>
      <w:rFonts w:ascii="Times New Roman" w:eastAsia="Times New Roman" w:hAnsi="Times New Roman" w:cs="Times New Roman"/>
      <w:b/>
      <w:bCs/>
      <w:kern w:val="36"/>
      <w:sz w:val="48"/>
      <w:szCs w:val="48"/>
    </w:rPr>
  </w:style>
  <w:style w:type="character" w:customStyle="1" w:styleId="Heading2Char">
    <w:name w:val="Heading 2 Char"/>
    <w:link w:val="Heading2"/>
    <w:uiPriority w:val="9"/>
    <w:rsid w:val="002B3F18"/>
    <w:rPr>
      <w:rFonts w:ascii="Cambria" w:eastAsia="Times New Roman" w:hAnsi="Cambria" w:cs="Times New Roman"/>
      <w:color w:val="365F91"/>
      <w:sz w:val="26"/>
      <w:szCs w:val="26"/>
    </w:rPr>
  </w:style>
  <w:style w:type="paragraph" w:styleId="ListParagraph">
    <w:name w:val="List Paragraph"/>
    <w:basedOn w:val="Normal"/>
    <w:uiPriority w:val="34"/>
    <w:qFormat/>
    <w:rsid w:val="002B3F18"/>
    <w:pPr>
      <w:ind w:left="720"/>
      <w:contextualSpacing/>
    </w:pPr>
  </w:style>
  <w:style w:type="paragraph" w:styleId="Header">
    <w:name w:val="header"/>
    <w:basedOn w:val="Normal"/>
    <w:link w:val="HeaderChar"/>
    <w:uiPriority w:val="99"/>
    <w:unhideWhenUsed/>
    <w:rsid w:val="002B3F18"/>
    <w:pPr>
      <w:tabs>
        <w:tab w:val="center" w:pos="4153"/>
        <w:tab w:val="right" w:pos="8306"/>
      </w:tabs>
      <w:spacing w:after="0" w:line="240" w:lineRule="auto"/>
    </w:pPr>
    <w:rPr>
      <w:rFonts w:cs="Times New Roman"/>
      <w:sz w:val="20"/>
      <w:szCs w:val="20"/>
      <w:lang w:val="x-none" w:eastAsia="x-none"/>
    </w:rPr>
  </w:style>
  <w:style w:type="character" w:customStyle="1" w:styleId="HeaderChar">
    <w:name w:val="Header Char"/>
    <w:link w:val="Header"/>
    <w:uiPriority w:val="99"/>
    <w:rsid w:val="002B3F18"/>
    <w:rPr>
      <w:rFonts w:ascii="Calibri" w:eastAsia="Calibri" w:hAnsi="Calibri" w:cs="Arial"/>
    </w:rPr>
  </w:style>
  <w:style w:type="paragraph" w:styleId="BalloonText">
    <w:name w:val="Balloon Text"/>
    <w:basedOn w:val="Normal"/>
    <w:link w:val="BalloonTextChar"/>
    <w:uiPriority w:val="99"/>
    <w:semiHidden/>
    <w:unhideWhenUsed/>
    <w:rsid w:val="002B3F18"/>
    <w:pPr>
      <w:spacing w:after="0" w:line="240" w:lineRule="auto"/>
    </w:pPr>
    <w:rPr>
      <w:rFonts w:ascii="Tahoma" w:hAnsi="Tahoma" w:cs="Times New Roman"/>
      <w:sz w:val="16"/>
      <w:szCs w:val="16"/>
      <w:lang w:val="x-none" w:eastAsia="x-none"/>
    </w:rPr>
  </w:style>
  <w:style w:type="character" w:customStyle="1" w:styleId="BalloonTextChar">
    <w:name w:val="Balloon Text Char"/>
    <w:link w:val="BalloonText"/>
    <w:uiPriority w:val="99"/>
    <w:semiHidden/>
    <w:rsid w:val="002B3F18"/>
    <w:rPr>
      <w:rFonts w:ascii="Tahoma" w:eastAsia="Calibri" w:hAnsi="Tahoma" w:cs="Tahoma"/>
      <w:sz w:val="16"/>
      <w:szCs w:val="16"/>
    </w:rPr>
  </w:style>
  <w:style w:type="paragraph" w:styleId="Footer">
    <w:name w:val="footer"/>
    <w:basedOn w:val="Normal"/>
    <w:link w:val="FooterChar"/>
    <w:uiPriority w:val="99"/>
    <w:unhideWhenUsed/>
    <w:rsid w:val="002B3F18"/>
    <w:pPr>
      <w:tabs>
        <w:tab w:val="center" w:pos="4680"/>
        <w:tab w:val="right" w:pos="9360"/>
      </w:tabs>
      <w:spacing w:after="0" w:line="240" w:lineRule="auto"/>
    </w:pPr>
    <w:rPr>
      <w:rFonts w:cs="Times New Roman"/>
      <w:sz w:val="20"/>
      <w:szCs w:val="20"/>
      <w:lang w:val="x-none" w:eastAsia="x-none"/>
    </w:rPr>
  </w:style>
  <w:style w:type="character" w:customStyle="1" w:styleId="FooterChar">
    <w:name w:val="Footer Char"/>
    <w:link w:val="Footer"/>
    <w:uiPriority w:val="99"/>
    <w:rsid w:val="002B3F18"/>
    <w:rPr>
      <w:rFonts w:ascii="Calibri" w:eastAsia="Calibri" w:hAnsi="Calibri" w:cs="Arial"/>
    </w:rPr>
  </w:style>
  <w:style w:type="character" w:customStyle="1" w:styleId="fontstyle01">
    <w:name w:val="fontstyle01"/>
    <w:rsid w:val="002B3F18"/>
    <w:rPr>
      <w:rFonts w:ascii="BaskervilleBook-Regular" w:hAnsi="BaskervilleBook-Regular" w:hint="default"/>
      <w:b w:val="0"/>
      <w:bCs w:val="0"/>
      <w:i w:val="0"/>
      <w:iCs w:val="0"/>
      <w:color w:val="000000"/>
      <w:sz w:val="20"/>
      <w:szCs w:val="20"/>
    </w:rPr>
  </w:style>
  <w:style w:type="character" w:customStyle="1" w:styleId="fontstyle21">
    <w:name w:val="fontstyle21"/>
    <w:rsid w:val="002B3F18"/>
    <w:rPr>
      <w:rFonts w:ascii="BaskervilleBook-Italic" w:hAnsi="BaskervilleBook-Italic" w:hint="default"/>
      <w:b w:val="0"/>
      <w:bCs w:val="0"/>
      <w:i/>
      <w:iCs/>
      <w:color w:val="000000"/>
      <w:sz w:val="20"/>
      <w:szCs w:val="20"/>
    </w:rPr>
  </w:style>
  <w:style w:type="table" w:styleId="TableGrid">
    <w:name w:val="Table Grid"/>
    <w:basedOn w:val="TableNormal"/>
    <w:uiPriority w:val="59"/>
    <w:rsid w:val="002B3F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2B3F18"/>
    <w:pPr>
      <w:keepNext/>
      <w:keepLines/>
      <w:spacing w:before="240" w:beforeAutospacing="0" w:after="0" w:afterAutospacing="0" w:line="259" w:lineRule="auto"/>
      <w:outlineLvl w:val="9"/>
    </w:pPr>
    <w:rPr>
      <w:rFonts w:ascii="Cambria" w:hAnsi="Cambria"/>
      <w:b w:val="0"/>
      <w:bCs w:val="0"/>
      <w:color w:val="365F91"/>
      <w:kern w:val="0"/>
      <w:sz w:val="32"/>
      <w:szCs w:val="32"/>
    </w:rPr>
  </w:style>
  <w:style w:type="paragraph" w:styleId="TOC1">
    <w:name w:val="toc 1"/>
    <w:basedOn w:val="Normal"/>
    <w:next w:val="Normal"/>
    <w:autoRedefine/>
    <w:uiPriority w:val="39"/>
    <w:unhideWhenUsed/>
    <w:rsid w:val="002B3F18"/>
    <w:pPr>
      <w:spacing w:after="100"/>
    </w:pPr>
  </w:style>
  <w:style w:type="paragraph" w:styleId="TOC2">
    <w:name w:val="toc 2"/>
    <w:basedOn w:val="Normal"/>
    <w:next w:val="Normal"/>
    <w:autoRedefine/>
    <w:uiPriority w:val="39"/>
    <w:unhideWhenUsed/>
    <w:rsid w:val="002B3F18"/>
    <w:pPr>
      <w:spacing w:after="100"/>
      <w:ind w:left="220"/>
    </w:pPr>
  </w:style>
  <w:style w:type="character" w:styleId="Hyperlink">
    <w:name w:val="Hyperlink"/>
    <w:uiPriority w:val="99"/>
    <w:unhideWhenUsed/>
    <w:rsid w:val="002B3F18"/>
    <w:rPr>
      <w:color w:val="0000FF"/>
      <w:u w:val="single"/>
    </w:rPr>
  </w:style>
  <w:style w:type="character" w:customStyle="1" w:styleId="cit">
    <w:name w:val="cit"/>
    <w:basedOn w:val="DefaultParagraphFont"/>
    <w:rsid w:val="00C40944"/>
  </w:style>
  <w:style w:type="character" w:customStyle="1" w:styleId="citation-doi">
    <w:name w:val="citation-doi"/>
    <w:basedOn w:val="DefaultParagraphFont"/>
    <w:rsid w:val="00C40944"/>
  </w:style>
  <w:style w:type="character" w:customStyle="1" w:styleId="secondary-date">
    <w:name w:val="secondary-date"/>
    <w:basedOn w:val="DefaultParagraphFont"/>
    <w:rsid w:val="00C40944"/>
  </w:style>
  <w:style w:type="paragraph" w:customStyle="1" w:styleId="EndNoteBibliographyTitle">
    <w:name w:val="EndNote Bibliography Title"/>
    <w:basedOn w:val="Normal"/>
    <w:link w:val="EndNoteBibliographyTitleChar"/>
    <w:rsid w:val="00DF5DFC"/>
    <w:pPr>
      <w:spacing w:after="0"/>
      <w:jc w:val="center"/>
    </w:pPr>
    <w:rPr>
      <w:rFonts w:ascii="Times New Roman" w:eastAsia="Times New Roman" w:hAnsi="Times New Roman" w:cs="Times New Roman"/>
      <w:noProof/>
      <w:kern w:val="36"/>
      <w:lang w:val="x-none" w:eastAsia="x-none"/>
    </w:rPr>
  </w:style>
  <w:style w:type="character" w:customStyle="1" w:styleId="EndNoteBibliographyTitleChar">
    <w:name w:val="EndNote Bibliography Title Char"/>
    <w:link w:val="EndNoteBibliographyTitle"/>
    <w:rsid w:val="00DF5DFC"/>
    <w:rPr>
      <w:rFonts w:ascii="Times New Roman" w:eastAsia="Times New Roman" w:hAnsi="Times New Roman" w:cs="Calibri"/>
      <w:b w:val="0"/>
      <w:bCs w:val="0"/>
      <w:noProof/>
      <w:kern w:val="36"/>
      <w:sz w:val="22"/>
      <w:szCs w:val="22"/>
    </w:rPr>
  </w:style>
  <w:style w:type="paragraph" w:customStyle="1" w:styleId="EndNoteBibliography">
    <w:name w:val="EndNote Bibliography"/>
    <w:basedOn w:val="Normal"/>
    <w:link w:val="EndNoteBibliographyChar"/>
    <w:rsid w:val="00DF5DFC"/>
    <w:pPr>
      <w:spacing w:line="240" w:lineRule="auto"/>
    </w:pPr>
    <w:rPr>
      <w:rFonts w:ascii="Times New Roman" w:eastAsia="Times New Roman" w:hAnsi="Times New Roman" w:cs="Times New Roman"/>
      <w:noProof/>
      <w:kern w:val="36"/>
      <w:lang w:val="x-none" w:eastAsia="x-none"/>
    </w:rPr>
  </w:style>
  <w:style w:type="character" w:customStyle="1" w:styleId="EndNoteBibliographyChar">
    <w:name w:val="EndNote Bibliography Char"/>
    <w:link w:val="EndNoteBibliography"/>
    <w:rsid w:val="00DF5DFC"/>
    <w:rPr>
      <w:rFonts w:ascii="Times New Roman" w:eastAsia="Times New Roman" w:hAnsi="Times New Roman" w:cs="Calibri"/>
      <w:b w:val="0"/>
      <w:bCs w:val="0"/>
      <w:noProof/>
      <w:kern w:val="36"/>
      <w:sz w:val="22"/>
      <w:szCs w:val="22"/>
    </w:rPr>
  </w:style>
  <w:style w:type="paragraph" w:styleId="NormalWeb">
    <w:name w:val="Normal (Web)"/>
    <w:basedOn w:val="Normal"/>
    <w:uiPriority w:val="99"/>
    <w:unhideWhenUsed/>
    <w:rsid w:val="00CF476A"/>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8787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oleObject" Target="embeddings/Microsoft_Excel_97-2003_Worksheet2.xls"/><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Microsoft_Excel_97-2003_Worksheet1.xls"/><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oleObject" Target="embeddings/Microsoft_Excel_97-2003_Worksheet.xls"/><Relationship Id="rId14" Type="http://schemas.openxmlformats.org/officeDocument/2006/relationships/image" Target="media/image4.png"/></Relationships>
</file>

<file path=word/theme/theme1.xml><?xml version="1.0" encoding="utf-8"?>
<a:theme xmlns:a="http://schemas.openxmlformats.org/drawingml/2006/main" name="طرح زمینه Office">
  <a:themeElements>
    <a:clrScheme name="دفتر کار">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دفتر کار">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دفتر کار">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8B2F065-5313-450D-AE92-6211E30D05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6252</Words>
  <Characters>35640</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parsee</dc:creator>
  <cp:keywords/>
  <cp:lastModifiedBy>M Nabi</cp:lastModifiedBy>
  <cp:revision>2</cp:revision>
  <cp:lastPrinted>2025-10-20T19:39:00Z</cp:lastPrinted>
  <dcterms:created xsi:type="dcterms:W3CDTF">2026-07-06T17:17:00Z</dcterms:created>
  <dcterms:modified xsi:type="dcterms:W3CDTF">2026-07-06T17:17:00Z</dcterms:modified>
</cp:coreProperties>
</file>